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D97" w:rsidRPr="00E54509" w:rsidRDefault="00755D97" w:rsidP="00755D97">
      <w:pPr>
        <w:pStyle w:val="21"/>
        <w:spacing w:before="0" w:after="0"/>
        <w:ind w:firstLine="539"/>
        <w:jc w:val="center"/>
        <w:outlineLvl w:val="1"/>
        <w:rPr>
          <w:rStyle w:val="a5"/>
          <w:color w:val="000000"/>
          <w:kern w:val="36"/>
          <w:sz w:val="24"/>
          <w:szCs w:val="24"/>
        </w:rPr>
      </w:pPr>
      <w:r>
        <w:rPr>
          <w:rStyle w:val="a5"/>
          <w:color w:val="auto"/>
          <w:kern w:val="36"/>
          <w:sz w:val="24"/>
          <w:szCs w:val="24"/>
        </w:rPr>
        <w:t>Сообщение</w:t>
      </w:r>
      <w:r w:rsidRPr="000E62A4">
        <w:rPr>
          <w:rStyle w:val="a5"/>
          <w:color w:val="auto"/>
          <w:kern w:val="36"/>
          <w:sz w:val="24"/>
          <w:szCs w:val="24"/>
        </w:rPr>
        <w:t xml:space="preserve"> о проведении открытого конкурса </w:t>
      </w:r>
      <w:r w:rsidRPr="006B13B9">
        <w:rPr>
          <w:rStyle w:val="a5"/>
          <w:color w:val="0000FF"/>
          <w:kern w:val="36"/>
          <w:sz w:val="24"/>
          <w:szCs w:val="24"/>
        </w:rPr>
        <w:t xml:space="preserve">№ </w:t>
      </w:r>
      <w:r w:rsidR="005A2CEA">
        <w:rPr>
          <w:rStyle w:val="a5"/>
          <w:color w:val="0000FF"/>
          <w:kern w:val="36"/>
          <w:sz w:val="24"/>
          <w:szCs w:val="24"/>
        </w:rPr>
        <w:t>1</w:t>
      </w:r>
      <w:r>
        <w:rPr>
          <w:rStyle w:val="a5"/>
          <w:color w:val="0000FF"/>
          <w:kern w:val="36"/>
          <w:sz w:val="24"/>
          <w:szCs w:val="24"/>
        </w:rPr>
        <w:t>К</w:t>
      </w:r>
      <w:r w:rsidRPr="006B13B9">
        <w:rPr>
          <w:rStyle w:val="a5"/>
          <w:color w:val="0000FF"/>
          <w:kern w:val="36"/>
          <w:sz w:val="24"/>
          <w:szCs w:val="24"/>
        </w:rPr>
        <w:t>-201</w:t>
      </w:r>
      <w:r w:rsidR="005A2CEA">
        <w:rPr>
          <w:rStyle w:val="a5"/>
          <w:color w:val="0000FF"/>
          <w:kern w:val="36"/>
          <w:sz w:val="24"/>
          <w:szCs w:val="24"/>
        </w:rPr>
        <w:t>6</w:t>
      </w:r>
      <w:r w:rsidRPr="000E62A4">
        <w:rPr>
          <w:rStyle w:val="a5"/>
          <w:color w:val="auto"/>
          <w:kern w:val="36"/>
          <w:sz w:val="24"/>
          <w:szCs w:val="24"/>
        </w:rPr>
        <w:t xml:space="preserve"> на право заключения </w:t>
      </w:r>
      <w:r>
        <w:rPr>
          <w:rStyle w:val="a5"/>
          <w:color w:val="auto"/>
          <w:kern w:val="36"/>
          <w:sz w:val="24"/>
          <w:szCs w:val="24"/>
        </w:rPr>
        <w:t>концессионного соглашения</w:t>
      </w:r>
      <w:r w:rsidRPr="000E62A4">
        <w:rPr>
          <w:rStyle w:val="a5"/>
          <w:color w:val="auto"/>
          <w:kern w:val="36"/>
          <w:sz w:val="24"/>
          <w:szCs w:val="24"/>
        </w:rPr>
        <w:t xml:space="preserve"> </w:t>
      </w:r>
      <w:r>
        <w:rPr>
          <w:rStyle w:val="a5"/>
          <w:color w:val="auto"/>
          <w:kern w:val="36"/>
          <w:sz w:val="24"/>
          <w:szCs w:val="24"/>
        </w:rPr>
        <w:t>в отношении системы коммунальной инфраструктуры,</w:t>
      </w:r>
      <w:r w:rsidRPr="00E54509">
        <w:rPr>
          <w:sz w:val="24"/>
          <w:szCs w:val="24"/>
        </w:rPr>
        <w:t xml:space="preserve"> </w:t>
      </w:r>
      <w:r w:rsidRPr="00E54509">
        <w:rPr>
          <w:b/>
          <w:color w:val="000000"/>
          <w:sz w:val="24"/>
          <w:szCs w:val="24"/>
        </w:rPr>
        <w:t>находящ</w:t>
      </w:r>
      <w:r>
        <w:rPr>
          <w:b/>
          <w:color w:val="000000"/>
          <w:sz w:val="24"/>
          <w:szCs w:val="24"/>
        </w:rPr>
        <w:t>ей</w:t>
      </w:r>
      <w:r w:rsidRPr="00E54509">
        <w:rPr>
          <w:b/>
          <w:color w:val="000000"/>
          <w:sz w:val="24"/>
          <w:szCs w:val="24"/>
        </w:rPr>
        <w:t>ся в собственности   муниципального образования Канский район</w:t>
      </w:r>
      <w:r w:rsidRPr="00E54509">
        <w:rPr>
          <w:rStyle w:val="a5"/>
          <w:color w:val="000000"/>
          <w:kern w:val="36"/>
          <w:sz w:val="24"/>
          <w:szCs w:val="24"/>
        </w:rPr>
        <w:t xml:space="preserve"> </w:t>
      </w:r>
    </w:p>
    <w:p w:rsidR="00755D97" w:rsidRPr="00E54509" w:rsidRDefault="00755D97" w:rsidP="00755D97">
      <w:pPr>
        <w:pStyle w:val="21"/>
        <w:spacing w:before="0" w:after="0"/>
        <w:ind w:firstLine="539"/>
        <w:jc w:val="both"/>
        <w:outlineLvl w:val="1"/>
        <w:rPr>
          <w:rStyle w:val="a5"/>
          <w:color w:val="000000"/>
          <w:kern w:val="36"/>
          <w:sz w:val="24"/>
          <w:szCs w:val="24"/>
        </w:rPr>
      </w:pPr>
    </w:p>
    <w:p w:rsidR="00755D97" w:rsidRDefault="00755D97" w:rsidP="00755D97">
      <w:pPr>
        <w:pStyle w:val="21"/>
        <w:spacing w:before="0" w:after="0"/>
        <w:ind w:firstLine="0"/>
        <w:jc w:val="both"/>
        <w:outlineLvl w:val="1"/>
        <w:rPr>
          <w:rStyle w:val="a5"/>
          <w:color w:val="auto"/>
          <w:sz w:val="24"/>
          <w:szCs w:val="24"/>
        </w:rPr>
      </w:pPr>
    </w:p>
    <w:p w:rsidR="00755D97" w:rsidRPr="00EB7FDE" w:rsidRDefault="00755D97" w:rsidP="00755D97">
      <w:pPr>
        <w:pStyle w:val="21"/>
        <w:spacing w:before="0" w:after="0"/>
        <w:ind w:firstLine="0"/>
        <w:jc w:val="both"/>
        <w:outlineLvl w:val="1"/>
        <w:rPr>
          <w:color w:val="auto"/>
          <w:sz w:val="24"/>
          <w:szCs w:val="24"/>
        </w:rPr>
      </w:pPr>
      <w:r w:rsidRPr="00EB7FDE">
        <w:rPr>
          <w:rStyle w:val="a5"/>
          <w:color w:val="auto"/>
          <w:sz w:val="24"/>
          <w:szCs w:val="24"/>
        </w:rPr>
        <w:t>Форма торгов:</w:t>
      </w:r>
      <w:r w:rsidRPr="00EB7FDE">
        <w:rPr>
          <w:color w:val="auto"/>
          <w:sz w:val="24"/>
          <w:szCs w:val="24"/>
        </w:rPr>
        <w:t xml:space="preserve"> </w:t>
      </w:r>
      <w:r>
        <w:rPr>
          <w:color w:val="auto"/>
          <w:sz w:val="24"/>
          <w:szCs w:val="24"/>
        </w:rPr>
        <w:t xml:space="preserve">         </w:t>
      </w:r>
      <w:r w:rsidRPr="00EB7FDE">
        <w:rPr>
          <w:color w:val="auto"/>
          <w:sz w:val="24"/>
          <w:szCs w:val="24"/>
        </w:rPr>
        <w:t>Открытый конкурс.</w:t>
      </w:r>
    </w:p>
    <w:p w:rsidR="00755D97" w:rsidRDefault="00755D97" w:rsidP="00755D97">
      <w:pPr>
        <w:pStyle w:val="21"/>
        <w:spacing w:before="0" w:after="0"/>
        <w:ind w:firstLine="539"/>
        <w:jc w:val="both"/>
        <w:outlineLvl w:val="1"/>
        <w:rPr>
          <w:color w:val="auto"/>
          <w:sz w:val="24"/>
          <w:szCs w:val="24"/>
        </w:rPr>
      </w:pPr>
    </w:p>
    <w:tbl>
      <w:tblPr>
        <w:tblpPr w:leftFromText="180" w:rightFromText="180" w:vertAnchor="text" w:horzAnchor="margin" w:tblpY="268"/>
        <w:tblW w:w="0" w:type="auto"/>
        <w:tblLook w:val="04A0"/>
      </w:tblPr>
      <w:tblGrid>
        <w:gridCol w:w="2323"/>
        <w:gridCol w:w="7248"/>
      </w:tblGrid>
      <w:tr w:rsidR="00755D97" w:rsidTr="0073284F">
        <w:tc>
          <w:tcPr>
            <w:tcW w:w="2376" w:type="dxa"/>
            <w:hideMark/>
          </w:tcPr>
          <w:p w:rsidR="00755D97" w:rsidRPr="006B2DC4" w:rsidRDefault="00755D97" w:rsidP="0073284F">
            <w:pPr>
              <w:pStyle w:val="21"/>
              <w:spacing w:before="0" w:after="0"/>
              <w:ind w:firstLine="0"/>
              <w:jc w:val="both"/>
              <w:outlineLvl w:val="1"/>
              <w:rPr>
                <w:rStyle w:val="a5"/>
                <w:color w:val="auto"/>
                <w:sz w:val="24"/>
                <w:szCs w:val="24"/>
              </w:rPr>
            </w:pPr>
            <w:proofErr w:type="spellStart"/>
            <w:r w:rsidRPr="006B2DC4">
              <w:rPr>
                <w:rStyle w:val="a5"/>
                <w:color w:val="auto"/>
                <w:sz w:val="24"/>
                <w:szCs w:val="24"/>
              </w:rPr>
              <w:t>Концедент</w:t>
            </w:r>
            <w:proofErr w:type="spellEnd"/>
          </w:p>
        </w:tc>
        <w:tc>
          <w:tcPr>
            <w:tcW w:w="7761" w:type="dxa"/>
            <w:hideMark/>
          </w:tcPr>
          <w:p w:rsidR="00755D97" w:rsidRDefault="00755D97" w:rsidP="0073284F">
            <w:pPr>
              <w:pStyle w:val="21"/>
              <w:spacing w:before="0" w:after="0"/>
              <w:ind w:firstLine="0"/>
              <w:jc w:val="both"/>
              <w:outlineLvl w:val="1"/>
              <w:rPr>
                <w:rStyle w:val="a5"/>
                <w:color w:val="auto"/>
                <w:sz w:val="24"/>
                <w:szCs w:val="24"/>
              </w:rPr>
            </w:pPr>
            <w:r>
              <w:rPr>
                <w:rStyle w:val="a5"/>
                <w:b w:val="0"/>
                <w:color w:val="auto"/>
                <w:sz w:val="24"/>
                <w:szCs w:val="24"/>
              </w:rPr>
              <w:t>Муниципальное образование Канский район, от имени которого выступает Муниципальное казенное учреждение</w:t>
            </w:r>
            <w:r>
              <w:rPr>
                <w:color w:val="auto"/>
                <w:sz w:val="24"/>
                <w:szCs w:val="24"/>
              </w:rPr>
              <w:t xml:space="preserve"> «Комитет по управлению муниципальным имуществом администрации </w:t>
            </w:r>
            <w:proofErr w:type="spellStart"/>
            <w:r>
              <w:rPr>
                <w:color w:val="auto"/>
                <w:sz w:val="24"/>
                <w:szCs w:val="24"/>
              </w:rPr>
              <w:t>Канского</w:t>
            </w:r>
            <w:proofErr w:type="spellEnd"/>
            <w:r>
              <w:rPr>
                <w:color w:val="auto"/>
                <w:sz w:val="24"/>
                <w:szCs w:val="24"/>
              </w:rPr>
              <w:t xml:space="preserve"> района Красноярского края»</w:t>
            </w:r>
          </w:p>
        </w:tc>
      </w:tr>
      <w:tr w:rsidR="00755D97" w:rsidTr="0073284F">
        <w:tc>
          <w:tcPr>
            <w:tcW w:w="2376" w:type="dxa"/>
            <w:hideMark/>
          </w:tcPr>
          <w:p w:rsidR="00755D97" w:rsidRDefault="00755D97" w:rsidP="0073284F">
            <w:pPr>
              <w:pStyle w:val="21"/>
              <w:spacing w:before="0" w:after="0"/>
              <w:ind w:firstLine="0"/>
              <w:jc w:val="both"/>
              <w:outlineLvl w:val="1"/>
              <w:rPr>
                <w:rStyle w:val="a5"/>
                <w:color w:val="auto"/>
                <w:sz w:val="24"/>
                <w:szCs w:val="24"/>
              </w:rPr>
            </w:pPr>
            <w:r>
              <w:rPr>
                <w:rStyle w:val="a5"/>
                <w:color w:val="auto"/>
                <w:sz w:val="24"/>
                <w:szCs w:val="24"/>
              </w:rPr>
              <w:t>Юридический адрес</w:t>
            </w:r>
          </w:p>
        </w:tc>
        <w:tc>
          <w:tcPr>
            <w:tcW w:w="7761" w:type="dxa"/>
            <w:hideMark/>
          </w:tcPr>
          <w:p w:rsidR="00755D97" w:rsidRDefault="00755D97" w:rsidP="0073284F">
            <w:pPr>
              <w:pStyle w:val="21"/>
              <w:spacing w:before="0" w:after="0"/>
              <w:ind w:firstLine="0"/>
              <w:jc w:val="both"/>
              <w:outlineLvl w:val="1"/>
              <w:rPr>
                <w:rStyle w:val="a5"/>
                <w:b w:val="0"/>
                <w:color w:val="auto"/>
                <w:sz w:val="24"/>
                <w:szCs w:val="24"/>
              </w:rPr>
            </w:pPr>
            <w:r>
              <w:rPr>
                <w:rStyle w:val="a5"/>
                <w:b w:val="0"/>
                <w:color w:val="auto"/>
                <w:sz w:val="24"/>
                <w:szCs w:val="24"/>
              </w:rPr>
              <w:t xml:space="preserve">663630 Красноярский край, Канский район, с. </w:t>
            </w:r>
            <w:proofErr w:type="spellStart"/>
            <w:r>
              <w:rPr>
                <w:rStyle w:val="a5"/>
                <w:b w:val="0"/>
                <w:color w:val="auto"/>
                <w:sz w:val="24"/>
                <w:szCs w:val="24"/>
              </w:rPr>
              <w:t>Чечеул</w:t>
            </w:r>
            <w:proofErr w:type="spellEnd"/>
            <w:r>
              <w:rPr>
                <w:rStyle w:val="a5"/>
                <w:b w:val="0"/>
                <w:color w:val="auto"/>
                <w:sz w:val="24"/>
                <w:szCs w:val="24"/>
              </w:rPr>
              <w:t xml:space="preserve">, ул. Ленина, 31 </w:t>
            </w:r>
          </w:p>
        </w:tc>
      </w:tr>
      <w:tr w:rsidR="00755D97" w:rsidTr="0073284F">
        <w:tc>
          <w:tcPr>
            <w:tcW w:w="2376" w:type="dxa"/>
            <w:hideMark/>
          </w:tcPr>
          <w:p w:rsidR="00755D97" w:rsidRDefault="00755D97" w:rsidP="0073284F">
            <w:pPr>
              <w:pStyle w:val="21"/>
              <w:spacing w:before="0" w:after="0"/>
              <w:ind w:firstLine="0"/>
              <w:jc w:val="both"/>
              <w:outlineLvl w:val="1"/>
              <w:rPr>
                <w:rStyle w:val="a5"/>
                <w:color w:val="auto"/>
                <w:sz w:val="24"/>
                <w:szCs w:val="24"/>
              </w:rPr>
            </w:pPr>
            <w:r>
              <w:rPr>
                <w:rStyle w:val="a5"/>
                <w:color w:val="auto"/>
                <w:sz w:val="24"/>
                <w:szCs w:val="24"/>
              </w:rPr>
              <w:t>Адрес нахождения</w:t>
            </w:r>
          </w:p>
        </w:tc>
        <w:tc>
          <w:tcPr>
            <w:tcW w:w="7761" w:type="dxa"/>
            <w:hideMark/>
          </w:tcPr>
          <w:p w:rsidR="00755D97" w:rsidRDefault="00755D97" w:rsidP="005A2CEA">
            <w:pPr>
              <w:pStyle w:val="21"/>
              <w:spacing w:before="0" w:after="0"/>
              <w:ind w:firstLine="0"/>
              <w:jc w:val="both"/>
              <w:outlineLvl w:val="1"/>
              <w:rPr>
                <w:rStyle w:val="a5"/>
                <w:b w:val="0"/>
                <w:color w:val="auto"/>
                <w:sz w:val="24"/>
                <w:szCs w:val="24"/>
              </w:rPr>
            </w:pPr>
            <w:r>
              <w:rPr>
                <w:rStyle w:val="a5"/>
                <w:b w:val="0"/>
                <w:color w:val="auto"/>
                <w:sz w:val="24"/>
                <w:szCs w:val="24"/>
              </w:rPr>
              <w:t xml:space="preserve">663600, Красноярский край, </w:t>
            </w:r>
            <w:proofErr w:type="gramStart"/>
            <w:r>
              <w:rPr>
                <w:rStyle w:val="a5"/>
                <w:b w:val="0"/>
                <w:color w:val="auto"/>
                <w:sz w:val="24"/>
                <w:szCs w:val="24"/>
              </w:rPr>
              <w:t>г</w:t>
            </w:r>
            <w:proofErr w:type="gramEnd"/>
            <w:r>
              <w:rPr>
                <w:rStyle w:val="a5"/>
                <w:b w:val="0"/>
                <w:color w:val="auto"/>
                <w:sz w:val="24"/>
                <w:szCs w:val="24"/>
              </w:rPr>
              <w:t xml:space="preserve">. Канск, ул. </w:t>
            </w:r>
            <w:proofErr w:type="spellStart"/>
            <w:r w:rsidR="005A2CEA">
              <w:rPr>
                <w:rStyle w:val="a5"/>
                <w:b w:val="0"/>
                <w:color w:val="auto"/>
                <w:sz w:val="24"/>
                <w:szCs w:val="24"/>
              </w:rPr>
              <w:t>Кайтымская</w:t>
            </w:r>
            <w:proofErr w:type="spellEnd"/>
            <w:r>
              <w:rPr>
                <w:rStyle w:val="a5"/>
                <w:b w:val="0"/>
                <w:color w:val="auto"/>
                <w:sz w:val="24"/>
                <w:szCs w:val="24"/>
              </w:rPr>
              <w:t xml:space="preserve">, </w:t>
            </w:r>
            <w:r w:rsidR="005A2CEA">
              <w:rPr>
                <w:rStyle w:val="a5"/>
                <w:b w:val="0"/>
                <w:color w:val="auto"/>
                <w:sz w:val="24"/>
                <w:szCs w:val="24"/>
              </w:rPr>
              <w:t>160</w:t>
            </w:r>
            <w:r>
              <w:rPr>
                <w:rStyle w:val="a5"/>
                <w:b w:val="0"/>
                <w:color w:val="auto"/>
                <w:sz w:val="24"/>
                <w:szCs w:val="24"/>
              </w:rPr>
              <w:t xml:space="preserve">, каб. </w:t>
            </w:r>
            <w:r w:rsidR="005A2CEA">
              <w:rPr>
                <w:rStyle w:val="a5"/>
                <w:b w:val="0"/>
                <w:color w:val="auto"/>
                <w:sz w:val="24"/>
                <w:szCs w:val="24"/>
              </w:rPr>
              <w:t xml:space="preserve">201, </w:t>
            </w:r>
            <w:r>
              <w:rPr>
                <w:rStyle w:val="a5"/>
                <w:b w:val="0"/>
                <w:color w:val="auto"/>
                <w:sz w:val="24"/>
                <w:szCs w:val="24"/>
              </w:rPr>
              <w:t>20</w:t>
            </w:r>
            <w:r w:rsidR="005A2CEA">
              <w:rPr>
                <w:rStyle w:val="a5"/>
                <w:b w:val="0"/>
                <w:color w:val="auto"/>
                <w:sz w:val="24"/>
                <w:szCs w:val="24"/>
              </w:rPr>
              <w:t>3</w:t>
            </w:r>
            <w:r>
              <w:rPr>
                <w:rStyle w:val="a5"/>
                <w:b w:val="0"/>
                <w:color w:val="auto"/>
                <w:sz w:val="24"/>
                <w:szCs w:val="24"/>
              </w:rPr>
              <w:t>,</w:t>
            </w:r>
            <w:r w:rsidR="005A2CEA">
              <w:rPr>
                <w:rStyle w:val="a5"/>
                <w:b w:val="0"/>
                <w:color w:val="auto"/>
                <w:sz w:val="24"/>
                <w:szCs w:val="24"/>
              </w:rPr>
              <w:t xml:space="preserve"> </w:t>
            </w:r>
            <w:r>
              <w:rPr>
                <w:rStyle w:val="a5"/>
                <w:b w:val="0"/>
                <w:color w:val="auto"/>
                <w:sz w:val="24"/>
                <w:szCs w:val="24"/>
              </w:rPr>
              <w:t>20</w:t>
            </w:r>
            <w:r w:rsidR="005A2CEA">
              <w:rPr>
                <w:rStyle w:val="a5"/>
                <w:b w:val="0"/>
                <w:color w:val="auto"/>
                <w:sz w:val="24"/>
                <w:szCs w:val="24"/>
              </w:rPr>
              <w:t>6</w:t>
            </w:r>
            <w:r>
              <w:rPr>
                <w:rStyle w:val="a5"/>
                <w:b w:val="0"/>
                <w:color w:val="auto"/>
                <w:sz w:val="24"/>
                <w:szCs w:val="24"/>
              </w:rPr>
              <w:t xml:space="preserve"> </w:t>
            </w:r>
          </w:p>
        </w:tc>
      </w:tr>
      <w:tr w:rsidR="00755D97" w:rsidTr="0073284F">
        <w:tc>
          <w:tcPr>
            <w:tcW w:w="2376" w:type="dxa"/>
            <w:hideMark/>
          </w:tcPr>
          <w:p w:rsidR="00755D97" w:rsidRDefault="00755D97" w:rsidP="0073284F">
            <w:pPr>
              <w:pStyle w:val="21"/>
              <w:spacing w:before="0" w:after="0"/>
              <w:ind w:firstLine="0"/>
              <w:jc w:val="both"/>
              <w:outlineLvl w:val="1"/>
              <w:rPr>
                <w:rStyle w:val="a5"/>
                <w:color w:val="auto"/>
                <w:sz w:val="24"/>
                <w:szCs w:val="24"/>
              </w:rPr>
            </w:pPr>
            <w:r>
              <w:rPr>
                <w:rStyle w:val="a5"/>
                <w:color w:val="auto"/>
                <w:sz w:val="24"/>
                <w:szCs w:val="24"/>
              </w:rPr>
              <w:t>Адрес электронной почты</w:t>
            </w:r>
          </w:p>
        </w:tc>
        <w:tc>
          <w:tcPr>
            <w:tcW w:w="7761" w:type="dxa"/>
            <w:hideMark/>
          </w:tcPr>
          <w:p w:rsidR="00755D97" w:rsidRDefault="00755D97" w:rsidP="0073284F">
            <w:pPr>
              <w:pStyle w:val="21"/>
              <w:spacing w:before="0" w:after="0"/>
              <w:ind w:firstLine="0"/>
              <w:jc w:val="both"/>
              <w:outlineLvl w:val="1"/>
              <w:rPr>
                <w:rStyle w:val="a5"/>
                <w:color w:val="auto"/>
                <w:sz w:val="24"/>
                <w:szCs w:val="24"/>
              </w:rPr>
            </w:pPr>
            <w:proofErr w:type="spellStart"/>
            <w:r>
              <w:rPr>
                <w:color w:val="auto"/>
                <w:sz w:val="24"/>
                <w:szCs w:val="24"/>
                <w:lang w:val="en-US"/>
              </w:rPr>
              <w:t>rai</w:t>
            </w:r>
            <w:proofErr w:type="spellEnd"/>
            <w:r>
              <w:rPr>
                <w:color w:val="auto"/>
                <w:sz w:val="24"/>
                <w:szCs w:val="24"/>
              </w:rPr>
              <w:t>_</w:t>
            </w:r>
            <w:proofErr w:type="spellStart"/>
            <w:r>
              <w:rPr>
                <w:color w:val="auto"/>
                <w:sz w:val="24"/>
                <w:szCs w:val="24"/>
                <w:lang w:val="en-US"/>
              </w:rPr>
              <w:t>kumi</w:t>
            </w:r>
            <w:proofErr w:type="spellEnd"/>
            <w:r>
              <w:rPr>
                <w:color w:val="auto"/>
                <w:sz w:val="24"/>
                <w:szCs w:val="24"/>
              </w:rPr>
              <w:t>@</w:t>
            </w:r>
            <w:r>
              <w:rPr>
                <w:color w:val="auto"/>
                <w:sz w:val="24"/>
                <w:szCs w:val="24"/>
                <w:lang w:val="en-US"/>
              </w:rPr>
              <w:t>mail</w:t>
            </w:r>
            <w:r>
              <w:rPr>
                <w:color w:val="auto"/>
                <w:sz w:val="24"/>
                <w:szCs w:val="24"/>
              </w:rPr>
              <w:t>.</w:t>
            </w:r>
            <w:proofErr w:type="spellStart"/>
            <w:r>
              <w:rPr>
                <w:color w:val="auto"/>
                <w:sz w:val="24"/>
                <w:szCs w:val="24"/>
                <w:lang w:val="en-US"/>
              </w:rPr>
              <w:t>ru</w:t>
            </w:r>
            <w:proofErr w:type="spellEnd"/>
          </w:p>
        </w:tc>
      </w:tr>
      <w:tr w:rsidR="00755D97" w:rsidTr="0073284F">
        <w:tc>
          <w:tcPr>
            <w:tcW w:w="2376" w:type="dxa"/>
            <w:hideMark/>
          </w:tcPr>
          <w:p w:rsidR="00755D97" w:rsidRDefault="00755D97" w:rsidP="0073284F">
            <w:pPr>
              <w:pStyle w:val="21"/>
              <w:spacing w:before="0" w:after="0"/>
              <w:ind w:firstLine="0"/>
              <w:jc w:val="both"/>
              <w:outlineLvl w:val="1"/>
              <w:rPr>
                <w:rStyle w:val="a5"/>
                <w:color w:val="auto"/>
                <w:sz w:val="24"/>
                <w:szCs w:val="24"/>
              </w:rPr>
            </w:pPr>
            <w:r>
              <w:rPr>
                <w:rStyle w:val="a5"/>
                <w:color w:val="auto"/>
                <w:sz w:val="24"/>
                <w:szCs w:val="24"/>
              </w:rPr>
              <w:t xml:space="preserve">Телефоны </w:t>
            </w:r>
          </w:p>
        </w:tc>
        <w:tc>
          <w:tcPr>
            <w:tcW w:w="7761" w:type="dxa"/>
            <w:hideMark/>
          </w:tcPr>
          <w:p w:rsidR="00755D97" w:rsidRDefault="00755D97" w:rsidP="005A2CEA">
            <w:pPr>
              <w:pStyle w:val="21"/>
              <w:spacing w:before="0" w:after="0"/>
              <w:ind w:firstLine="0"/>
              <w:jc w:val="both"/>
              <w:outlineLvl w:val="1"/>
              <w:rPr>
                <w:rStyle w:val="a5"/>
                <w:color w:val="auto"/>
                <w:sz w:val="24"/>
                <w:szCs w:val="24"/>
              </w:rPr>
            </w:pPr>
            <w:r>
              <w:rPr>
                <w:color w:val="auto"/>
                <w:sz w:val="24"/>
                <w:szCs w:val="24"/>
              </w:rPr>
              <w:t xml:space="preserve">8 (39161) 3-46-58, </w:t>
            </w:r>
            <w:r w:rsidR="005A2CEA">
              <w:rPr>
                <w:color w:val="auto"/>
                <w:sz w:val="24"/>
                <w:szCs w:val="24"/>
              </w:rPr>
              <w:t xml:space="preserve"> </w:t>
            </w:r>
            <w:r>
              <w:rPr>
                <w:rStyle w:val="a5"/>
                <w:b w:val="0"/>
                <w:color w:val="auto"/>
                <w:sz w:val="24"/>
                <w:szCs w:val="24"/>
              </w:rPr>
              <w:t xml:space="preserve"> 8 (39161) 3-49-89</w:t>
            </w:r>
          </w:p>
        </w:tc>
      </w:tr>
    </w:tbl>
    <w:p w:rsidR="00755D97" w:rsidRDefault="00755D97" w:rsidP="00755D97">
      <w:pPr>
        <w:pStyle w:val="21"/>
        <w:spacing w:before="0" w:after="0"/>
        <w:ind w:firstLine="510"/>
        <w:jc w:val="both"/>
        <w:outlineLvl w:val="1"/>
        <w:rPr>
          <w:rStyle w:val="a5"/>
        </w:rPr>
      </w:pPr>
    </w:p>
    <w:p w:rsidR="00755D97" w:rsidRDefault="00755D97" w:rsidP="00755D97">
      <w:pPr>
        <w:pStyle w:val="21"/>
        <w:spacing w:before="0" w:after="0"/>
        <w:ind w:firstLine="510"/>
        <w:jc w:val="both"/>
        <w:outlineLvl w:val="1"/>
        <w:rPr>
          <w:rStyle w:val="a5"/>
          <w:color w:val="auto"/>
          <w:sz w:val="24"/>
          <w:szCs w:val="24"/>
        </w:rPr>
      </w:pPr>
    </w:p>
    <w:tbl>
      <w:tblPr>
        <w:tblpPr w:leftFromText="180" w:rightFromText="180" w:vertAnchor="text" w:horzAnchor="margin" w:tblpY="-54"/>
        <w:tblW w:w="0" w:type="auto"/>
        <w:tblLook w:val="04A0"/>
      </w:tblPr>
      <w:tblGrid>
        <w:gridCol w:w="2323"/>
        <w:gridCol w:w="7248"/>
      </w:tblGrid>
      <w:tr w:rsidR="00755D97" w:rsidTr="0073284F">
        <w:tc>
          <w:tcPr>
            <w:tcW w:w="2376" w:type="dxa"/>
            <w:hideMark/>
          </w:tcPr>
          <w:p w:rsidR="00755D97" w:rsidRPr="006B2DC4" w:rsidRDefault="00755D97" w:rsidP="0073284F">
            <w:pPr>
              <w:pStyle w:val="21"/>
              <w:spacing w:before="0" w:after="0"/>
              <w:ind w:firstLine="0"/>
              <w:jc w:val="both"/>
              <w:outlineLvl w:val="1"/>
              <w:rPr>
                <w:rStyle w:val="a5"/>
                <w:color w:val="auto"/>
                <w:sz w:val="24"/>
                <w:szCs w:val="24"/>
              </w:rPr>
            </w:pPr>
            <w:r w:rsidRPr="006B2DC4">
              <w:rPr>
                <w:rStyle w:val="a5"/>
                <w:color w:val="auto"/>
                <w:sz w:val="24"/>
                <w:szCs w:val="24"/>
              </w:rPr>
              <w:t>Организатор:</w:t>
            </w:r>
          </w:p>
        </w:tc>
        <w:tc>
          <w:tcPr>
            <w:tcW w:w="7761" w:type="dxa"/>
            <w:hideMark/>
          </w:tcPr>
          <w:p w:rsidR="00755D97" w:rsidRDefault="00755D97" w:rsidP="0073284F">
            <w:pPr>
              <w:pStyle w:val="21"/>
              <w:spacing w:before="0" w:after="0"/>
              <w:ind w:firstLine="0"/>
              <w:jc w:val="both"/>
              <w:outlineLvl w:val="1"/>
              <w:rPr>
                <w:rStyle w:val="a5"/>
                <w:color w:val="auto"/>
                <w:sz w:val="24"/>
                <w:szCs w:val="24"/>
              </w:rPr>
            </w:pPr>
            <w:r>
              <w:rPr>
                <w:rStyle w:val="a5"/>
                <w:b w:val="0"/>
                <w:color w:val="auto"/>
                <w:sz w:val="24"/>
                <w:szCs w:val="24"/>
              </w:rPr>
              <w:t>Муниципальное казенное учреждение</w:t>
            </w:r>
            <w:r>
              <w:rPr>
                <w:color w:val="auto"/>
                <w:sz w:val="24"/>
                <w:szCs w:val="24"/>
              </w:rPr>
              <w:t xml:space="preserve"> «Комитет по управлению муниципальным имуществом администрации </w:t>
            </w:r>
            <w:proofErr w:type="spellStart"/>
            <w:r>
              <w:rPr>
                <w:color w:val="auto"/>
                <w:sz w:val="24"/>
                <w:szCs w:val="24"/>
              </w:rPr>
              <w:t>Канского</w:t>
            </w:r>
            <w:proofErr w:type="spellEnd"/>
            <w:r>
              <w:rPr>
                <w:color w:val="auto"/>
                <w:sz w:val="24"/>
                <w:szCs w:val="24"/>
              </w:rPr>
              <w:t xml:space="preserve"> района Красноярского края»</w:t>
            </w:r>
          </w:p>
        </w:tc>
      </w:tr>
      <w:tr w:rsidR="00755D97" w:rsidTr="0073284F">
        <w:tc>
          <w:tcPr>
            <w:tcW w:w="2376" w:type="dxa"/>
            <w:hideMark/>
          </w:tcPr>
          <w:p w:rsidR="00755D97" w:rsidRPr="006B2DC4" w:rsidRDefault="00755D97" w:rsidP="0073284F">
            <w:pPr>
              <w:pStyle w:val="21"/>
              <w:spacing w:before="0" w:after="0"/>
              <w:ind w:firstLine="0"/>
              <w:jc w:val="both"/>
              <w:outlineLvl w:val="1"/>
              <w:rPr>
                <w:rStyle w:val="a5"/>
                <w:color w:val="auto"/>
                <w:sz w:val="24"/>
                <w:szCs w:val="24"/>
              </w:rPr>
            </w:pPr>
            <w:r w:rsidRPr="006B2DC4">
              <w:rPr>
                <w:rStyle w:val="a5"/>
                <w:color w:val="auto"/>
                <w:sz w:val="24"/>
                <w:szCs w:val="24"/>
              </w:rPr>
              <w:t>Юридический адрес</w:t>
            </w:r>
          </w:p>
        </w:tc>
        <w:tc>
          <w:tcPr>
            <w:tcW w:w="7761" w:type="dxa"/>
            <w:hideMark/>
          </w:tcPr>
          <w:p w:rsidR="00755D97" w:rsidRDefault="00755D97" w:rsidP="0073284F">
            <w:pPr>
              <w:pStyle w:val="21"/>
              <w:spacing w:before="0" w:after="0"/>
              <w:ind w:firstLine="0"/>
              <w:jc w:val="both"/>
              <w:outlineLvl w:val="1"/>
              <w:rPr>
                <w:rStyle w:val="a5"/>
                <w:b w:val="0"/>
                <w:color w:val="auto"/>
                <w:sz w:val="24"/>
                <w:szCs w:val="24"/>
              </w:rPr>
            </w:pPr>
            <w:r>
              <w:rPr>
                <w:rStyle w:val="a5"/>
                <w:b w:val="0"/>
                <w:color w:val="auto"/>
                <w:sz w:val="24"/>
                <w:szCs w:val="24"/>
              </w:rPr>
              <w:t xml:space="preserve">663630 Красноярский край, Канский район, с. </w:t>
            </w:r>
            <w:proofErr w:type="spellStart"/>
            <w:r>
              <w:rPr>
                <w:rStyle w:val="a5"/>
                <w:b w:val="0"/>
                <w:color w:val="auto"/>
                <w:sz w:val="24"/>
                <w:szCs w:val="24"/>
              </w:rPr>
              <w:t>Чечеул</w:t>
            </w:r>
            <w:proofErr w:type="spellEnd"/>
            <w:r>
              <w:rPr>
                <w:rStyle w:val="a5"/>
                <w:b w:val="0"/>
                <w:color w:val="auto"/>
                <w:sz w:val="24"/>
                <w:szCs w:val="24"/>
              </w:rPr>
              <w:t xml:space="preserve">, ул. Ленина, 31 </w:t>
            </w:r>
          </w:p>
        </w:tc>
      </w:tr>
      <w:tr w:rsidR="00755D97" w:rsidTr="0073284F">
        <w:tc>
          <w:tcPr>
            <w:tcW w:w="2376" w:type="dxa"/>
            <w:hideMark/>
          </w:tcPr>
          <w:p w:rsidR="00755D97" w:rsidRPr="006B2DC4" w:rsidRDefault="00755D97" w:rsidP="0073284F">
            <w:pPr>
              <w:pStyle w:val="21"/>
              <w:spacing w:before="0" w:after="0"/>
              <w:ind w:firstLine="0"/>
              <w:jc w:val="both"/>
              <w:outlineLvl w:val="1"/>
              <w:rPr>
                <w:rStyle w:val="a5"/>
                <w:color w:val="auto"/>
                <w:sz w:val="24"/>
                <w:szCs w:val="24"/>
              </w:rPr>
            </w:pPr>
            <w:r w:rsidRPr="006B2DC4">
              <w:rPr>
                <w:rStyle w:val="a5"/>
                <w:color w:val="auto"/>
                <w:sz w:val="24"/>
                <w:szCs w:val="24"/>
              </w:rPr>
              <w:t>Адрес нахождения</w:t>
            </w:r>
          </w:p>
        </w:tc>
        <w:tc>
          <w:tcPr>
            <w:tcW w:w="7761" w:type="dxa"/>
            <w:hideMark/>
          </w:tcPr>
          <w:p w:rsidR="00755D97" w:rsidRDefault="00755D97" w:rsidP="005A2CEA">
            <w:pPr>
              <w:pStyle w:val="21"/>
              <w:spacing w:before="0" w:after="0"/>
              <w:ind w:firstLine="0"/>
              <w:jc w:val="both"/>
              <w:outlineLvl w:val="1"/>
              <w:rPr>
                <w:rStyle w:val="a5"/>
                <w:b w:val="0"/>
                <w:color w:val="auto"/>
                <w:sz w:val="24"/>
                <w:szCs w:val="24"/>
              </w:rPr>
            </w:pPr>
            <w:r>
              <w:rPr>
                <w:rStyle w:val="a5"/>
                <w:b w:val="0"/>
                <w:color w:val="auto"/>
                <w:sz w:val="24"/>
                <w:szCs w:val="24"/>
              </w:rPr>
              <w:t xml:space="preserve">663600, Красноярский край, </w:t>
            </w:r>
            <w:proofErr w:type="gramStart"/>
            <w:r>
              <w:rPr>
                <w:rStyle w:val="a5"/>
                <w:b w:val="0"/>
                <w:color w:val="auto"/>
                <w:sz w:val="24"/>
                <w:szCs w:val="24"/>
              </w:rPr>
              <w:t>г</w:t>
            </w:r>
            <w:proofErr w:type="gramEnd"/>
            <w:r>
              <w:rPr>
                <w:rStyle w:val="a5"/>
                <w:b w:val="0"/>
                <w:color w:val="auto"/>
                <w:sz w:val="24"/>
                <w:szCs w:val="24"/>
              </w:rPr>
              <w:t xml:space="preserve">. Канск, ул. </w:t>
            </w:r>
            <w:proofErr w:type="spellStart"/>
            <w:r w:rsidR="005A2CEA">
              <w:rPr>
                <w:rStyle w:val="a5"/>
                <w:b w:val="0"/>
                <w:color w:val="auto"/>
                <w:sz w:val="24"/>
                <w:szCs w:val="24"/>
              </w:rPr>
              <w:t>Кайтымская</w:t>
            </w:r>
            <w:proofErr w:type="spellEnd"/>
            <w:r>
              <w:rPr>
                <w:rStyle w:val="a5"/>
                <w:b w:val="0"/>
                <w:color w:val="auto"/>
                <w:sz w:val="24"/>
                <w:szCs w:val="24"/>
              </w:rPr>
              <w:t xml:space="preserve">, </w:t>
            </w:r>
            <w:r w:rsidR="005A2CEA">
              <w:rPr>
                <w:rStyle w:val="a5"/>
                <w:b w:val="0"/>
                <w:color w:val="auto"/>
                <w:sz w:val="24"/>
                <w:szCs w:val="24"/>
              </w:rPr>
              <w:t>160</w:t>
            </w:r>
            <w:r>
              <w:rPr>
                <w:rStyle w:val="a5"/>
                <w:b w:val="0"/>
                <w:color w:val="auto"/>
                <w:sz w:val="24"/>
                <w:szCs w:val="24"/>
              </w:rPr>
              <w:t xml:space="preserve">, каб. </w:t>
            </w:r>
            <w:r w:rsidR="005A2CEA">
              <w:rPr>
                <w:rStyle w:val="a5"/>
                <w:b w:val="0"/>
                <w:color w:val="auto"/>
                <w:sz w:val="24"/>
                <w:szCs w:val="24"/>
              </w:rPr>
              <w:t>201</w:t>
            </w:r>
            <w:r>
              <w:rPr>
                <w:rStyle w:val="a5"/>
                <w:b w:val="0"/>
                <w:color w:val="auto"/>
                <w:sz w:val="24"/>
                <w:szCs w:val="24"/>
              </w:rPr>
              <w:t>,20</w:t>
            </w:r>
            <w:r w:rsidR="005A2CEA">
              <w:rPr>
                <w:rStyle w:val="a5"/>
                <w:b w:val="0"/>
                <w:color w:val="auto"/>
                <w:sz w:val="24"/>
                <w:szCs w:val="24"/>
              </w:rPr>
              <w:t>3</w:t>
            </w:r>
            <w:r>
              <w:rPr>
                <w:rStyle w:val="a5"/>
                <w:b w:val="0"/>
                <w:color w:val="auto"/>
                <w:sz w:val="24"/>
                <w:szCs w:val="24"/>
              </w:rPr>
              <w:t>,20</w:t>
            </w:r>
            <w:r w:rsidR="005A2CEA">
              <w:rPr>
                <w:rStyle w:val="a5"/>
                <w:b w:val="0"/>
                <w:color w:val="auto"/>
                <w:sz w:val="24"/>
                <w:szCs w:val="24"/>
              </w:rPr>
              <w:t>6</w:t>
            </w:r>
            <w:r>
              <w:rPr>
                <w:rStyle w:val="a5"/>
                <w:b w:val="0"/>
                <w:color w:val="auto"/>
                <w:sz w:val="24"/>
                <w:szCs w:val="24"/>
              </w:rPr>
              <w:t xml:space="preserve"> </w:t>
            </w:r>
          </w:p>
        </w:tc>
      </w:tr>
      <w:tr w:rsidR="00755D97" w:rsidTr="0073284F">
        <w:tc>
          <w:tcPr>
            <w:tcW w:w="2376" w:type="dxa"/>
            <w:hideMark/>
          </w:tcPr>
          <w:p w:rsidR="00755D97" w:rsidRPr="006B2DC4" w:rsidRDefault="00755D97" w:rsidP="0073284F">
            <w:pPr>
              <w:pStyle w:val="21"/>
              <w:spacing w:before="0" w:after="0"/>
              <w:ind w:firstLine="0"/>
              <w:jc w:val="both"/>
              <w:outlineLvl w:val="1"/>
              <w:rPr>
                <w:rStyle w:val="a5"/>
                <w:color w:val="auto"/>
                <w:sz w:val="24"/>
                <w:szCs w:val="24"/>
              </w:rPr>
            </w:pPr>
            <w:r w:rsidRPr="006B2DC4">
              <w:rPr>
                <w:rStyle w:val="a5"/>
                <w:color w:val="auto"/>
                <w:sz w:val="24"/>
                <w:szCs w:val="24"/>
              </w:rPr>
              <w:t>Адрес электронной почты</w:t>
            </w:r>
          </w:p>
        </w:tc>
        <w:tc>
          <w:tcPr>
            <w:tcW w:w="7761" w:type="dxa"/>
            <w:hideMark/>
          </w:tcPr>
          <w:p w:rsidR="00755D97" w:rsidRDefault="00755D97" w:rsidP="0073284F">
            <w:pPr>
              <w:pStyle w:val="21"/>
              <w:spacing w:before="0" w:after="0"/>
              <w:ind w:firstLine="0"/>
              <w:jc w:val="both"/>
              <w:outlineLvl w:val="1"/>
              <w:rPr>
                <w:rStyle w:val="a5"/>
                <w:color w:val="auto"/>
                <w:sz w:val="24"/>
                <w:szCs w:val="24"/>
              </w:rPr>
            </w:pPr>
            <w:proofErr w:type="spellStart"/>
            <w:r>
              <w:rPr>
                <w:color w:val="auto"/>
                <w:sz w:val="24"/>
                <w:szCs w:val="24"/>
                <w:lang w:val="en-US"/>
              </w:rPr>
              <w:t>rai</w:t>
            </w:r>
            <w:proofErr w:type="spellEnd"/>
            <w:r>
              <w:rPr>
                <w:color w:val="auto"/>
                <w:sz w:val="24"/>
                <w:szCs w:val="24"/>
              </w:rPr>
              <w:t>_</w:t>
            </w:r>
            <w:proofErr w:type="spellStart"/>
            <w:r>
              <w:rPr>
                <w:color w:val="auto"/>
                <w:sz w:val="24"/>
                <w:szCs w:val="24"/>
                <w:lang w:val="en-US"/>
              </w:rPr>
              <w:t>kumi</w:t>
            </w:r>
            <w:proofErr w:type="spellEnd"/>
            <w:r>
              <w:rPr>
                <w:color w:val="auto"/>
                <w:sz w:val="24"/>
                <w:szCs w:val="24"/>
              </w:rPr>
              <w:t>@</w:t>
            </w:r>
            <w:r>
              <w:rPr>
                <w:color w:val="auto"/>
                <w:sz w:val="24"/>
                <w:szCs w:val="24"/>
                <w:lang w:val="en-US"/>
              </w:rPr>
              <w:t>mail</w:t>
            </w:r>
            <w:r>
              <w:rPr>
                <w:color w:val="auto"/>
                <w:sz w:val="24"/>
                <w:szCs w:val="24"/>
              </w:rPr>
              <w:t>.</w:t>
            </w:r>
            <w:proofErr w:type="spellStart"/>
            <w:r>
              <w:rPr>
                <w:color w:val="auto"/>
                <w:sz w:val="24"/>
                <w:szCs w:val="24"/>
                <w:lang w:val="en-US"/>
              </w:rPr>
              <w:t>ru</w:t>
            </w:r>
            <w:proofErr w:type="spellEnd"/>
          </w:p>
        </w:tc>
      </w:tr>
      <w:tr w:rsidR="00755D97" w:rsidTr="0073284F">
        <w:tc>
          <w:tcPr>
            <w:tcW w:w="2376" w:type="dxa"/>
            <w:hideMark/>
          </w:tcPr>
          <w:p w:rsidR="00755D97" w:rsidRPr="006B2DC4" w:rsidRDefault="00755D97" w:rsidP="0073284F">
            <w:pPr>
              <w:pStyle w:val="21"/>
              <w:spacing w:before="0" w:after="0"/>
              <w:ind w:firstLine="0"/>
              <w:jc w:val="both"/>
              <w:outlineLvl w:val="1"/>
              <w:rPr>
                <w:rStyle w:val="a5"/>
                <w:color w:val="auto"/>
                <w:sz w:val="24"/>
                <w:szCs w:val="24"/>
              </w:rPr>
            </w:pPr>
            <w:r w:rsidRPr="006B2DC4">
              <w:rPr>
                <w:rStyle w:val="a5"/>
                <w:color w:val="auto"/>
                <w:sz w:val="24"/>
                <w:szCs w:val="24"/>
              </w:rPr>
              <w:t xml:space="preserve">Телефоны </w:t>
            </w:r>
          </w:p>
        </w:tc>
        <w:tc>
          <w:tcPr>
            <w:tcW w:w="7761" w:type="dxa"/>
            <w:hideMark/>
          </w:tcPr>
          <w:p w:rsidR="00755D97" w:rsidRDefault="00755D97" w:rsidP="005A2CEA">
            <w:pPr>
              <w:pStyle w:val="21"/>
              <w:spacing w:before="0" w:after="0"/>
              <w:ind w:firstLine="0"/>
              <w:jc w:val="both"/>
              <w:outlineLvl w:val="1"/>
              <w:rPr>
                <w:rStyle w:val="a5"/>
                <w:color w:val="auto"/>
                <w:sz w:val="24"/>
                <w:szCs w:val="24"/>
              </w:rPr>
            </w:pPr>
            <w:r>
              <w:rPr>
                <w:color w:val="auto"/>
                <w:sz w:val="24"/>
                <w:szCs w:val="24"/>
              </w:rPr>
              <w:t xml:space="preserve">8 (39161) 3-46-58, </w:t>
            </w:r>
            <w:r>
              <w:rPr>
                <w:rStyle w:val="a5"/>
                <w:b w:val="0"/>
                <w:color w:val="auto"/>
                <w:sz w:val="24"/>
                <w:szCs w:val="24"/>
              </w:rPr>
              <w:t xml:space="preserve"> 8 (39161) 3-49-89</w:t>
            </w:r>
          </w:p>
        </w:tc>
      </w:tr>
    </w:tbl>
    <w:p w:rsidR="00755D97" w:rsidRPr="00E54509" w:rsidRDefault="00755D97" w:rsidP="00755D97">
      <w:pPr>
        <w:pStyle w:val="21"/>
        <w:spacing w:before="0" w:after="0"/>
        <w:ind w:firstLine="510"/>
        <w:jc w:val="both"/>
        <w:outlineLvl w:val="1"/>
        <w:rPr>
          <w:rStyle w:val="a5"/>
          <w:b w:val="0"/>
          <w:color w:val="000000"/>
          <w:kern w:val="36"/>
          <w:sz w:val="24"/>
          <w:szCs w:val="24"/>
        </w:rPr>
      </w:pPr>
      <w:r w:rsidRPr="00755D97">
        <w:rPr>
          <w:rStyle w:val="a5"/>
          <w:b w:val="0"/>
          <w:color w:val="auto"/>
          <w:sz w:val="24"/>
          <w:szCs w:val="24"/>
        </w:rPr>
        <w:t xml:space="preserve">  О</w:t>
      </w:r>
      <w:r w:rsidRPr="003F07CF">
        <w:rPr>
          <w:color w:val="auto"/>
          <w:sz w:val="24"/>
          <w:szCs w:val="24"/>
        </w:rPr>
        <w:t xml:space="preserve">бъявляет о проведении открытого конкурса </w:t>
      </w:r>
      <w:r w:rsidRPr="003F46BC">
        <w:rPr>
          <w:b/>
          <w:color w:val="0000FF"/>
          <w:sz w:val="24"/>
          <w:szCs w:val="24"/>
        </w:rPr>
        <w:t xml:space="preserve">№ </w:t>
      </w:r>
      <w:r w:rsidR="005A2CEA">
        <w:rPr>
          <w:b/>
          <w:color w:val="0000FF"/>
          <w:sz w:val="24"/>
          <w:szCs w:val="24"/>
        </w:rPr>
        <w:t>1</w:t>
      </w:r>
      <w:r>
        <w:rPr>
          <w:b/>
          <w:color w:val="0000FF"/>
          <w:sz w:val="24"/>
          <w:szCs w:val="24"/>
        </w:rPr>
        <w:t>К</w:t>
      </w:r>
      <w:r w:rsidRPr="003F46BC">
        <w:rPr>
          <w:rStyle w:val="a5"/>
          <w:b w:val="0"/>
          <w:color w:val="0000FF"/>
          <w:kern w:val="36"/>
          <w:sz w:val="24"/>
          <w:szCs w:val="24"/>
        </w:rPr>
        <w:t>-201</w:t>
      </w:r>
      <w:r w:rsidR="005A2CEA">
        <w:rPr>
          <w:rStyle w:val="a5"/>
          <w:b w:val="0"/>
          <w:color w:val="0000FF"/>
          <w:kern w:val="36"/>
          <w:sz w:val="24"/>
          <w:szCs w:val="24"/>
        </w:rPr>
        <w:t>6</w:t>
      </w:r>
      <w:r>
        <w:rPr>
          <w:rStyle w:val="a5"/>
          <w:b w:val="0"/>
          <w:color w:val="0000FF"/>
          <w:kern w:val="36"/>
          <w:sz w:val="24"/>
          <w:szCs w:val="24"/>
        </w:rPr>
        <w:t xml:space="preserve"> </w:t>
      </w:r>
      <w:r>
        <w:rPr>
          <w:rStyle w:val="a5"/>
          <w:color w:val="993300"/>
          <w:kern w:val="36"/>
          <w:sz w:val="24"/>
          <w:szCs w:val="24"/>
        </w:rPr>
        <w:t xml:space="preserve"> </w:t>
      </w:r>
      <w:r w:rsidRPr="00BA5E03">
        <w:rPr>
          <w:rStyle w:val="a5"/>
          <w:b w:val="0"/>
          <w:color w:val="auto"/>
          <w:kern w:val="36"/>
          <w:sz w:val="24"/>
          <w:szCs w:val="24"/>
        </w:rPr>
        <w:t xml:space="preserve">на право заключения </w:t>
      </w:r>
      <w:r>
        <w:rPr>
          <w:rStyle w:val="a5"/>
          <w:b w:val="0"/>
          <w:color w:val="auto"/>
          <w:kern w:val="36"/>
          <w:sz w:val="24"/>
          <w:szCs w:val="24"/>
        </w:rPr>
        <w:t>концессионного соглашения в отношении системы коммунальной инфраструктуры,</w:t>
      </w:r>
      <w:r w:rsidRPr="00E54509">
        <w:rPr>
          <w:sz w:val="24"/>
          <w:szCs w:val="24"/>
        </w:rPr>
        <w:t xml:space="preserve"> </w:t>
      </w:r>
      <w:r w:rsidRPr="00E54509">
        <w:rPr>
          <w:color w:val="000000"/>
          <w:sz w:val="24"/>
          <w:szCs w:val="24"/>
        </w:rPr>
        <w:t>находящ</w:t>
      </w:r>
      <w:r>
        <w:rPr>
          <w:color w:val="000000"/>
          <w:sz w:val="24"/>
          <w:szCs w:val="24"/>
        </w:rPr>
        <w:t>ей</w:t>
      </w:r>
      <w:r w:rsidRPr="00E54509">
        <w:rPr>
          <w:color w:val="000000"/>
          <w:sz w:val="24"/>
          <w:szCs w:val="24"/>
        </w:rPr>
        <w:t>ся в собственности   муниципального образования Канский район</w:t>
      </w:r>
      <w:r>
        <w:rPr>
          <w:color w:val="000000"/>
          <w:sz w:val="24"/>
          <w:szCs w:val="24"/>
        </w:rPr>
        <w:t>.</w:t>
      </w:r>
      <w:r w:rsidRPr="00E54509">
        <w:rPr>
          <w:rStyle w:val="a5"/>
          <w:b w:val="0"/>
          <w:color w:val="000000"/>
          <w:kern w:val="36"/>
          <w:sz w:val="24"/>
          <w:szCs w:val="24"/>
        </w:rPr>
        <w:t xml:space="preserve"> </w:t>
      </w:r>
    </w:p>
    <w:p w:rsidR="00755D97" w:rsidRPr="00EB7FDE" w:rsidRDefault="00755D97" w:rsidP="00755D97">
      <w:pPr>
        <w:pStyle w:val="21"/>
        <w:spacing w:before="0" w:after="0"/>
        <w:ind w:firstLine="510"/>
        <w:jc w:val="both"/>
        <w:outlineLvl w:val="1"/>
        <w:rPr>
          <w:color w:val="auto"/>
          <w:sz w:val="24"/>
          <w:szCs w:val="24"/>
        </w:rPr>
      </w:pPr>
      <w:r w:rsidRPr="00EB7FDE">
        <w:rPr>
          <w:color w:val="auto"/>
          <w:sz w:val="24"/>
          <w:szCs w:val="24"/>
        </w:rPr>
        <w:t xml:space="preserve">Конкурсная комиссия расположена по адресу </w:t>
      </w:r>
      <w:proofErr w:type="gramStart"/>
      <w:r w:rsidRPr="00EB7FDE">
        <w:rPr>
          <w:color w:val="auto"/>
          <w:sz w:val="24"/>
          <w:szCs w:val="24"/>
        </w:rPr>
        <w:t>г</w:t>
      </w:r>
      <w:proofErr w:type="gramEnd"/>
      <w:r w:rsidRPr="00EB7FDE">
        <w:rPr>
          <w:color w:val="auto"/>
          <w:sz w:val="24"/>
          <w:szCs w:val="24"/>
        </w:rPr>
        <w:t xml:space="preserve">. Канск ул. </w:t>
      </w:r>
      <w:proofErr w:type="spellStart"/>
      <w:r w:rsidR="005A2CEA">
        <w:rPr>
          <w:color w:val="auto"/>
          <w:sz w:val="24"/>
          <w:szCs w:val="24"/>
        </w:rPr>
        <w:t>Кайтымская</w:t>
      </w:r>
      <w:proofErr w:type="spellEnd"/>
      <w:r w:rsidR="005A2CEA">
        <w:rPr>
          <w:color w:val="auto"/>
          <w:sz w:val="24"/>
          <w:szCs w:val="24"/>
        </w:rPr>
        <w:t>, 160</w:t>
      </w:r>
      <w:r w:rsidRPr="00EB7FDE">
        <w:rPr>
          <w:color w:val="auto"/>
          <w:sz w:val="24"/>
          <w:szCs w:val="24"/>
        </w:rPr>
        <w:t xml:space="preserve">, кабинет </w:t>
      </w:r>
      <w:r w:rsidR="005A2CEA">
        <w:rPr>
          <w:color w:val="auto"/>
          <w:sz w:val="24"/>
          <w:szCs w:val="24"/>
        </w:rPr>
        <w:t>201</w:t>
      </w:r>
      <w:r>
        <w:rPr>
          <w:color w:val="auto"/>
          <w:sz w:val="24"/>
          <w:szCs w:val="24"/>
        </w:rPr>
        <w:t>.</w:t>
      </w:r>
    </w:p>
    <w:p w:rsidR="00755D97" w:rsidRDefault="00755D97" w:rsidP="00755D97">
      <w:pPr>
        <w:ind w:firstLine="708"/>
        <w:jc w:val="both"/>
        <w:rPr>
          <w:sz w:val="24"/>
          <w:szCs w:val="24"/>
        </w:rPr>
      </w:pPr>
      <w:r w:rsidRPr="00EB7FDE">
        <w:rPr>
          <w:rStyle w:val="a5"/>
          <w:sz w:val="24"/>
          <w:szCs w:val="24"/>
        </w:rPr>
        <w:t>Предмет конкурса:</w:t>
      </w:r>
      <w:r w:rsidRPr="00EB7FDE">
        <w:rPr>
          <w:sz w:val="24"/>
          <w:szCs w:val="24"/>
        </w:rPr>
        <w:t xml:space="preserve"> </w:t>
      </w:r>
      <w:r>
        <w:rPr>
          <w:sz w:val="24"/>
          <w:szCs w:val="24"/>
        </w:rPr>
        <w:t>П</w:t>
      </w:r>
      <w:r w:rsidRPr="00EB7FDE">
        <w:rPr>
          <w:sz w:val="24"/>
          <w:szCs w:val="24"/>
        </w:rPr>
        <w:t xml:space="preserve">раво заключения </w:t>
      </w:r>
      <w:r>
        <w:rPr>
          <w:sz w:val="24"/>
          <w:szCs w:val="24"/>
        </w:rPr>
        <w:t xml:space="preserve">концессионного соглашения в отношении </w:t>
      </w:r>
      <w:r>
        <w:rPr>
          <w:rStyle w:val="a5"/>
          <w:b w:val="0"/>
          <w:kern w:val="36"/>
          <w:sz w:val="24"/>
          <w:szCs w:val="24"/>
        </w:rPr>
        <w:t>системы коммунальной инфраструктуры,</w:t>
      </w:r>
      <w:r w:rsidRPr="00E07E8A">
        <w:rPr>
          <w:sz w:val="24"/>
          <w:szCs w:val="24"/>
        </w:rPr>
        <w:t xml:space="preserve"> находящ</w:t>
      </w:r>
      <w:r>
        <w:rPr>
          <w:sz w:val="24"/>
          <w:szCs w:val="24"/>
        </w:rPr>
        <w:t>ей</w:t>
      </w:r>
      <w:r w:rsidRPr="00E07E8A">
        <w:rPr>
          <w:sz w:val="24"/>
          <w:szCs w:val="24"/>
        </w:rPr>
        <w:t xml:space="preserve">ся в собственности   муниципального образования </w:t>
      </w:r>
      <w:proofErr w:type="spellStart"/>
      <w:r w:rsidRPr="00E07E8A">
        <w:rPr>
          <w:sz w:val="24"/>
          <w:szCs w:val="24"/>
        </w:rPr>
        <w:t>Канский</w:t>
      </w:r>
      <w:proofErr w:type="spellEnd"/>
      <w:r w:rsidRPr="00E07E8A">
        <w:rPr>
          <w:sz w:val="24"/>
          <w:szCs w:val="24"/>
        </w:rPr>
        <w:t xml:space="preserve"> район</w:t>
      </w:r>
      <w:r w:rsidR="009A0AD2">
        <w:rPr>
          <w:sz w:val="24"/>
          <w:szCs w:val="24"/>
        </w:rPr>
        <w:t xml:space="preserve">. </w:t>
      </w:r>
      <w:r w:rsidR="009A0AD2" w:rsidRPr="009A0AD2">
        <w:rPr>
          <w:sz w:val="24"/>
          <w:szCs w:val="24"/>
        </w:rPr>
        <w:t xml:space="preserve">Состав и описание объекта Концессионного соглашения указаны в приложении № 1 к </w:t>
      </w:r>
      <w:r w:rsidRPr="00EB7FDE">
        <w:rPr>
          <w:sz w:val="24"/>
          <w:szCs w:val="24"/>
        </w:rPr>
        <w:t xml:space="preserve"> </w:t>
      </w:r>
      <w:r w:rsidR="009A0AD2">
        <w:rPr>
          <w:sz w:val="24"/>
          <w:szCs w:val="24"/>
        </w:rPr>
        <w:t>сообщению</w:t>
      </w:r>
      <w:r w:rsidR="006207A1">
        <w:rPr>
          <w:sz w:val="24"/>
          <w:szCs w:val="24"/>
        </w:rPr>
        <w:t>.</w:t>
      </w:r>
      <w:r>
        <w:rPr>
          <w:sz w:val="24"/>
          <w:szCs w:val="24"/>
        </w:rPr>
        <w:t xml:space="preserve"> </w:t>
      </w:r>
    </w:p>
    <w:p w:rsidR="00755D97" w:rsidRPr="00270D58" w:rsidRDefault="00755D97" w:rsidP="00755D97">
      <w:pPr>
        <w:ind w:firstLine="708"/>
        <w:jc w:val="both"/>
        <w:rPr>
          <w:color w:val="FF0000"/>
          <w:sz w:val="24"/>
          <w:szCs w:val="24"/>
        </w:rPr>
      </w:pPr>
      <w:r>
        <w:rPr>
          <w:sz w:val="24"/>
          <w:szCs w:val="24"/>
        </w:rPr>
        <w:t xml:space="preserve">Концессионное соглашение   </w:t>
      </w:r>
      <w:r w:rsidRPr="00EB7FDE">
        <w:rPr>
          <w:sz w:val="24"/>
          <w:szCs w:val="24"/>
        </w:rPr>
        <w:t xml:space="preserve"> заключаются в отношении имущества</w:t>
      </w:r>
      <w:r w:rsidRPr="00B73D05">
        <w:rPr>
          <w:sz w:val="24"/>
          <w:szCs w:val="24"/>
        </w:rPr>
        <w:t xml:space="preserve">, составляющего имущество  казны </w:t>
      </w:r>
      <w:proofErr w:type="spellStart"/>
      <w:r w:rsidRPr="00B73D05">
        <w:rPr>
          <w:sz w:val="24"/>
          <w:szCs w:val="24"/>
        </w:rPr>
        <w:t>Канского</w:t>
      </w:r>
      <w:proofErr w:type="spellEnd"/>
      <w:r w:rsidRPr="00B73D05">
        <w:rPr>
          <w:sz w:val="24"/>
          <w:szCs w:val="24"/>
        </w:rPr>
        <w:t xml:space="preserve"> района.</w:t>
      </w:r>
    </w:p>
    <w:p w:rsidR="00FA3890" w:rsidRPr="00FA3890" w:rsidRDefault="00755D97" w:rsidP="00FA3890">
      <w:pPr>
        <w:widowControl w:val="0"/>
        <w:tabs>
          <w:tab w:val="num" w:pos="284"/>
        </w:tabs>
        <w:suppressAutoHyphens/>
        <w:ind w:firstLine="567"/>
        <w:jc w:val="both"/>
        <w:rPr>
          <w:rFonts w:eastAsia="Arial"/>
          <w:color w:val="FF0000"/>
          <w:kern w:val="1"/>
          <w:sz w:val="24"/>
          <w:szCs w:val="24"/>
          <w:lang w:eastAsia="ar-SA"/>
        </w:rPr>
      </w:pPr>
      <w:r w:rsidRPr="00946F4A">
        <w:rPr>
          <w:b/>
          <w:sz w:val="24"/>
          <w:szCs w:val="24"/>
        </w:rPr>
        <w:t>Целевое назначение имущества:</w:t>
      </w:r>
      <w:r>
        <w:rPr>
          <w:b/>
          <w:sz w:val="24"/>
          <w:szCs w:val="24"/>
        </w:rPr>
        <w:t xml:space="preserve"> </w:t>
      </w:r>
      <w:r>
        <w:rPr>
          <w:sz w:val="24"/>
          <w:szCs w:val="24"/>
        </w:rPr>
        <w:t xml:space="preserve">Указанное имущество </w:t>
      </w:r>
      <w:r w:rsidRPr="00E801D7">
        <w:rPr>
          <w:sz w:val="24"/>
          <w:szCs w:val="24"/>
        </w:rPr>
        <w:t xml:space="preserve">предназначено для </w:t>
      </w:r>
      <w:r w:rsidR="00FA3890" w:rsidRPr="00FA3890">
        <w:rPr>
          <w:rFonts w:eastAsia="Arial Unicode MS"/>
          <w:kern w:val="1"/>
          <w:sz w:val="24"/>
          <w:szCs w:val="24"/>
          <w:lang w:eastAsia="en-US"/>
        </w:rPr>
        <w:t xml:space="preserve">бесперебойной подачи </w:t>
      </w:r>
      <w:r w:rsidR="00FA3890" w:rsidRPr="00FA3890">
        <w:rPr>
          <w:rFonts w:eastAsia="Arial"/>
          <w:kern w:val="1"/>
          <w:sz w:val="24"/>
          <w:szCs w:val="24"/>
          <w:lang w:eastAsia="ar-SA"/>
        </w:rPr>
        <w:t>холодного водоснабжения.</w:t>
      </w:r>
    </w:p>
    <w:p w:rsidR="0073284F" w:rsidRDefault="00755D97" w:rsidP="00755D97">
      <w:pPr>
        <w:pStyle w:val="21"/>
        <w:spacing w:before="0" w:after="0"/>
        <w:ind w:firstLine="539"/>
        <w:jc w:val="both"/>
        <w:outlineLvl w:val="1"/>
        <w:rPr>
          <w:b/>
          <w:color w:val="000000"/>
          <w:sz w:val="24"/>
          <w:szCs w:val="24"/>
        </w:rPr>
      </w:pPr>
      <w:r w:rsidRPr="00E07E8A">
        <w:rPr>
          <w:b/>
          <w:bCs/>
          <w:color w:val="000000"/>
          <w:sz w:val="24"/>
          <w:szCs w:val="24"/>
        </w:rPr>
        <w:t xml:space="preserve">Срок действия </w:t>
      </w:r>
      <w:r w:rsidRPr="00E07E8A">
        <w:rPr>
          <w:b/>
          <w:color w:val="000000"/>
          <w:sz w:val="24"/>
          <w:szCs w:val="24"/>
        </w:rPr>
        <w:t>Концессионного  соглашения</w:t>
      </w:r>
      <w:r w:rsidR="0073284F">
        <w:rPr>
          <w:b/>
          <w:color w:val="000000"/>
          <w:sz w:val="24"/>
          <w:szCs w:val="24"/>
        </w:rPr>
        <w:t>:</w:t>
      </w:r>
    </w:p>
    <w:p w:rsidR="00755D97" w:rsidRDefault="00755D97" w:rsidP="00755D97">
      <w:pPr>
        <w:pStyle w:val="21"/>
        <w:spacing w:before="0" w:after="0"/>
        <w:ind w:firstLine="539"/>
        <w:jc w:val="both"/>
        <w:outlineLvl w:val="1"/>
        <w:rPr>
          <w:color w:val="000000"/>
          <w:sz w:val="24"/>
          <w:szCs w:val="24"/>
        </w:rPr>
      </w:pPr>
      <w:r w:rsidRPr="00E07E8A">
        <w:rPr>
          <w:b/>
          <w:color w:val="000000"/>
          <w:sz w:val="24"/>
          <w:szCs w:val="24"/>
        </w:rPr>
        <w:t xml:space="preserve">  </w:t>
      </w:r>
      <w:r w:rsidR="005A2CEA">
        <w:rPr>
          <w:b/>
          <w:color w:val="000000"/>
          <w:sz w:val="24"/>
          <w:szCs w:val="24"/>
        </w:rPr>
        <w:t>-</w:t>
      </w:r>
      <w:r w:rsidRPr="00E07E8A">
        <w:rPr>
          <w:bCs/>
          <w:color w:val="000000"/>
          <w:sz w:val="24"/>
          <w:szCs w:val="24"/>
        </w:rPr>
        <w:t>10 (десять) лет</w:t>
      </w:r>
      <w:r w:rsidRPr="00E07E8A">
        <w:rPr>
          <w:b/>
          <w:color w:val="000000"/>
          <w:sz w:val="24"/>
          <w:szCs w:val="24"/>
        </w:rPr>
        <w:t xml:space="preserve">  </w:t>
      </w:r>
      <w:proofErr w:type="gramStart"/>
      <w:r w:rsidRPr="00E07E8A">
        <w:rPr>
          <w:color w:val="000000"/>
          <w:sz w:val="24"/>
          <w:szCs w:val="24"/>
        </w:rPr>
        <w:t>с даты заключения</w:t>
      </w:r>
      <w:proofErr w:type="gramEnd"/>
      <w:r w:rsidRPr="00E07E8A">
        <w:rPr>
          <w:color w:val="000000"/>
          <w:sz w:val="24"/>
          <w:szCs w:val="24"/>
        </w:rPr>
        <w:t xml:space="preserve"> соглашения</w:t>
      </w:r>
      <w:r w:rsidR="0073284F">
        <w:rPr>
          <w:color w:val="000000"/>
          <w:sz w:val="24"/>
          <w:szCs w:val="24"/>
        </w:rPr>
        <w:t>,</w:t>
      </w:r>
    </w:p>
    <w:p w:rsidR="0073284F" w:rsidRPr="00E07E8A" w:rsidRDefault="0073284F" w:rsidP="005A2CEA">
      <w:pPr>
        <w:pStyle w:val="21"/>
        <w:spacing w:before="0" w:after="0"/>
        <w:ind w:firstLine="539"/>
        <w:jc w:val="both"/>
        <w:outlineLvl w:val="1"/>
        <w:rPr>
          <w:b/>
          <w:bCs/>
          <w:color w:val="000000"/>
          <w:sz w:val="24"/>
          <w:szCs w:val="24"/>
        </w:rPr>
      </w:pPr>
      <w:r>
        <w:rPr>
          <w:b/>
          <w:bCs/>
          <w:color w:val="000000"/>
          <w:sz w:val="24"/>
          <w:szCs w:val="24"/>
        </w:rPr>
        <w:t xml:space="preserve"> </w:t>
      </w:r>
    </w:p>
    <w:p w:rsidR="00755D97" w:rsidRDefault="00755D97" w:rsidP="00755D97">
      <w:pPr>
        <w:pStyle w:val="21"/>
        <w:spacing w:before="0" w:after="0"/>
        <w:ind w:firstLine="539"/>
        <w:jc w:val="both"/>
        <w:outlineLvl w:val="1"/>
        <w:rPr>
          <w:color w:val="auto"/>
          <w:sz w:val="24"/>
          <w:szCs w:val="24"/>
        </w:rPr>
      </w:pPr>
      <w:r w:rsidRPr="003910A9">
        <w:rPr>
          <w:b/>
          <w:bCs/>
          <w:color w:val="auto"/>
          <w:sz w:val="24"/>
          <w:szCs w:val="24"/>
        </w:rPr>
        <w:t xml:space="preserve">Требования к участникам конкурса: </w:t>
      </w:r>
      <w:r w:rsidRPr="00F31907">
        <w:rPr>
          <w:bCs/>
          <w:color w:val="auto"/>
          <w:sz w:val="24"/>
          <w:szCs w:val="24"/>
        </w:rPr>
        <w:t>в</w:t>
      </w:r>
      <w:r w:rsidRPr="00F31907">
        <w:rPr>
          <w:color w:val="auto"/>
          <w:sz w:val="24"/>
          <w:szCs w:val="24"/>
        </w:rPr>
        <w:t xml:space="preserve"> </w:t>
      </w:r>
      <w:r w:rsidRPr="003910A9">
        <w:rPr>
          <w:color w:val="auto"/>
          <w:sz w:val="24"/>
          <w:szCs w:val="24"/>
        </w:rPr>
        <w:t xml:space="preserve"> настоящем   конкурсе   может   принять   участие  </w:t>
      </w:r>
      <w:r>
        <w:rPr>
          <w:color w:val="auto"/>
          <w:sz w:val="24"/>
          <w:szCs w:val="24"/>
        </w:rPr>
        <w:t xml:space="preserve">индивидуальный  предприниматель, российское или иностранное </w:t>
      </w:r>
      <w:r w:rsidRPr="003910A9">
        <w:rPr>
          <w:color w:val="auto"/>
          <w:sz w:val="24"/>
          <w:szCs w:val="24"/>
        </w:rPr>
        <w:t xml:space="preserve">  юридическое   лицо </w:t>
      </w:r>
      <w:r>
        <w:rPr>
          <w:color w:val="auto"/>
          <w:sz w:val="24"/>
          <w:szCs w:val="24"/>
        </w:rPr>
        <w:t xml:space="preserve">либо действующее без образования юридического  лица  по договору  простого </w:t>
      </w:r>
      <w:r>
        <w:rPr>
          <w:color w:val="auto"/>
          <w:sz w:val="24"/>
          <w:szCs w:val="24"/>
        </w:rPr>
        <w:lastRenderedPageBreak/>
        <w:t>товарищества (договору о совместной деятельности) два и более указанных юридических лица.</w:t>
      </w:r>
    </w:p>
    <w:p w:rsidR="00755D97" w:rsidRDefault="00755D97" w:rsidP="00755D97">
      <w:pPr>
        <w:pStyle w:val="21"/>
        <w:spacing w:before="0" w:after="0"/>
        <w:ind w:firstLine="539"/>
        <w:jc w:val="both"/>
        <w:outlineLvl w:val="1"/>
        <w:rPr>
          <w:color w:val="auto"/>
          <w:sz w:val="24"/>
          <w:szCs w:val="24"/>
        </w:rPr>
      </w:pPr>
      <w:r w:rsidRPr="00AF2020">
        <w:rPr>
          <w:color w:val="auto"/>
          <w:sz w:val="24"/>
          <w:szCs w:val="24"/>
        </w:rPr>
        <w:t>Участник конкурса должен соответствовать следующим требованиям:</w:t>
      </w:r>
    </w:p>
    <w:p w:rsidR="00755D97" w:rsidRPr="007A6365" w:rsidRDefault="00755D97" w:rsidP="00755D97">
      <w:pPr>
        <w:widowControl w:val="0"/>
        <w:tabs>
          <w:tab w:val="num" w:pos="1440"/>
        </w:tabs>
        <w:ind w:firstLine="540"/>
        <w:jc w:val="both"/>
        <w:rPr>
          <w:color w:val="000000"/>
          <w:sz w:val="24"/>
          <w:szCs w:val="24"/>
        </w:rPr>
      </w:pPr>
      <w:r w:rsidRPr="007A6365">
        <w:rPr>
          <w:color w:val="000000"/>
          <w:sz w:val="24"/>
          <w:szCs w:val="24"/>
        </w:rPr>
        <w:t>- требованиям, предъявляемым законодательством Российской Федерации к лицам, осуществляющим предпринимательскую деятельность;</w:t>
      </w:r>
    </w:p>
    <w:p w:rsidR="00755D97" w:rsidRPr="00AF2020" w:rsidRDefault="00755D97" w:rsidP="00755D97">
      <w:pPr>
        <w:overflowPunct/>
        <w:ind w:firstLine="540"/>
        <w:jc w:val="both"/>
        <w:textAlignment w:val="auto"/>
        <w:rPr>
          <w:sz w:val="24"/>
          <w:szCs w:val="24"/>
        </w:rPr>
      </w:pPr>
      <w:r w:rsidRPr="00AF2020">
        <w:rPr>
          <w:sz w:val="24"/>
          <w:szCs w:val="24"/>
        </w:rPr>
        <w:t xml:space="preserve">- отсутствие решения  о ликвидации юридического лица </w:t>
      </w:r>
      <w:proofErr w:type="gramStart"/>
      <w:r w:rsidRPr="00AF2020">
        <w:rPr>
          <w:sz w:val="24"/>
          <w:szCs w:val="24"/>
        </w:rPr>
        <w:t>–з</w:t>
      </w:r>
      <w:proofErr w:type="gramEnd"/>
      <w:r w:rsidRPr="00AF2020">
        <w:rPr>
          <w:sz w:val="24"/>
          <w:szCs w:val="24"/>
        </w:rPr>
        <w:t>аявителя или  о прекращении физическим лицом – заявителем  деятельности  в качестве индивидуального предпринимателя;</w:t>
      </w:r>
    </w:p>
    <w:p w:rsidR="00755D97" w:rsidRDefault="00755D97" w:rsidP="00755D97">
      <w:pPr>
        <w:overflowPunct/>
        <w:ind w:firstLine="540"/>
        <w:jc w:val="both"/>
        <w:textAlignment w:val="auto"/>
        <w:rPr>
          <w:sz w:val="24"/>
          <w:szCs w:val="24"/>
        </w:rPr>
      </w:pPr>
      <w:r w:rsidRPr="00AF2020">
        <w:rPr>
          <w:sz w:val="24"/>
          <w:szCs w:val="24"/>
        </w:rPr>
        <w:t xml:space="preserve">- отсутствие решения о признании заявителя банкротом и об открытии конкурсного производства  в отношении его. </w:t>
      </w:r>
      <w:r>
        <w:rPr>
          <w:sz w:val="24"/>
          <w:szCs w:val="24"/>
        </w:rPr>
        <w:t xml:space="preserve">   </w:t>
      </w:r>
    </w:p>
    <w:p w:rsidR="00755D97" w:rsidRDefault="00755D97" w:rsidP="00755D97">
      <w:pPr>
        <w:widowControl w:val="0"/>
        <w:shd w:val="clear" w:color="auto" w:fill="FFFFFF"/>
        <w:tabs>
          <w:tab w:val="left" w:pos="830"/>
        </w:tabs>
        <w:ind w:firstLine="540"/>
        <w:jc w:val="both"/>
        <w:rPr>
          <w:sz w:val="24"/>
          <w:szCs w:val="24"/>
        </w:rPr>
      </w:pPr>
      <w:r w:rsidRPr="003F07CF">
        <w:rPr>
          <w:b/>
          <w:bCs/>
          <w:sz w:val="24"/>
          <w:szCs w:val="24"/>
        </w:rPr>
        <w:t xml:space="preserve">Критерии </w:t>
      </w:r>
      <w:r>
        <w:rPr>
          <w:b/>
          <w:bCs/>
          <w:color w:val="1F497D"/>
          <w:sz w:val="24"/>
          <w:szCs w:val="24"/>
        </w:rPr>
        <w:t>конкурса:</w:t>
      </w:r>
      <w:r>
        <w:rPr>
          <w:sz w:val="24"/>
          <w:szCs w:val="24"/>
        </w:rPr>
        <w:t xml:space="preserve">    </w:t>
      </w:r>
    </w:p>
    <w:p w:rsidR="00FA3890" w:rsidRDefault="00FA3890" w:rsidP="00755D97">
      <w:pPr>
        <w:widowControl w:val="0"/>
        <w:shd w:val="clear" w:color="auto" w:fill="FFFFFF"/>
        <w:tabs>
          <w:tab w:val="left" w:pos="830"/>
        </w:tabs>
        <w:ind w:firstLine="540"/>
        <w:jc w:val="both"/>
        <w:rPr>
          <w:sz w:val="24"/>
          <w:szCs w:val="24"/>
        </w:rPr>
      </w:pPr>
    </w:p>
    <w:p w:rsidR="00FA3890" w:rsidRDefault="00FA3890" w:rsidP="00FA3890">
      <w:pPr>
        <w:widowControl w:val="0"/>
        <w:numPr>
          <w:ilvl w:val="0"/>
          <w:numId w:val="1"/>
        </w:numPr>
        <w:tabs>
          <w:tab w:val="num" w:pos="0"/>
        </w:tabs>
        <w:suppressAutoHyphens/>
        <w:overflowPunct/>
        <w:autoSpaceDE/>
        <w:autoSpaceDN/>
        <w:adjustRightInd/>
        <w:ind w:left="0" w:firstLine="567"/>
        <w:jc w:val="both"/>
        <w:textAlignment w:val="auto"/>
        <w:rPr>
          <w:rFonts w:eastAsia="Arial Unicode MS"/>
          <w:kern w:val="1"/>
          <w:lang w:eastAsia="en-US"/>
        </w:rPr>
      </w:pPr>
      <w:r w:rsidRPr="00FA3890">
        <w:rPr>
          <w:rFonts w:eastAsia="Arial Unicode MS"/>
          <w:kern w:val="1"/>
          <w:sz w:val="24"/>
          <w:szCs w:val="24"/>
          <w:lang w:eastAsia="en-US"/>
        </w:rPr>
        <w:t>предельный размер расходов на реконструкцию объекта концессионного соглашения, которые предполагается осуществить Концессионером:</w:t>
      </w:r>
      <w:r>
        <w:rPr>
          <w:rFonts w:eastAsia="Arial Unicode MS"/>
          <w:kern w:val="1"/>
          <w:lang w:eastAsia="en-US"/>
        </w:rPr>
        <w:t xml:space="preserve">                                 </w:t>
      </w:r>
    </w:p>
    <w:p w:rsidR="00D91EE6" w:rsidRDefault="00D91EE6" w:rsidP="0073284F">
      <w:pPr>
        <w:pStyle w:val="a6"/>
        <w:widowControl w:val="0"/>
        <w:suppressAutoHyphens/>
        <w:ind w:left="1288"/>
        <w:jc w:val="both"/>
        <w:rPr>
          <w:rFonts w:eastAsia="Arial Unicode MS"/>
          <w:kern w:val="1"/>
          <w:sz w:val="24"/>
          <w:szCs w:val="24"/>
          <w:lang w:eastAsia="en-US"/>
        </w:rPr>
      </w:pPr>
    </w:p>
    <w:p w:rsidR="0073284F" w:rsidRPr="0073284F" w:rsidRDefault="0073284F" w:rsidP="0073284F">
      <w:pPr>
        <w:pStyle w:val="a6"/>
        <w:widowControl w:val="0"/>
        <w:suppressAutoHyphens/>
        <w:ind w:left="1288"/>
        <w:jc w:val="both"/>
        <w:rPr>
          <w:rFonts w:eastAsia="Arial Unicode MS"/>
          <w:kern w:val="1"/>
          <w:sz w:val="24"/>
          <w:szCs w:val="24"/>
          <w:lang w:eastAsia="en-US"/>
        </w:rPr>
      </w:pPr>
      <w:r w:rsidRPr="0073284F">
        <w:rPr>
          <w:rFonts w:eastAsia="Arial Unicode MS"/>
          <w:kern w:val="1"/>
          <w:sz w:val="24"/>
          <w:szCs w:val="24"/>
          <w:lang w:eastAsia="en-US"/>
        </w:rPr>
        <w:t xml:space="preserve"> «Объекты холодного водоснабжения с. </w:t>
      </w:r>
      <w:r w:rsidR="005A2CEA">
        <w:rPr>
          <w:rFonts w:eastAsia="Arial Unicode MS"/>
          <w:kern w:val="1"/>
          <w:sz w:val="24"/>
          <w:szCs w:val="24"/>
          <w:lang w:eastAsia="en-US"/>
        </w:rPr>
        <w:t>Филимоново</w:t>
      </w:r>
      <w:r w:rsidRPr="0073284F">
        <w:rPr>
          <w:rFonts w:eastAsia="Arial Unicode MS"/>
          <w:kern w:val="1"/>
          <w:sz w:val="24"/>
          <w:szCs w:val="24"/>
          <w:lang w:eastAsia="en-US"/>
        </w:rPr>
        <w:t>»:</w:t>
      </w:r>
    </w:p>
    <w:p w:rsidR="005A2CEA" w:rsidRDefault="0073284F" w:rsidP="0073284F">
      <w:pPr>
        <w:pStyle w:val="a6"/>
        <w:widowControl w:val="0"/>
        <w:suppressAutoHyphens/>
        <w:ind w:left="1288"/>
        <w:jc w:val="both"/>
        <w:rPr>
          <w:rFonts w:eastAsia="Arial Unicode MS"/>
          <w:kern w:val="1"/>
          <w:lang w:eastAsia="en-US"/>
        </w:rPr>
      </w:pPr>
      <w:r w:rsidRPr="0073284F">
        <w:rPr>
          <w:rFonts w:eastAsia="Arial Unicode MS"/>
          <w:kern w:val="1"/>
          <w:lang w:eastAsia="en-US"/>
        </w:rPr>
        <w:t xml:space="preserve">                                                                                                                             </w:t>
      </w:r>
      <w:r w:rsidR="005A2CEA">
        <w:rPr>
          <w:rFonts w:eastAsia="Arial Unicode MS"/>
          <w:kern w:val="1"/>
          <w:lang w:eastAsia="en-US"/>
        </w:rPr>
        <w:t xml:space="preserve">           </w:t>
      </w:r>
      <w:r w:rsidRPr="0073284F">
        <w:rPr>
          <w:rFonts w:eastAsia="Arial Unicode MS"/>
          <w:kern w:val="1"/>
          <w:lang w:eastAsia="en-US"/>
        </w:rPr>
        <w:t xml:space="preserve"> </w:t>
      </w:r>
      <w:r w:rsidR="005A2CEA">
        <w:rPr>
          <w:rFonts w:eastAsia="Arial Unicode MS"/>
          <w:kern w:val="1"/>
          <w:lang w:eastAsia="en-US"/>
        </w:rPr>
        <w:t>Тыс. руб.</w:t>
      </w:r>
    </w:p>
    <w:tbl>
      <w:tblPr>
        <w:tblW w:w="96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851"/>
        <w:gridCol w:w="992"/>
        <w:gridCol w:w="850"/>
        <w:gridCol w:w="850"/>
        <w:gridCol w:w="850"/>
        <w:gridCol w:w="850"/>
        <w:gridCol w:w="850"/>
        <w:gridCol w:w="850"/>
        <w:gridCol w:w="850"/>
        <w:gridCol w:w="850"/>
      </w:tblGrid>
      <w:tr w:rsidR="005A2CEA" w:rsidRPr="006C3746" w:rsidTr="005A2CEA">
        <w:tc>
          <w:tcPr>
            <w:tcW w:w="992" w:type="dxa"/>
            <w:shd w:val="clear" w:color="auto" w:fill="auto"/>
          </w:tcPr>
          <w:p w:rsidR="005A2CEA" w:rsidRPr="006C3746" w:rsidRDefault="005A2CEA" w:rsidP="005A2CEA">
            <w:pPr>
              <w:jc w:val="center"/>
            </w:pPr>
            <w:r w:rsidRPr="006C3746">
              <w:t>2016</w:t>
            </w:r>
          </w:p>
          <w:p w:rsidR="005A2CEA" w:rsidRPr="006C3746" w:rsidRDefault="005A2CEA" w:rsidP="005A2CEA">
            <w:pPr>
              <w:jc w:val="center"/>
            </w:pPr>
            <w:r w:rsidRPr="006C3746">
              <w:t>год</w:t>
            </w:r>
          </w:p>
        </w:tc>
        <w:tc>
          <w:tcPr>
            <w:tcW w:w="851" w:type="dxa"/>
            <w:shd w:val="clear" w:color="auto" w:fill="auto"/>
          </w:tcPr>
          <w:p w:rsidR="005A2CEA" w:rsidRPr="006C3746" w:rsidRDefault="005A2CEA" w:rsidP="005A2CEA">
            <w:pPr>
              <w:jc w:val="center"/>
            </w:pPr>
            <w:r w:rsidRPr="006C3746">
              <w:t>2017</w:t>
            </w:r>
          </w:p>
          <w:p w:rsidR="005A2CEA" w:rsidRPr="006C3746" w:rsidRDefault="005A2CEA" w:rsidP="005A2CEA">
            <w:pPr>
              <w:jc w:val="center"/>
            </w:pPr>
            <w:r w:rsidRPr="006C3746">
              <w:t>год</w:t>
            </w:r>
          </w:p>
        </w:tc>
        <w:tc>
          <w:tcPr>
            <w:tcW w:w="992" w:type="dxa"/>
            <w:shd w:val="clear" w:color="auto" w:fill="auto"/>
          </w:tcPr>
          <w:p w:rsidR="005A2CEA" w:rsidRPr="006C3746" w:rsidRDefault="005A2CEA" w:rsidP="005A2CEA">
            <w:pPr>
              <w:jc w:val="center"/>
            </w:pPr>
            <w:r w:rsidRPr="006C3746">
              <w:t>2018</w:t>
            </w:r>
          </w:p>
          <w:p w:rsidR="005A2CEA" w:rsidRPr="006C3746" w:rsidRDefault="005A2CEA" w:rsidP="005A2CEA">
            <w:pPr>
              <w:jc w:val="center"/>
            </w:pPr>
            <w:r w:rsidRPr="006C3746">
              <w:t>год</w:t>
            </w:r>
          </w:p>
        </w:tc>
        <w:tc>
          <w:tcPr>
            <w:tcW w:w="850" w:type="dxa"/>
          </w:tcPr>
          <w:p w:rsidR="005A2CEA" w:rsidRPr="006C3746" w:rsidRDefault="005A2CEA" w:rsidP="005A2CEA">
            <w:pPr>
              <w:jc w:val="center"/>
            </w:pPr>
            <w:r w:rsidRPr="006C3746">
              <w:t>2019</w:t>
            </w:r>
          </w:p>
          <w:p w:rsidR="005A2CEA" w:rsidRPr="006C3746" w:rsidRDefault="005A2CEA" w:rsidP="005A2CEA">
            <w:pPr>
              <w:jc w:val="center"/>
            </w:pPr>
            <w:r w:rsidRPr="006C3746">
              <w:t>год</w:t>
            </w:r>
          </w:p>
        </w:tc>
        <w:tc>
          <w:tcPr>
            <w:tcW w:w="850" w:type="dxa"/>
          </w:tcPr>
          <w:p w:rsidR="005A2CEA" w:rsidRPr="006C3746" w:rsidRDefault="005A2CEA" w:rsidP="005A2CEA">
            <w:pPr>
              <w:jc w:val="center"/>
            </w:pPr>
            <w:r w:rsidRPr="006C3746">
              <w:t>2020</w:t>
            </w:r>
          </w:p>
          <w:p w:rsidR="005A2CEA" w:rsidRPr="006C3746" w:rsidRDefault="005A2CEA" w:rsidP="005A2CEA">
            <w:pPr>
              <w:jc w:val="center"/>
            </w:pPr>
            <w:r w:rsidRPr="006C3746">
              <w:t>год</w:t>
            </w:r>
          </w:p>
        </w:tc>
        <w:tc>
          <w:tcPr>
            <w:tcW w:w="850" w:type="dxa"/>
          </w:tcPr>
          <w:p w:rsidR="005A2CEA" w:rsidRPr="006C3746" w:rsidRDefault="005A2CEA" w:rsidP="005A2CEA">
            <w:pPr>
              <w:jc w:val="center"/>
            </w:pPr>
            <w:r w:rsidRPr="006C3746">
              <w:t>2021</w:t>
            </w:r>
          </w:p>
          <w:p w:rsidR="005A2CEA" w:rsidRPr="006C3746" w:rsidRDefault="005A2CEA" w:rsidP="005A2CEA">
            <w:pPr>
              <w:jc w:val="center"/>
            </w:pPr>
            <w:r w:rsidRPr="006C3746">
              <w:t>год</w:t>
            </w:r>
          </w:p>
        </w:tc>
        <w:tc>
          <w:tcPr>
            <w:tcW w:w="850" w:type="dxa"/>
          </w:tcPr>
          <w:p w:rsidR="005A2CEA" w:rsidRPr="006C3746" w:rsidRDefault="005A2CEA" w:rsidP="005A2CEA">
            <w:pPr>
              <w:jc w:val="center"/>
            </w:pPr>
            <w:r w:rsidRPr="006C3746">
              <w:t>2022</w:t>
            </w:r>
          </w:p>
          <w:p w:rsidR="005A2CEA" w:rsidRPr="006C3746" w:rsidRDefault="005A2CEA" w:rsidP="005A2CEA">
            <w:pPr>
              <w:jc w:val="center"/>
            </w:pPr>
            <w:r w:rsidRPr="006C3746">
              <w:t>год</w:t>
            </w:r>
          </w:p>
        </w:tc>
        <w:tc>
          <w:tcPr>
            <w:tcW w:w="850" w:type="dxa"/>
          </w:tcPr>
          <w:p w:rsidR="005A2CEA" w:rsidRPr="006C3746" w:rsidRDefault="005A2CEA" w:rsidP="005A2CEA">
            <w:pPr>
              <w:jc w:val="center"/>
            </w:pPr>
            <w:r w:rsidRPr="006C3746">
              <w:t>2023</w:t>
            </w:r>
          </w:p>
          <w:p w:rsidR="005A2CEA" w:rsidRPr="006C3746" w:rsidRDefault="005A2CEA" w:rsidP="005A2CEA">
            <w:pPr>
              <w:jc w:val="center"/>
            </w:pPr>
            <w:r w:rsidRPr="006C3746">
              <w:t>год</w:t>
            </w:r>
          </w:p>
        </w:tc>
        <w:tc>
          <w:tcPr>
            <w:tcW w:w="850" w:type="dxa"/>
          </w:tcPr>
          <w:p w:rsidR="005A2CEA" w:rsidRPr="006C3746" w:rsidRDefault="005A2CEA" w:rsidP="005A2CEA">
            <w:pPr>
              <w:jc w:val="center"/>
            </w:pPr>
            <w:r w:rsidRPr="006C3746">
              <w:t>2024</w:t>
            </w:r>
          </w:p>
          <w:p w:rsidR="005A2CEA" w:rsidRPr="006C3746" w:rsidRDefault="005A2CEA" w:rsidP="005A2CEA">
            <w:pPr>
              <w:jc w:val="center"/>
            </w:pPr>
            <w:r w:rsidRPr="006C3746">
              <w:t>год</w:t>
            </w:r>
          </w:p>
        </w:tc>
        <w:tc>
          <w:tcPr>
            <w:tcW w:w="850" w:type="dxa"/>
            <w:shd w:val="clear" w:color="auto" w:fill="auto"/>
          </w:tcPr>
          <w:p w:rsidR="005A2CEA" w:rsidRPr="006C3746" w:rsidRDefault="005A2CEA" w:rsidP="005A2CEA">
            <w:pPr>
              <w:jc w:val="center"/>
            </w:pPr>
            <w:r w:rsidRPr="006C3746">
              <w:t>2025 год</w:t>
            </w:r>
          </w:p>
        </w:tc>
        <w:tc>
          <w:tcPr>
            <w:tcW w:w="850" w:type="dxa"/>
          </w:tcPr>
          <w:p w:rsidR="005A2CEA" w:rsidRPr="006C3746" w:rsidRDefault="005A2CEA" w:rsidP="005A2CEA">
            <w:pPr>
              <w:jc w:val="center"/>
            </w:pPr>
            <w:r w:rsidRPr="006C3746">
              <w:t>2026 год</w:t>
            </w:r>
          </w:p>
        </w:tc>
      </w:tr>
      <w:tr w:rsidR="005A2CEA" w:rsidRPr="006C3746" w:rsidTr="005A2CEA">
        <w:tc>
          <w:tcPr>
            <w:tcW w:w="992" w:type="dxa"/>
            <w:shd w:val="clear" w:color="auto" w:fill="auto"/>
            <w:vAlign w:val="center"/>
          </w:tcPr>
          <w:p w:rsidR="005A2CEA" w:rsidRPr="006C3746" w:rsidRDefault="005A2CEA" w:rsidP="005A2CEA">
            <w:pPr>
              <w:jc w:val="center"/>
              <w:rPr>
                <w:color w:val="000000"/>
              </w:rPr>
            </w:pPr>
            <w:r w:rsidRPr="006C3746">
              <w:rPr>
                <w:color w:val="000000"/>
              </w:rPr>
              <w:t>0</w:t>
            </w:r>
          </w:p>
        </w:tc>
        <w:tc>
          <w:tcPr>
            <w:tcW w:w="851" w:type="dxa"/>
            <w:shd w:val="clear" w:color="auto" w:fill="auto"/>
            <w:vAlign w:val="center"/>
          </w:tcPr>
          <w:p w:rsidR="005A2CEA" w:rsidRPr="006C3746" w:rsidRDefault="005A2CEA" w:rsidP="005A2CEA">
            <w:pPr>
              <w:ind w:left="-107" w:right="-109"/>
              <w:jc w:val="center"/>
              <w:rPr>
                <w:color w:val="000000"/>
              </w:rPr>
            </w:pPr>
            <w:r w:rsidRPr="006C3746">
              <w:rPr>
                <w:color w:val="000000"/>
              </w:rPr>
              <w:t>272,48</w:t>
            </w:r>
          </w:p>
        </w:tc>
        <w:tc>
          <w:tcPr>
            <w:tcW w:w="992" w:type="dxa"/>
            <w:shd w:val="clear" w:color="auto" w:fill="auto"/>
            <w:vAlign w:val="center"/>
          </w:tcPr>
          <w:p w:rsidR="005A2CEA" w:rsidRPr="006C3746" w:rsidRDefault="005A2CEA" w:rsidP="005A2CEA">
            <w:pPr>
              <w:ind w:left="-107" w:right="-109"/>
              <w:jc w:val="center"/>
              <w:rPr>
                <w:color w:val="000000"/>
              </w:rPr>
            </w:pPr>
            <w:r w:rsidRPr="006C3746">
              <w:rPr>
                <w:color w:val="000000"/>
              </w:rPr>
              <w:t>558,12</w:t>
            </w:r>
          </w:p>
        </w:tc>
        <w:tc>
          <w:tcPr>
            <w:tcW w:w="850" w:type="dxa"/>
            <w:vAlign w:val="center"/>
          </w:tcPr>
          <w:p w:rsidR="005A2CEA" w:rsidRPr="006C3746" w:rsidRDefault="005A2CEA" w:rsidP="005A2CEA">
            <w:pPr>
              <w:ind w:left="-107" w:right="-109"/>
              <w:jc w:val="center"/>
              <w:rPr>
                <w:color w:val="000000"/>
              </w:rPr>
            </w:pPr>
            <w:r w:rsidRPr="006C3746">
              <w:rPr>
                <w:color w:val="000000"/>
              </w:rPr>
              <w:t>0</w:t>
            </w:r>
          </w:p>
        </w:tc>
        <w:tc>
          <w:tcPr>
            <w:tcW w:w="850" w:type="dxa"/>
            <w:vAlign w:val="center"/>
          </w:tcPr>
          <w:p w:rsidR="005A2CEA" w:rsidRPr="006C3746" w:rsidRDefault="005A2CEA" w:rsidP="005A2CEA">
            <w:pPr>
              <w:ind w:left="-107" w:right="-109"/>
              <w:jc w:val="center"/>
              <w:rPr>
                <w:color w:val="000000"/>
              </w:rPr>
            </w:pPr>
            <w:r w:rsidRPr="006C3746">
              <w:rPr>
                <w:color w:val="000000"/>
              </w:rPr>
              <w:t>338,09</w:t>
            </w:r>
          </w:p>
        </w:tc>
        <w:tc>
          <w:tcPr>
            <w:tcW w:w="850" w:type="dxa"/>
            <w:vAlign w:val="center"/>
          </w:tcPr>
          <w:p w:rsidR="005A2CEA" w:rsidRPr="006C3746" w:rsidRDefault="005A2CEA" w:rsidP="005A2CEA">
            <w:pPr>
              <w:ind w:left="-107" w:right="-109"/>
              <w:jc w:val="center"/>
              <w:rPr>
                <w:color w:val="000000"/>
              </w:rPr>
            </w:pPr>
            <w:r w:rsidRPr="006C3746">
              <w:rPr>
                <w:color w:val="000000"/>
              </w:rPr>
              <w:t>535,03</w:t>
            </w:r>
          </w:p>
        </w:tc>
        <w:tc>
          <w:tcPr>
            <w:tcW w:w="850" w:type="dxa"/>
            <w:vAlign w:val="center"/>
          </w:tcPr>
          <w:p w:rsidR="005A2CEA" w:rsidRPr="006C3746" w:rsidRDefault="005A2CEA" w:rsidP="005A2CEA">
            <w:pPr>
              <w:ind w:left="-107" w:right="-109"/>
              <w:jc w:val="center"/>
              <w:rPr>
                <w:color w:val="000000"/>
              </w:rPr>
            </w:pPr>
            <w:r w:rsidRPr="006C3746">
              <w:rPr>
                <w:color w:val="000000"/>
              </w:rPr>
              <w:t>617,18</w:t>
            </w:r>
          </w:p>
        </w:tc>
        <w:tc>
          <w:tcPr>
            <w:tcW w:w="850" w:type="dxa"/>
            <w:vAlign w:val="center"/>
          </w:tcPr>
          <w:p w:rsidR="005A2CEA" w:rsidRPr="006C3746" w:rsidRDefault="005A2CEA" w:rsidP="005A2CEA">
            <w:pPr>
              <w:ind w:left="-107" w:right="-109"/>
              <w:jc w:val="center"/>
              <w:rPr>
                <w:color w:val="000000"/>
              </w:rPr>
            </w:pPr>
            <w:r w:rsidRPr="006C3746">
              <w:rPr>
                <w:color w:val="000000"/>
              </w:rPr>
              <w:t>0</w:t>
            </w:r>
          </w:p>
        </w:tc>
        <w:tc>
          <w:tcPr>
            <w:tcW w:w="850" w:type="dxa"/>
            <w:vAlign w:val="center"/>
          </w:tcPr>
          <w:p w:rsidR="005A2CEA" w:rsidRPr="006C3746" w:rsidRDefault="005A2CEA" w:rsidP="005A2CEA">
            <w:pPr>
              <w:ind w:left="-107" w:right="-109"/>
              <w:jc w:val="center"/>
              <w:rPr>
                <w:color w:val="000000"/>
              </w:rPr>
            </w:pPr>
            <w:r w:rsidRPr="006C3746">
              <w:rPr>
                <w:color w:val="000000"/>
              </w:rPr>
              <w:t>0</w:t>
            </w:r>
          </w:p>
        </w:tc>
        <w:tc>
          <w:tcPr>
            <w:tcW w:w="850" w:type="dxa"/>
            <w:shd w:val="clear" w:color="auto" w:fill="auto"/>
            <w:vAlign w:val="center"/>
          </w:tcPr>
          <w:p w:rsidR="005A2CEA" w:rsidRPr="006C3746" w:rsidRDefault="005A2CEA" w:rsidP="005A2CEA">
            <w:pPr>
              <w:ind w:left="-107" w:right="-109"/>
              <w:jc w:val="center"/>
              <w:rPr>
                <w:color w:val="000000"/>
              </w:rPr>
            </w:pPr>
            <w:r w:rsidRPr="006C3746">
              <w:rPr>
                <w:color w:val="000000"/>
              </w:rPr>
              <w:t>0</w:t>
            </w:r>
          </w:p>
        </w:tc>
        <w:tc>
          <w:tcPr>
            <w:tcW w:w="850" w:type="dxa"/>
          </w:tcPr>
          <w:p w:rsidR="005A2CEA" w:rsidRPr="006C3746" w:rsidRDefault="005A2CEA" w:rsidP="005A2CEA">
            <w:pPr>
              <w:ind w:left="-107" w:right="-109"/>
              <w:jc w:val="center"/>
              <w:rPr>
                <w:color w:val="000000"/>
              </w:rPr>
            </w:pPr>
            <w:r w:rsidRPr="006C3746">
              <w:rPr>
                <w:color w:val="000000"/>
              </w:rPr>
              <w:t>0</w:t>
            </w:r>
          </w:p>
        </w:tc>
      </w:tr>
    </w:tbl>
    <w:p w:rsidR="005A2CEA" w:rsidRDefault="005A2CEA" w:rsidP="0073284F">
      <w:pPr>
        <w:pStyle w:val="a6"/>
        <w:widowControl w:val="0"/>
        <w:suppressAutoHyphens/>
        <w:ind w:left="1288"/>
        <w:jc w:val="both"/>
        <w:rPr>
          <w:rFonts w:eastAsia="Arial Unicode MS"/>
          <w:kern w:val="1"/>
          <w:lang w:eastAsia="en-US"/>
        </w:rPr>
      </w:pPr>
    </w:p>
    <w:p w:rsidR="0073284F" w:rsidRPr="00D91EE6" w:rsidRDefault="0073284F" w:rsidP="00D91EE6">
      <w:pPr>
        <w:pStyle w:val="a6"/>
        <w:widowControl w:val="0"/>
        <w:suppressAutoHyphens/>
        <w:ind w:left="1288"/>
        <w:jc w:val="both"/>
        <w:rPr>
          <w:rFonts w:eastAsia="Arial Unicode MS"/>
          <w:kern w:val="1"/>
          <w:sz w:val="24"/>
          <w:szCs w:val="24"/>
          <w:lang w:eastAsia="en-US"/>
        </w:rPr>
      </w:pPr>
      <w:r w:rsidRPr="00D91EE6">
        <w:rPr>
          <w:rFonts w:eastAsia="Arial Unicode MS"/>
          <w:kern w:val="1"/>
          <w:sz w:val="24"/>
          <w:szCs w:val="24"/>
          <w:lang w:eastAsia="en-US"/>
        </w:rPr>
        <w:t>В том числе:</w:t>
      </w:r>
    </w:p>
    <w:p w:rsidR="0073284F" w:rsidRDefault="0073284F" w:rsidP="00D91EE6">
      <w:pPr>
        <w:pStyle w:val="a6"/>
        <w:widowControl w:val="0"/>
        <w:suppressAutoHyphens/>
        <w:ind w:left="1288"/>
        <w:jc w:val="both"/>
        <w:rPr>
          <w:rFonts w:eastAsia="Arial Unicode MS"/>
          <w:kern w:val="1"/>
          <w:lang w:eastAsia="en-US"/>
        </w:rPr>
      </w:pPr>
      <w:r w:rsidRPr="0073284F">
        <w:rPr>
          <w:rFonts w:eastAsia="Arial Unicode MS"/>
          <w:kern w:val="1"/>
          <w:lang w:eastAsia="en-US"/>
        </w:rPr>
        <w:t xml:space="preserve">                                                                                                                                                </w:t>
      </w:r>
      <w:r w:rsidR="005A2CEA">
        <w:rPr>
          <w:rFonts w:eastAsia="Arial Unicode MS"/>
          <w:kern w:val="1"/>
          <w:lang w:eastAsia="en-US"/>
        </w:rPr>
        <w:t>Тыс</w:t>
      </w:r>
      <w:proofErr w:type="gramStart"/>
      <w:r w:rsidR="005A2CEA">
        <w:rPr>
          <w:rFonts w:eastAsia="Arial Unicode MS"/>
          <w:kern w:val="1"/>
          <w:lang w:eastAsia="en-US"/>
        </w:rPr>
        <w:t>.</w:t>
      </w:r>
      <w:r w:rsidRPr="0073284F">
        <w:rPr>
          <w:rFonts w:eastAsia="Arial Unicode MS"/>
          <w:kern w:val="1"/>
          <w:lang w:eastAsia="en-US"/>
        </w:rPr>
        <w:t>р</w:t>
      </w:r>
      <w:proofErr w:type="gramEnd"/>
      <w:r w:rsidRPr="0073284F">
        <w:rPr>
          <w:rFonts w:eastAsia="Arial Unicode MS"/>
          <w:kern w:val="1"/>
          <w:lang w:eastAsia="en-US"/>
        </w:rPr>
        <w:t>уб.</w:t>
      </w: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2"/>
        <w:gridCol w:w="2414"/>
        <w:gridCol w:w="427"/>
        <w:gridCol w:w="424"/>
        <w:gridCol w:w="706"/>
        <w:gridCol w:w="569"/>
        <w:gridCol w:w="567"/>
        <w:gridCol w:w="709"/>
        <w:gridCol w:w="709"/>
        <w:gridCol w:w="709"/>
        <w:gridCol w:w="708"/>
        <w:gridCol w:w="709"/>
        <w:gridCol w:w="708"/>
        <w:gridCol w:w="567"/>
        <w:gridCol w:w="567"/>
      </w:tblGrid>
      <w:tr w:rsidR="005A2CEA" w:rsidRPr="006C3746" w:rsidTr="005A2CEA">
        <w:tc>
          <w:tcPr>
            <w:tcW w:w="422" w:type="dxa"/>
            <w:shd w:val="clear" w:color="auto" w:fill="auto"/>
          </w:tcPr>
          <w:p w:rsidR="005A2CEA" w:rsidRPr="00E65D6A" w:rsidRDefault="005A2CEA" w:rsidP="005A2CEA">
            <w:pPr>
              <w:ind w:left="-108" w:right="-111"/>
              <w:jc w:val="center"/>
              <w:rPr>
                <w:rFonts w:eastAsia="Calibri"/>
                <w:b/>
                <w:sz w:val="16"/>
                <w:szCs w:val="16"/>
                <w:highlight w:val="yellow"/>
                <w:lang w:eastAsia="en-US"/>
              </w:rPr>
            </w:pPr>
            <w:r w:rsidRPr="006C3746">
              <w:rPr>
                <w:rFonts w:eastAsia="Calibri"/>
                <w:b/>
                <w:sz w:val="16"/>
                <w:szCs w:val="16"/>
                <w:lang w:eastAsia="en-US"/>
              </w:rPr>
              <w:t xml:space="preserve">№ </w:t>
            </w:r>
            <w:proofErr w:type="spellStart"/>
            <w:proofErr w:type="gramStart"/>
            <w:r w:rsidRPr="006C3746">
              <w:rPr>
                <w:rFonts w:eastAsia="Calibri"/>
                <w:b/>
                <w:sz w:val="16"/>
                <w:szCs w:val="16"/>
                <w:lang w:eastAsia="en-US"/>
              </w:rPr>
              <w:t>п</w:t>
            </w:r>
            <w:proofErr w:type="spellEnd"/>
            <w:proofErr w:type="gramEnd"/>
            <w:r w:rsidRPr="006C3746">
              <w:rPr>
                <w:rFonts w:eastAsia="Calibri"/>
                <w:b/>
                <w:sz w:val="16"/>
                <w:szCs w:val="16"/>
                <w:lang w:eastAsia="en-US"/>
              </w:rPr>
              <w:t>/</w:t>
            </w:r>
            <w:proofErr w:type="spellStart"/>
            <w:r w:rsidRPr="006C3746">
              <w:rPr>
                <w:rFonts w:eastAsia="Calibri"/>
                <w:b/>
                <w:sz w:val="16"/>
                <w:szCs w:val="16"/>
                <w:lang w:eastAsia="en-US"/>
              </w:rPr>
              <w:t>п</w:t>
            </w:r>
            <w:proofErr w:type="spellEnd"/>
          </w:p>
        </w:tc>
        <w:tc>
          <w:tcPr>
            <w:tcW w:w="2414" w:type="dxa"/>
            <w:shd w:val="clear" w:color="auto" w:fill="auto"/>
          </w:tcPr>
          <w:p w:rsidR="005A2CEA" w:rsidRPr="006C3746" w:rsidRDefault="005A2CEA" w:rsidP="005A2CEA">
            <w:pPr>
              <w:jc w:val="center"/>
              <w:rPr>
                <w:rFonts w:eastAsia="Calibri"/>
                <w:b/>
                <w:sz w:val="16"/>
                <w:szCs w:val="16"/>
                <w:lang w:eastAsia="en-US"/>
              </w:rPr>
            </w:pPr>
            <w:r w:rsidRPr="006C3746">
              <w:rPr>
                <w:rFonts w:eastAsia="Calibri"/>
                <w:b/>
                <w:sz w:val="16"/>
                <w:szCs w:val="16"/>
                <w:lang w:eastAsia="en-US"/>
              </w:rPr>
              <w:t>Наименование</w:t>
            </w:r>
          </w:p>
          <w:p w:rsidR="005A2CEA" w:rsidRPr="006C3746" w:rsidRDefault="005A2CEA" w:rsidP="005A2CEA">
            <w:pPr>
              <w:jc w:val="center"/>
              <w:rPr>
                <w:rFonts w:eastAsia="Calibri"/>
                <w:b/>
                <w:sz w:val="16"/>
                <w:szCs w:val="16"/>
                <w:lang w:eastAsia="en-US"/>
              </w:rPr>
            </w:pPr>
            <w:r w:rsidRPr="006C3746">
              <w:rPr>
                <w:rFonts w:eastAsia="Calibri"/>
                <w:b/>
                <w:sz w:val="16"/>
                <w:szCs w:val="16"/>
                <w:lang w:eastAsia="en-US"/>
              </w:rPr>
              <w:t>мероприятия</w:t>
            </w:r>
          </w:p>
        </w:tc>
        <w:tc>
          <w:tcPr>
            <w:tcW w:w="427" w:type="dxa"/>
            <w:vAlign w:val="center"/>
          </w:tcPr>
          <w:p w:rsidR="005A2CEA" w:rsidRPr="006C3746" w:rsidRDefault="005A2CEA" w:rsidP="005A2CEA">
            <w:pPr>
              <w:jc w:val="center"/>
              <w:rPr>
                <w:sz w:val="16"/>
                <w:szCs w:val="16"/>
              </w:rPr>
            </w:pPr>
            <w:proofErr w:type="spellStart"/>
            <w:proofErr w:type="gramStart"/>
            <w:r w:rsidRPr="006C3746">
              <w:rPr>
                <w:sz w:val="16"/>
                <w:szCs w:val="16"/>
              </w:rPr>
              <w:t>Ед</w:t>
            </w:r>
            <w:proofErr w:type="spellEnd"/>
            <w:proofErr w:type="gramEnd"/>
            <w:r w:rsidRPr="006C3746">
              <w:rPr>
                <w:sz w:val="16"/>
                <w:szCs w:val="16"/>
              </w:rPr>
              <w:t xml:space="preserve"> </w:t>
            </w:r>
            <w:proofErr w:type="spellStart"/>
            <w:r w:rsidRPr="006C3746">
              <w:rPr>
                <w:sz w:val="16"/>
                <w:szCs w:val="16"/>
              </w:rPr>
              <w:t>изм</w:t>
            </w:r>
            <w:proofErr w:type="spellEnd"/>
            <w:r w:rsidRPr="006C3746">
              <w:rPr>
                <w:sz w:val="16"/>
                <w:szCs w:val="16"/>
              </w:rPr>
              <w:t>.</w:t>
            </w:r>
          </w:p>
        </w:tc>
        <w:tc>
          <w:tcPr>
            <w:tcW w:w="424" w:type="dxa"/>
            <w:vAlign w:val="center"/>
          </w:tcPr>
          <w:p w:rsidR="005A2CEA" w:rsidRPr="006C3746" w:rsidRDefault="005A2CEA" w:rsidP="005A2CEA">
            <w:pPr>
              <w:ind w:left="-109" w:right="-108"/>
              <w:jc w:val="center"/>
              <w:rPr>
                <w:sz w:val="16"/>
                <w:szCs w:val="16"/>
              </w:rPr>
            </w:pPr>
            <w:r w:rsidRPr="006C3746">
              <w:rPr>
                <w:sz w:val="16"/>
                <w:szCs w:val="16"/>
              </w:rPr>
              <w:t>Кол.</w:t>
            </w:r>
          </w:p>
        </w:tc>
        <w:tc>
          <w:tcPr>
            <w:tcW w:w="706" w:type="dxa"/>
            <w:shd w:val="clear" w:color="auto" w:fill="auto"/>
          </w:tcPr>
          <w:p w:rsidR="005A2CEA" w:rsidRPr="006C3746" w:rsidRDefault="005A2CEA" w:rsidP="005A2CEA">
            <w:pPr>
              <w:jc w:val="center"/>
              <w:rPr>
                <w:rFonts w:eastAsia="Calibri"/>
                <w:b/>
                <w:sz w:val="16"/>
                <w:szCs w:val="16"/>
                <w:lang w:eastAsia="en-US"/>
              </w:rPr>
            </w:pPr>
            <w:r w:rsidRPr="006C3746">
              <w:rPr>
                <w:rFonts w:eastAsia="Calibri"/>
                <w:b/>
                <w:sz w:val="16"/>
                <w:szCs w:val="16"/>
                <w:lang w:eastAsia="en-US"/>
              </w:rPr>
              <w:t>Всего</w:t>
            </w:r>
          </w:p>
        </w:tc>
        <w:tc>
          <w:tcPr>
            <w:tcW w:w="569" w:type="dxa"/>
            <w:shd w:val="clear" w:color="auto" w:fill="auto"/>
          </w:tcPr>
          <w:p w:rsidR="005A2CEA" w:rsidRPr="006C3746" w:rsidRDefault="005A2CEA" w:rsidP="005A2CEA">
            <w:pPr>
              <w:jc w:val="center"/>
              <w:rPr>
                <w:rFonts w:eastAsia="Calibri"/>
                <w:b/>
                <w:sz w:val="16"/>
                <w:szCs w:val="16"/>
                <w:lang w:eastAsia="en-US"/>
              </w:rPr>
            </w:pPr>
            <w:r w:rsidRPr="006C3746">
              <w:rPr>
                <w:rFonts w:eastAsia="Calibri"/>
                <w:b/>
                <w:sz w:val="16"/>
                <w:szCs w:val="16"/>
                <w:lang w:eastAsia="en-US"/>
              </w:rPr>
              <w:t>201</w:t>
            </w:r>
            <w:r>
              <w:rPr>
                <w:rFonts w:eastAsia="Calibri"/>
                <w:b/>
                <w:sz w:val="16"/>
                <w:szCs w:val="16"/>
                <w:lang w:eastAsia="en-US"/>
              </w:rPr>
              <w:t>6</w:t>
            </w:r>
          </w:p>
        </w:tc>
        <w:tc>
          <w:tcPr>
            <w:tcW w:w="567" w:type="dxa"/>
            <w:shd w:val="clear" w:color="auto" w:fill="auto"/>
          </w:tcPr>
          <w:p w:rsidR="005A2CEA" w:rsidRPr="006C3746" w:rsidRDefault="005A2CEA" w:rsidP="005A2CEA">
            <w:pPr>
              <w:jc w:val="center"/>
              <w:rPr>
                <w:rFonts w:eastAsia="Calibri"/>
                <w:b/>
                <w:sz w:val="16"/>
                <w:szCs w:val="16"/>
                <w:lang w:eastAsia="en-US"/>
              </w:rPr>
            </w:pPr>
            <w:r w:rsidRPr="006C3746">
              <w:rPr>
                <w:rFonts w:eastAsia="Calibri"/>
                <w:b/>
                <w:sz w:val="16"/>
                <w:szCs w:val="16"/>
                <w:lang w:eastAsia="en-US"/>
              </w:rPr>
              <w:t>201</w:t>
            </w:r>
            <w:r>
              <w:rPr>
                <w:rFonts w:eastAsia="Calibri"/>
                <w:b/>
                <w:sz w:val="16"/>
                <w:szCs w:val="16"/>
                <w:lang w:eastAsia="en-US"/>
              </w:rPr>
              <w:t>7</w:t>
            </w:r>
          </w:p>
        </w:tc>
        <w:tc>
          <w:tcPr>
            <w:tcW w:w="709" w:type="dxa"/>
            <w:shd w:val="clear" w:color="auto" w:fill="auto"/>
          </w:tcPr>
          <w:p w:rsidR="005A2CEA" w:rsidRPr="006C3746" w:rsidRDefault="005A2CEA" w:rsidP="005A2CEA">
            <w:pPr>
              <w:jc w:val="center"/>
              <w:rPr>
                <w:rFonts w:eastAsia="Calibri"/>
                <w:b/>
                <w:sz w:val="16"/>
                <w:szCs w:val="16"/>
                <w:lang w:eastAsia="en-US"/>
              </w:rPr>
            </w:pPr>
            <w:r w:rsidRPr="006C3746">
              <w:rPr>
                <w:rFonts w:eastAsia="Calibri"/>
                <w:b/>
                <w:sz w:val="16"/>
                <w:szCs w:val="16"/>
                <w:lang w:eastAsia="en-US"/>
              </w:rPr>
              <w:t>201</w:t>
            </w:r>
            <w:r>
              <w:rPr>
                <w:rFonts w:eastAsia="Calibri"/>
                <w:b/>
                <w:sz w:val="16"/>
                <w:szCs w:val="16"/>
                <w:lang w:eastAsia="en-US"/>
              </w:rPr>
              <w:t>8</w:t>
            </w:r>
          </w:p>
        </w:tc>
        <w:tc>
          <w:tcPr>
            <w:tcW w:w="709" w:type="dxa"/>
            <w:shd w:val="clear" w:color="auto" w:fill="auto"/>
          </w:tcPr>
          <w:p w:rsidR="005A2CEA" w:rsidRPr="006C3746" w:rsidRDefault="005A2CEA" w:rsidP="005A2CEA">
            <w:pPr>
              <w:jc w:val="center"/>
              <w:rPr>
                <w:rFonts w:eastAsia="Calibri"/>
                <w:b/>
                <w:sz w:val="16"/>
                <w:szCs w:val="16"/>
                <w:lang w:eastAsia="en-US"/>
              </w:rPr>
            </w:pPr>
            <w:r w:rsidRPr="006C3746">
              <w:rPr>
                <w:rFonts w:eastAsia="Calibri"/>
                <w:b/>
                <w:sz w:val="16"/>
                <w:szCs w:val="16"/>
                <w:lang w:eastAsia="en-US"/>
              </w:rPr>
              <w:t>201</w:t>
            </w:r>
            <w:r>
              <w:rPr>
                <w:rFonts w:eastAsia="Calibri"/>
                <w:b/>
                <w:sz w:val="16"/>
                <w:szCs w:val="16"/>
                <w:lang w:eastAsia="en-US"/>
              </w:rPr>
              <w:t>9</w:t>
            </w:r>
          </w:p>
        </w:tc>
        <w:tc>
          <w:tcPr>
            <w:tcW w:w="709" w:type="dxa"/>
            <w:shd w:val="clear" w:color="auto" w:fill="auto"/>
          </w:tcPr>
          <w:p w:rsidR="005A2CEA" w:rsidRPr="006C3746" w:rsidRDefault="005A2CEA" w:rsidP="005A2CEA">
            <w:pPr>
              <w:jc w:val="center"/>
              <w:rPr>
                <w:rFonts w:eastAsia="Calibri"/>
                <w:b/>
                <w:sz w:val="16"/>
                <w:szCs w:val="16"/>
                <w:lang w:eastAsia="en-US"/>
              </w:rPr>
            </w:pPr>
            <w:r w:rsidRPr="006C3746">
              <w:rPr>
                <w:rFonts w:eastAsia="Calibri"/>
                <w:b/>
                <w:sz w:val="16"/>
                <w:szCs w:val="16"/>
                <w:lang w:eastAsia="en-US"/>
              </w:rPr>
              <w:t>2020</w:t>
            </w:r>
          </w:p>
        </w:tc>
        <w:tc>
          <w:tcPr>
            <w:tcW w:w="708" w:type="dxa"/>
            <w:shd w:val="clear" w:color="auto" w:fill="auto"/>
          </w:tcPr>
          <w:p w:rsidR="005A2CEA" w:rsidRPr="006C3746" w:rsidRDefault="005A2CEA" w:rsidP="005A2CEA">
            <w:pPr>
              <w:jc w:val="center"/>
              <w:rPr>
                <w:rFonts w:eastAsia="Calibri"/>
                <w:b/>
                <w:sz w:val="16"/>
                <w:szCs w:val="16"/>
                <w:lang w:eastAsia="en-US"/>
              </w:rPr>
            </w:pPr>
            <w:r w:rsidRPr="006C3746">
              <w:rPr>
                <w:rFonts w:eastAsia="Calibri"/>
                <w:b/>
                <w:sz w:val="16"/>
                <w:szCs w:val="16"/>
                <w:lang w:eastAsia="en-US"/>
              </w:rPr>
              <w:t>2021</w:t>
            </w:r>
          </w:p>
        </w:tc>
        <w:tc>
          <w:tcPr>
            <w:tcW w:w="709" w:type="dxa"/>
            <w:shd w:val="clear" w:color="auto" w:fill="auto"/>
          </w:tcPr>
          <w:p w:rsidR="005A2CEA" w:rsidRPr="006C3746" w:rsidRDefault="005A2CEA" w:rsidP="005A2CEA">
            <w:pPr>
              <w:jc w:val="center"/>
              <w:rPr>
                <w:rFonts w:eastAsia="Calibri"/>
                <w:b/>
                <w:sz w:val="16"/>
                <w:szCs w:val="16"/>
                <w:lang w:eastAsia="en-US"/>
              </w:rPr>
            </w:pPr>
            <w:r w:rsidRPr="006C3746">
              <w:rPr>
                <w:rFonts w:eastAsia="Calibri"/>
                <w:b/>
                <w:sz w:val="16"/>
                <w:szCs w:val="16"/>
                <w:lang w:eastAsia="en-US"/>
              </w:rPr>
              <w:t>2022</w:t>
            </w:r>
          </w:p>
        </w:tc>
        <w:tc>
          <w:tcPr>
            <w:tcW w:w="708" w:type="dxa"/>
            <w:shd w:val="clear" w:color="auto" w:fill="auto"/>
          </w:tcPr>
          <w:p w:rsidR="005A2CEA" w:rsidRPr="006C3746" w:rsidRDefault="005A2CEA" w:rsidP="005A2CEA">
            <w:pPr>
              <w:jc w:val="center"/>
              <w:rPr>
                <w:rFonts w:eastAsia="Calibri"/>
                <w:b/>
                <w:sz w:val="16"/>
                <w:szCs w:val="16"/>
                <w:lang w:eastAsia="en-US"/>
              </w:rPr>
            </w:pPr>
            <w:r w:rsidRPr="006C3746">
              <w:rPr>
                <w:rFonts w:eastAsia="Calibri"/>
                <w:b/>
                <w:sz w:val="16"/>
                <w:szCs w:val="16"/>
                <w:lang w:eastAsia="en-US"/>
              </w:rPr>
              <w:t>2023</w:t>
            </w:r>
          </w:p>
        </w:tc>
        <w:tc>
          <w:tcPr>
            <w:tcW w:w="567" w:type="dxa"/>
            <w:shd w:val="clear" w:color="auto" w:fill="auto"/>
          </w:tcPr>
          <w:p w:rsidR="005A2CEA" w:rsidRPr="006C3746" w:rsidRDefault="005A2CEA" w:rsidP="005A2CEA">
            <w:pPr>
              <w:jc w:val="center"/>
              <w:rPr>
                <w:rFonts w:eastAsia="Calibri"/>
                <w:b/>
                <w:sz w:val="16"/>
                <w:szCs w:val="16"/>
                <w:lang w:eastAsia="en-US"/>
              </w:rPr>
            </w:pPr>
            <w:r w:rsidRPr="006C3746">
              <w:rPr>
                <w:rFonts w:eastAsia="Calibri"/>
                <w:b/>
                <w:sz w:val="16"/>
                <w:szCs w:val="16"/>
                <w:lang w:eastAsia="en-US"/>
              </w:rPr>
              <w:t>2024</w:t>
            </w:r>
          </w:p>
        </w:tc>
        <w:tc>
          <w:tcPr>
            <w:tcW w:w="567" w:type="dxa"/>
            <w:shd w:val="clear" w:color="auto" w:fill="auto"/>
          </w:tcPr>
          <w:p w:rsidR="005A2CEA" w:rsidRPr="006C3746" w:rsidRDefault="005A2CEA" w:rsidP="005A2CEA">
            <w:pPr>
              <w:jc w:val="center"/>
              <w:rPr>
                <w:rFonts w:eastAsia="Calibri"/>
                <w:b/>
                <w:sz w:val="16"/>
                <w:szCs w:val="16"/>
                <w:lang w:eastAsia="en-US"/>
              </w:rPr>
            </w:pPr>
            <w:r>
              <w:rPr>
                <w:rFonts w:eastAsia="Calibri"/>
                <w:b/>
                <w:sz w:val="16"/>
                <w:szCs w:val="16"/>
                <w:lang w:eastAsia="en-US"/>
              </w:rPr>
              <w:t>2025</w:t>
            </w:r>
          </w:p>
        </w:tc>
      </w:tr>
      <w:tr w:rsidR="005A2CEA" w:rsidRPr="00E65D6A" w:rsidTr="005A2CEA">
        <w:tc>
          <w:tcPr>
            <w:tcW w:w="422" w:type="dxa"/>
            <w:shd w:val="clear" w:color="auto" w:fill="auto"/>
            <w:vAlign w:val="bottom"/>
          </w:tcPr>
          <w:p w:rsidR="005A2CEA" w:rsidRPr="00E65D6A" w:rsidRDefault="005A2CEA" w:rsidP="005A2CEA">
            <w:pPr>
              <w:ind w:left="-108" w:right="-111"/>
              <w:jc w:val="right"/>
              <w:rPr>
                <w:sz w:val="16"/>
                <w:szCs w:val="16"/>
                <w:highlight w:val="yellow"/>
              </w:rPr>
            </w:pPr>
          </w:p>
        </w:tc>
        <w:tc>
          <w:tcPr>
            <w:tcW w:w="2414" w:type="dxa"/>
            <w:shd w:val="clear" w:color="auto" w:fill="auto"/>
            <w:vAlign w:val="bottom"/>
          </w:tcPr>
          <w:p w:rsidR="005A2CEA" w:rsidRPr="006C3746" w:rsidRDefault="005A2CEA" w:rsidP="005A2CEA">
            <w:pPr>
              <w:rPr>
                <w:b/>
                <w:color w:val="000000"/>
                <w:sz w:val="16"/>
                <w:szCs w:val="16"/>
                <w:highlight w:val="yellow"/>
              </w:rPr>
            </w:pPr>
            <w:r w:rsidRPr="006C3746">
              <w:rPr>
                <w:rFonts w:eastAsia="Calibri"/>
                <w:b/>
                <w:sz w:val="16"/>
                <w:szCs w:val="16"/>
                <w:lang w:eastAsia="ar-SA"/>
              </w:rPr>
              <w:t xml:space="preserve">Реконструкция Объекта холодного водоснабжения </w:t>
            </w:r>
            <w:r w:rsidRPr="006C3746">
              <w:rPr>
                <w:b/>
                <w:sz w:val="16"/>
                <w:szCs w:val="16"/>
                <w:lang w:eastAsia="ar-SA"/>
              </w:rPr>
              <w:t>с. Филимоново</w:t>
            </w:r>
          </w:p>
        </w:tc>
        <w:tc>
          <w:tcPr>
            <w:tcW w:w="427" w:type="dxa"/>
            <w:shd w:val="clear" w:color="auto" w:fill="auto"/>
          </w:tcPr>
          <w:p w:rsidR="005A2CEA" w:rsidRPr="00E65D6A" w:rsidRDefault="005A2CEA" w:rsidP="005A2CEA">
            <w:pPr>
              <w:jc w:val="center"/>
              <w:rPr>
                <w:color w:val="000000"/>
                <w:sz w:val="16"/>
                <w:szCs w:val="16"/>
                <w:highlight w:val="yellow"/>
              </w:rPr>
            </w:pPr>
          </w:p>
        </w:tc>
        <w:tc>
          <w:tcPr>
            <w:tcW w:w="424" w:type="dxa"/>
            <w:shd w:val="clear" w:color="auto" w:fill="auto"/>
          </w:tcPr>
          <w:p w:rsidR="005A2CEA" w:rsidRPr="00E65D6A" w:rsidRDefault="005A2CEA" w:rsidP="005A2CEA">
            <w:pPr>
              <w:ind w:right="-106"/>
              <w:jc w:val="center"/>
              <w:rPr>
                <w:color w:val="000000"/>
                <w:sz w:val="16"/>
                <w:szCs w:val="16"/>
                <w:highlight w:val="yellow"/>
              </w:rPr>
            </w:pPr>
          </w:p>
        </w:tc>
        <w:tc>
          <w:tcPr>
            <w:tcW w:w="706" w:type="dxa"/>
            <w:shd w:val="clear" w:color="auto" w:fill="auto"/>
            <w:vAlign w:val="bottom"/>
          </w:tcPr>
          <w:p w:rsidR="005A2CEA" w:rsidRPr="006C3746" w:rsidRDefault="005A2CEA" w:rsidP="005A2CEA">
            <w:pPr>
              <w:jc w:val="center"/>
              <w:rPr>
                <w:b/>
                <w:color w:val="000000"/>
                <w:sz w:val="16"/>
                <w:szCs w:val="16"/>
              </w:rPr>
            </w:pPr>
          </w:p>
        </w:tc>
        <w:tc>
          <w:tcPr>
            <w:tcW w:w="569" w:type="dxa"/>
            <w:shd w:val="clear" w:color="auto" w:fill="auto"/>
            <w:vAlign w:val="bottom"/>
          </w:tcPr>
          <w:p w:rsidR="005A2CEA" w:rsidRPr="006C3746" w:rsidRDefault="005A2CEA" w:rsidP="005A2CEA">
            <w:pPr>
              <w:jc w:val="center"/>
              <w:rPr>
                <w:b/>
                <w:color w:val="000000"/>
                <w:sz w:val="16"/>
                <w:szCs w:val="16"/>
              </w:rPr>
            </w:pPr>
          </w:p>
        </w:tc>
        <w:tc>
          <w:tcPr>
            <w:tcW w:w="567" w:type="dxa"/>
            <w:shd w:val="clear" w:color="auto" w:fill="auto"/>
            <w:vAlign w:val="bottom"/>
          </w:tcPr>
          <w:p w:rsidR="005A2CEA" w:rsidRPr="006C3746" w:rsidRDefault="005A2CEA" w:rsidP="005A2CEA">
            <w:pPr>
              <w:jc w:val="center"/>
              <w:rPr>
                <w:b/>
                <w:color w:val="000000"/>
                <w:sz w:val="16"/>
                <w:szCs w:val="16"/>
              </w:rPr>
            </w:pPr>
          </w:p>
        </w:tc>
        <w:tc>
          <w:tcPr>
            <w:tcW w:w="709" w:type="dxa"/>
            <w:shd w:val="clear" w:color="auto" w:fill="auto"/>
            <w:vAlign w:val="bottom"/>
          </w:tcPr>
          <w:p w:rsidR="005A2CEA" w:rsidRPr="006C3746" w:rsidRDefault="005A2CEA" w:rsidP="005A2CEA">
            <w:pPr>
              <w:jc w:val="center"/>
              <w:rPr>
                <w:b/>
                <w:color w:val="000000"/>
                <w:sz w:val="16"/>
                <w:szCs w:val="16"/>
              </w:rPr>
            </w:pPr>
          </w:p>
        </w:tc>
        <w:tc>
          <w:tcPr>
            <w:tcW w:w="709" w:type="dxa"/>
            <w:shd w:val="clear" w:color="auto" w:fill="auto"/>
            <w:vAlign w:val="bottom"/>
          </w:tcPr>
          <w:p w:rsidR="005A2CEA" w:rsidRPr="006C3746" w:rsidRDefault="005A2CEA" w:rsidP="005A2CEA">
            <w:pPr>
              <w:jc w:val="center"/>
              <w:rPr>
                <w:b/>
                <w:color w:val="000000"/>
                <w:sz w:val="16"/>
                <w:szCs w:val="16"/>
              </w:rPr>
            </w:pPr>
          </w:p>
        </w:tc>
        <w:tc>
          <w:tcPr>
            <w:tcW w:w="709" w:type="dxa"/>
            <w:shd w:val="clear" w:color="auto" w:fill="auto"/>
            <w:vAlign w:val="bottom"/>
          </w:tcPr>
          <w:p w:rsidR="005A2CEA" w:rsidRPr="006C3746" w:rsidRDefault="005A2CEA" w:rsidP="005A2CEA">
            <w:pPr>
              <w:jc w:val="center"/>
              <w:rPr>
                <w:b/>
                <w:color w:val="000000"/>
                <w:sz w:val="16"/>
                <w:szCs w:val="16"/>
              </w:rPr>
            </w:pPr>
          </w:p>
        </w:tc>
        <w:tc>
          <w:tcPr>
            <w:tcW w:w="708" w:type="dxa"/>
            <w:shd w:val="clear" w:color="auto" w:fill="auto"/>
            <w:vAlign w:val="bottom"/>
          </w:tcPr>
          <w:p w:rsidR="005A2CEA" w:rsidRPr="006C3746" w:rsidRDefault="005A2CEA" w:rsidP="005A2CEA">
            <w:pPr>
              <w:jc w:val="center"/>
              <w:rPr>
                <w:color w:val="000000"/>
                <w:sz w:val="16"/>
                <w:szCs w:val="16"/>
              </w:rPr>
            </w:pPr>
          </w:p>
        </w:tc>
        <w:tc>
          <w:tcPr>
            <w:tcW w:w="709" w:type="dxa"/>
            <w:shd w:val="clear" w:color="auto" w:fill="auto"/>
            <w:vAlign w:val="bottom"/>
          </w:tcPr>
          <w:p w:rsidR="005A2CEA" w:rsidRPr="006C3746" w:rsidRDefault="005A2CEA" w:rsidP="005A2CEA">
            <w:pPr>
              <w:jc w:val="center"/>
              <w:rPr>
                <w:color w:val="000000"/>
                <w:sz w:val="16"/>
                <w:szCs w:val="16"/>
              </w:rPr>
            </w:pPr>
          </w:p>
        </w:tc>
        <w:tc>
          <w:tcPr>
            <w:tcW w:w="708" w:type="dxa"/>
            <w:shd w:val="clear" w:color="auto" w:fill="auto"/>
            <w:vAlign w:val="bottom"/>
          </w:tcPr>
          <w:p w:rsidR="005A2CEA" w:rsidRPr="006C3746" w:rsidRDefault="005A2CEA" w:rsidP="005A2CEA">
            <w:pPr>
              <w:jc w:val="center"/>
              <w:rPr>
                <w:color w:val="000000"/>
                <w:sz w:val="16"/>
                <w:szCs w:val="16"/>
              </w:rPr>
            </w:pPr>
          </w:p>
        </w:tc>
        <w:tc>
          <w:tcPr>
            <w:tcW w:w="567" w:type="dxa"/>
            <w:shd w:val="clear" w:color="auto" w:fill="auto"/>
            <w:vAlign w:val="bottom"/>
          </w:tcPr>
          <w:p w:rsidR="005A2CEA" w:rsidRPr="00E65D6A" w:rsidRDefault="005A2CEA" w:rsidP="005A2CEA">
            <w:pPr>
              <w:jc w:val="center"/>
              <w:rPr>
                <w:color w:val="000000"/>
                <w:sz w:val="16"/>
                <w:szCs w:val="16"/>
                <w:highlight w:val="yellow"/>
              </w:rPr>
            </w:pPr>
          </w:p>
        </w:tc>
        <w:tc>
          <w:tcPr>
            <w:tcW w:w="567" w:type="dxa"/>
            <w:shd w:val="clear" w:color="auto" w:fill="auto"/>
            <w:vAlign w:val="bottom"/>
          </w:tcPr>
          <w:p w:rsidR="005A2CEA" w:rsidRPr="00E65D6A" w:rsidRDefault="005A2CEA" w:rsidP="005A2CEA">
            <w:pPr>
              <w:jc w:val="center"/>
              <w:rPr>
                <w:color w:val="000000"/>
                <w:sz w:val="16"/>
                <w:szCs w:val="16"/>
                <w:highlight w:val="yellow"/>
              </w:rPr>
            </w:pPr>
          </w:p>
        </w:tc>
      </w:tr>
      <w:tr w:rsidR="005A2CEA" w:rsidRPr="006C3746" w:rsidTr="005A2CEA">
        <w:tc>
          <w:tcPr>
            <w:tcW w:w="422" w:type="dxa"/>
            <w:shd w:val="clear" w:color="auto" w:fill="auto"/>
          </w:tcPr>
          <w:p w:rsidR="005A2CEA" w:rsidRPr="006C3746" w:rsidRDefault="005A2CEA" w:rsidP="005A2CEA">
            <w:pPr>
              <w:ind w:left="-108" w:right="-111"/>
              <w:jc w:val="center"/>
              <w:rPr>
                <w:sz w:val="16"/>
                <w:szCs w:val="16"/>
              </w:rPr>
            </w:pPr>
            <w:r w:rsidRPr="006C3746">
              <w:rPr>
                <w:sz w:val="16"/>
                <w:szCs w:val="16"/>
              </w:rPr>
              <w:t>1.</w:t>
            </w:r>
          </w:p>
        </w:tc>
        <w:tc>
          <w:tcPr>
            <w:tcW w:w="2414" w:type="dxa"/>
            <w:shd w:val="clear" w:color="auto" w:fill="auto"/>
            <w:vAlign w:val="center"/>
          </w:tcPr>
          <w:p w:rsidR="005A2CEA" w:rsidRPr="006C3746" w:rsidRDefault="005A2CEA" w:rsidP="005A2CEA">
            <w:pPr>
              <w:rPr>
                <w:sz w:val="16"/>
                <w:szCs w:val="16"/>
              </w:rPr>
            </w:pPr>
            <w:r w:rsidRPr="006C3746">
              <w:rPr>
                <w:sz w:val="16"/>
                <w:szCs w:val="16"/>
              </w:rPr>
              <w:t>Монтаж прибора учета холодного водоснабжения на станции</w:t>
            </w:r>
            <w:r w:rsidR="000E5A07">
              <w:rPr>
                <w:sz w:val="16"/>
                <w:szCs w:val="16"/>
              </w:rPr>
              <w:t xml:space="preserve"> обезжелезивания</w:t>
            </w:r>
          </w:p>
        </w:tc>
        <w:tc>
          <w:tcPr>
            <w:tcW w:w="427" w:type="dxa"/>
            <w:shd w:val="clear" w:color="auto" w:fill="auto"/>
            <w:vAlign w:val="center"/>
          </w:tcPr>
          <w:p w:rsidR="005A2CEA" w:rsidRPr="006C3746" w:rsidRDefault="005A2CEA" w:rsidP="005A2CEA">
            <w:pPr>
              <w:ind w:left="-108" w:right="-106"/>
              <w:jc w:val="center"/>
              <w:rPr>
                <w:color w:val="000000"/>
                <w:sz w:val="16"/>
                <w:szCs w:val="16"/>
              </w:rPr>
            </w:pPr>
            <w:r>
              <w:rPr>
                <w:color w:val="000000"/>
                <w:sz w:val="16"/>
                <w:szCs w:val="16"/>
              </w:rPr>
              <w:t>шт</w:t>
            </w:r>
            <w:r w:rsidRPr="006C3746">
              <w:rPr>
                <w:color w:val="000000"/>
                <w:sz w:val="16"/>
                <w:szCs w:val="16"/>
              </w:rPr>
              <w:t>.</w:t>
            </w:r>
          </w:p>
        </w:tc>
        <w:tc>
          <w:tcPr>
            <w:tcW w:w="424" w:type="dxa"/>
            <w:shd w:val="clear" w:color="auto" w:fill="auto"/>
            <w:vAlign w:val="center"/>
          </w:tcPr>
          <w:p w:rsidR="005A2CEA" w:rsidRPr="006C3746" w:rsidRDefault="005A2CEA" w:rsidP="005A2CEA">
            <w:pPr>
              <w:ind w:left="-109" w:right="-108"/>
              <w:jc w:val="center"/>
              <w:rPr>
                <w:color w:val="000000"/>
                <w:sz w:val="16"/>
                <w:szCs w:val="16"/>
              </w:rPr>
            </w:pPr>
            <w:r w:rsidRPr="006C3746">
              <w:rPr>
                <w:color w:val="000000"/>
                <w:sz w:val="16"/>
                <w:szCs w:val="16"/>
              </w:rPr>
              <w:t>1</w:t>
            </w:r>
          </w:p>
        </w:tc>
        <w:tc>
          <w:tcPr>
            <w:tcW w:w="706" w:type="dxa"/>
            <w:shd w:val="clear" w:color="auto" w:fill="auto"/>
            <w:vAlign w:val="center"/>
          </w:tcPr>
          <w:p w:rsidR="005A2CEA" w:rsidRPr="006C3746" w:rsidRDefault="005A2CEA" w:rsidP="005A2CEA">
            <w:pPr>
              <w:jc w:val="center"/>
              <w:rPr>
                <w:b/>
                <w:color w:val="000000"/>
                <w:sz w:val="16"/>
                <w:szCs w:val="16"/>
              </w:rPr>
            </w:pPr>
            <w:r>
              <w:rPr>
                <w:b/>
                <w:color w:val="000000"/>
                <w:sz w:val="16"/>
                <w:szCs w:val="16"/>
              </w:rPr>
              <w:t>272,48</w:t>
            </w:r>
          </w:p>
        </w:tc>
        <w:tc>
          <w:tcPr>
            <w:tcW w:w="569" w:type="dxa"/>
            <w:shd w:val="clear" w:color="auto" w:fill="auto"/>
            <w:vAlign w:val="center"/>
          </w:tcPr>
          <w:p w:rsidR="005A2CEA" w:rsidRPr="006C3746" w:rsidRDefault="005A2CEA" w:rsidP="005A2CEA">
            <w:pPr>
              <w:ind w:left="-105" w:right="-111"/>
              <w:jc w:val="center"/>
              <w:rPr>
                <w:sz w:val="16"/>
                <w:szCs w:val="16"/>
              </w:rPr>
            </w:pPr>
            <w:r>
              <w:rPr>
                <w:sz w:val="16"/>
                <w:szCs w:val="16"/>
              </w:rPr>
              <w:t>256,81</w:t>
            </w:r>
          </w:p>
        </w:tc>
        <w:tc>
          <w:tcPr>
            <w:tcW w:w="567" w:type="dxa"/>
            <w:shd w:val="clear" w:color="auto" w:fill="auto"/>
            <w:vAlign w:val="center"/>
          </w:tcPr>
          <w:p w:rsidR="005A2CEA" w:rsidRPr="008E2D22" w:rsidRDefault="005A2CEA" w:rsidP="005A2CEA">
            <w:pPr>
              <w:ind w:left="-105" w:right="-111"/>
              <w:jc w:val="center"/>
              <w:rPr>
                <w:b/>
                <w:sz w:val="16"/>
                <w:szCs w:val="16"/>
              </w:rPr>
            </w:pPr>
            <w:r w:rsidRPr="008E2D22">
              <w:rPr>
                <w:b/>
                <w:sz w:val="16"/>
                <w:szCs w:val="16"/>
              </w:rPr>
              <w:t>272,48</w:t>
            </w:r>
          </w:p>
        </w:tc>
        <w:tc>
          <w:tcPr>
            <w:tcW w:w="709" w:type="dxa"/>
            <w:shd w:val="clear" w:color="auto" w:fill="auto"/>
            <w:vAlign w:val="center"/>
          </w:tcPr>
          <w:p w:rsidR="005A2CEA" w:rsidRPr="006C3746" w:rsidRDefault="005A2CEA" w:rsidP="005A2CEA">
            <w:pPr>
              <w:jc w:val="center"/>
              <w:rPr>
                <w:sz w:val="16"/>
                <w:szCs w:val="16"/>
              </w:rPr>
            </w:pPr>
          </w:p>
        </w:tc>
        <w:tc>
          <w:tcPr>
            <w:tcW w:w="709" w:type="dxa"/>
            <w:shd w:val="clear" w:color="auto" w:fill="auto"/>
            <w:vAlign w:val="center"/>
          </w:tcPr>
          <w:p w:rsidR="005A2CEA" w:rsidRPr="006C3746" w:rsidRDefault="005A2CEA" w:rsidP="005A2CEA">
            <w:pPr>
              <w:jc w:val="center"/>
              <w:rPr>
                <w:sz w:val="16"/>
                <w:szCs w:val="16"/>
              </w:rPr>
            </w:pPr>
          </w:p>
        </w:tc>
        <w:tc>
          <w:tcPr>
            <w:tcW w:w="709" w:type="dxa"/>
            <w:shd w:val="clear" w:color="auto" w:fill="auto"/>
            <w:vAlign w:val="center"/>
          </w:tcPr>
          <w:p w:rsidR="005A2CEA" w:rsidRPr="006C3746" w:rsidRDefault="005A2CEA" w:rsidP="005A2CEA">
            <w:pPr>
              <w:jc w:val="center"/>
              <w:rPr>
                <w:sz w:val="16"/>
                <w:szCs w:val="16"/>
              </w:rPr>
            </w:pPr>
          </w:p>
        </w:tc>
        <w:tc>
          <w:tcPr>
            <w:tcW w:w="708" w:type="dxa"/>
            <w:shd w:val="clear" w:color="auto" w:fill="auto"/>
            <w:vAlign w:val="center"/>
          </w:tcPr>
          <w:p w:rsidR="005A2CEA" w:rsidRPr="006C3746" w:rsidRDefault="005A2CEA" w:rsidP="005A2CEA">
            <w:pPr>
              <w:jc w:val="center"/>
              <w:rPr>
                <w:sz w:val="16"/>
                <w:szCs w:val="16"/>
              </w:rPr>
            </w:pPr>
          </w:p>
        </w:tc>
        <w:tc>
          <w:tcPr>
            <w:tcW w:w="709" w:type="dxa"/>
            <w:shd w:val="clear" w:color="auto" w:fill="auto"/>
            <w:vAlign w:val="center"/>
          </w:tcPr>
          <w:p w:rsidR="005A2CEA" w:rsidRPr="006C3746" w:rsidRDefault="005A2CEA" w:rsidP="005A2CEA">
            <w:pPr>
              <w:ind w:left="-108" w:right="-108"/>
              <w:jc w:val="center"/>
              <w:rPr>
                <w:sz w:val="16"/>
                <w:szCs w:val="16"/>
              </w:rPr>
            </w:pPr>
          </w:p>
        </w:tc>
        <w:tc>
          <w:tcPr>
            <w:tcW w:w="708" w:type="dxa"/>
            <w:shd w:val="clear" w:color="auto" w:fill="auto"/>
            <w:vAlign w:val="bottom"/>
          </w:tcPr>
          <w:p w:rsidR="005A2CEA" w:rsidRPr="006C3746" w:rsidRDefault="005A2CEA" w:rsidP="005A2CEA">
            <w:pPr>
              <w:ind w:left="-106" w:right="-110"/>
              <w:jc w:val="center"/>
              <w:rPr>
                <w:color w:val="000000"/>
                <w:sz w:val="16"/>
                <w:szCs w:val="16"/>
              </w:rPr>
            </w:pPr>
          </w:p>
        </w:tc>
        <w:tc>
          <w:tcPr>
            <w:tcW w:w="567" w:type="dxa"/>
            <w:shd w:val="clear" w:color="auto" w:fill="auto"/>
            <w:vAlign w:val="bottom"/>
          </w:tcPr>
          <w:p w:rsidR="005A2CEA" w:rsidRPr="006C3746" w:rsidRDefault="005A2CEA" w:rsidP="005A2CEA">
            <w:pPr>
              <w:jc w:val="center"/>
              <w:rPr>
                <w:color w:val="000000"/>
                <w:sz w:val="16"/>
                <w:szCs w:val="16"/>
              </w:rPr>
            </w:pPr>
          </w:p>
        </w:tc>
        <w:tc>
          <w:tcPr>
            <w:tcW w:w="567" w:type="dxa"/>
            <w:shd w:val="clear" w:color="auto" w:fill="auto"/>
            <w:vAlign w:val="bottom"/>
          </w:tcPr>
          <w:p w:rsidR="005A2CEA" w:rsidRPr="006C3746" w:rsidRDefault="005A2CEA" w:rsidP="005A2CEA">
            <w:pPr>
              <w:jc w:val="center"/>
              <w:rPr>
                <w:color w:val="000000"/>
                <w:sz w:val="16"/>
                <w:szCs w:val="16"/>
              </w:rPr>
            </w:pPr>
          </w:p>
        </w:tc>
      </w:tr>
      <w:tr w:rsidR="005A2CEA" w:rsidRPr="006C3746" w:rsidTr="005A2CEA">
        <w:trPr>
          <w:trHeight w:val="359"/>
        </w:trPr>
        <w:tc>
          <w:tcPr>
            <w:tcW w:w="422" w:type="dxa"/>
            <w:shd w:val="clear" w:color="auto" w:fill="auto"/>
          </w:tcPr>
          <w:p w:rsidR="005A2CEA" w:rsidRPr="006C3746" w:rsidRDefault="005A2CEA" w:rsidP="005A2CEA">
            <w:pPr>
              <w:ind w:left="-108" w:right="-111"/>
              <w:jc w:val="center"/>
              <w:rPr>
                <w:sz w:val="16"/>
                <w:szCs w:val="16"/>
              </w:rPr>
            </w:pPr>
            <w:r>
              <w:rPr>
                <w:sz w:val="16"/>
                <w:szCs w:val="16"/>
              </w:rPr>
              <w:t>2</w:t>
            </w:r>
            <w:r w:rsidRPr="006C3746">
              <w:rPr>
                <w:sz w:val="16"/>
                <w:szCs w:val="16"/>
              </w:rPr>
              <w:t>.</w:t>
            </w:r>
          </w:p>
        </w:tc>
        <w:tc>
          <w:tcPr>
            <w:tcW w:w="2414" w:type="dxa"/>
            <w:shd w:val="clear" w:color="auto" w:fill="auto"/>
            <w:vAlign w:val="center"/>
          </w:tcPr>
          <w:p w:rsidR="005A2CEA" w:rsidRPr="006C3746" w:rsidRDefault="005A2CEA" w:rsidP="005C2F1A">
            <w:pPr>
              <w:rPr>
                <w:sz w:val="16"/>
                <w:szCs w:val="16"/>
              </w:rPr>
            </w:pPr>
            <w:r w:rsidRPr="006C3746">
              <w:rPr>
                <w:sz w:val="16"/>
                <w:szCs w:val="16"/>
              </w:rPr>
              <w:t>Монтаж прибор</w:t>
            </w:r>
            <w:r w:rsidR="005C2F1A">
              <w:rPr>
                <w:sz w:val="16"/>
                <w:szCs w:val="16"/>
              </w:rPr>
              <w:t xml:space="preserve">ов </w:t>
            </w:r>
            <w:r w:rsidRPr="006C3746">
              <w:rPr>
                <w:sz w:val="16"/>
                <w:szCs w:val="16"/>
              </w:rPr>
              <w:t xml:space="preserve"> учета </w:t>
            </w:r>
            <w:r w:rsidR="005C2F1A">
              <w:rPr>
                <w:sz w:val="16"/>
                <w:szCs w:val="16"/>
              </w:rPr>
              <w:t xml:space="preserve"> на границе раздела</w:t>
            </w:r>
          </w:p>
        </w:tc>
        <w:tc>
          <w:tcPr>
            <w:tcW w:w="427" w:type="dxa"/>
            <w:shd w:val="clear" w:color="auto" w:fill="auto"/>
            <w:vAlign w:val="center"/>
          </w:tcPr>
          <w:p w:rsidR="005A2CEA" w:rsidRPr="006C3746" w:rsidRDefault="005A2CEA" w:rsidP="005A2CEA">
            <w:pPr>
              <w:ind w:left="-108" w:right="-106"/>
              <w:jc w:val="center"/>
              <w:rPr>
                <w:color w:val="000000"/>
                <w:sz w:val="16"/>
                <w:szCs w:val="16"/>
              </w:rPr>
            </w:pPr>
            <w:r>
              <w:rPr>
                <w:color w:val="000000"/>
                <w:sz w:val="16"/>
                <w:szCs w:val="16"/>
              </w:rPr>
              <w:t>шт.</w:t>
            </w:r>
          </w:p>
        </w:tc>
        <w:tc>
          <w:tcPr>
            <w:tcW w:w="424" w:type="dxa"/>
            <w:shd w:val="clear" w:color="auto" w:fill="auto"/>
            <w:vAlign w:val="center"/>
          </w:tcPr>
          <w:p w:rsidR="005A2CEA" w:rsidRPr="006C3746" w:rsidRDefault="005A2CEA" w:rsidP="005A2CEA">
            <w:pPr>
              <w:ind w:left="-109" w:right="-108"/>
              <w:jc w:val="center"/>
              <w:rPr>
                <w:color w:val="000000"/>
                <w:sz w:val="16"/>
                <w:szCs w:val="16"/>
              </w:rPr>
            </w:pPr>
            <w:r>
              <w:rPr>
                <w:color w:val="000000"/>
                <w:sz w:val="16"/>
                <w:szCs w:val="16"/>
              </w:rPr>
              <w:t>2</w:t>
            </w:r>
          </w:p>
        </w:tc>
        <w:tc>
          <w:tcPr>
            <w:tcW w:w="706" w:type="dxa"/>
            <w:shd w:val="clear" w:color="auto" w:fill="auto"/>
            <w:vAlign w:val="center"/>
          </w:tcPr>
          <w:p w:rsidR="005A2CEA" w:rsidRPr="006C3746" w:rsidRDefault="005A2CEA" w:rsidP="005A2CEA">
            <w:pPr>
              <w:jc w:val="center"/>
              <w:rPr>
                <w:b/>
                <w:color w:val="000000"/>
                <w:sz w:val="16"/>
                <w:szCs w:val="16"/>
              </w:rPr>
            </w:pPr>
            <w:r>
              <w:rPr>
                <w:b/>
                <w:color w:val="000000"/>
                <w:sz w:val="16"/>
                <w:szCs w:val="16"/>
              </w:rPr>
              <w:t>558,12</w:t>
            </w:r>
          </w:p>
        </w:tc>
        <w:tc>
          <w:tcPr>
            <w:tcW w:w="569" w:type="dxa"/>
            <w:shd w:val="clear" w:color="auto" w:fill="auto"/>
            <w:vAlign w:val="center"/>
          </w:tcPr>
          <w:p w:rsidR="005A2CEA" w:rsidRPr="006C3746" w:rsidRDefault="005A2CEA" w:rsidP="005A2CEA">
            <w:pPr>
              <w:ind w:left="-105" w:right="-111"/>
              <w:jc w:val="center"/>
              <w:rPr>
                <w:color w:val="000000"/>
                <w:sz w:val="16"/>
                <w:szCs w:val="16"/>
              </w:rPr>
            </w:pPr>
            <w:r>
              <w:rPr>
                <w:color w:val="000000"/>
                <w:sz w:val="16"/>
                <w:szCs w:val="16"/>
              </w:rPr>
              <w:t>504,83</w:t>
            </w:r>
          </w:p>
        </w:tc>
        <w:tc>
          <w:tcPr>
            <w:tcW w:w="567" w:type="dxa"/>
            <w:shd w:val="clear" w:color="auto" w:fill="auto"/>
            <w:vAlign w:val="center"/>
          </w:tcPr>
          <w:p w:rsidR="005A2CEA" w:rsidRPr="006C3746" w:rsidRDefault="005A2CEA" w:rsidP="005A2CEA">
            <w:pPr>
              <w:ind w:left="-105" w:right="-111"/>
              <w:jc w:val="center"/>
              <w:rPr>
                <w:color w:val="000000"/>
                <w:sz w:val="16"/>
                <w:szCs w:val="16"/>
              </w:rPr>
            </w:pPr>
            <w:r>
              <w:rPr>
                <w:color w:val="000000"/>
                <w:sz w:val="16"/>
                <w:szCs w:val="16"/>
              </w:rPr>
              <w:t>535,62</w:t>
            </w:r>
          </w:p>
        </w:tc>
        <w:tc>
          <w:tcPr>
            <w:tcW w:w="709" w:type="dxa"/>
            <w:shd w:val="clear" w:color="auto" w:fill="auto"/>
            <w:vAlign w:val="center"/>
          </w:tcPr>
          <w:p w:rsidR="005A2CEA" w:rsidRPr="008E2D22" w:rsidRDefault="005A2CEA" w:rsidP="005A2CEA">
            <w:pPr>
              <w:jc w:val="center"/>
              <w:rPr>
                <w:b/>
                <w:color w:val="000000"/>
                <w:sz w:val="16"/>
                <w:szCs w:val="16"/>
              </w:rPr>
            </w:pPr>
            <w:r w:rsidRPr="008E2D22">
              <w:rPr>
                <w:b/>
                <w:color w:val="000000"/>
                <w:sz w:val="16"/>
                <w:szCs w:val="16"/>
              </w:rPr>
              <w:t>558,12</w:t>
            </w:r>
          </w:p>
        </w:tc>
        <w:tc>
          <w:tcPr>
            <w:tcW w:w="709" w:type="dxa"/>
            <w:shd w:val="clear" w:color="auto" w:fill="auto"/>
            <w:vAlign w:val="center"/>
          </w:tcPr>
          <w:p w:rsidR="005A2CEA" w:rsidRPr="006C3746" w:rsidRDefault="005A2CEA" w:rsidP="005A2CEA">
            <w:pPr>
              <w:jc w:val="center"/>
              <w:rPr>
                <w:color w:val="000000"/>
                <w:sz w:val="16"/>
                <w:szCs w:val="16"/>
              </w:rPr>
            </w:pPr>
          </w:p>
        </w:tc>
        <w:tc>
          <w:tcPr>
            <w:tcW w:w="709" w:type="dxa"/>
            <w:shd w:val="clear" w:color="auto" w:fill="auto"/>
            <w:vAlign w:val="center"/>
          </w:tcPr>
          <w:p w:rsidR="005A2CEA" w:rsidRPr="006C3746" w:rsidRDefault="005A2CEA" w:rsidP="005A2CEA">
            <w:pPr>
              <w:jc w:val="center"/>
              <w:rPr>
                <w:color w:val="000000"/>
                <w:sz w:val="16"/>
                <w:szCs w:val="16"/>
              </w:rPr>
            </w:pPr>
          </w:p>
        </w:tc>
        <w:tc>
          <w:tcPr>
            <w:tcW w:w="708" w:type="dxa"/>
            <w:shd w:val="clear" w:color="auto" w:fill="auto"/>
            <w:vAlign w:val="center"/>
          </w:tcPr>
          <w:p w:rsidR="005A2CEA" w:rsidRPr="006C3746" w:rsidRDefault="005A2CEA" w:rsidP="005A2CEA">
            <w:pPr>
              <w:jc w:val="center"/>
              <w:rPr>
                <w:color w:val="000000"/>
                <w:sz w:val="16"/>
                <w:szCs w:val="16"/>
              </w:rPr>
            </w:pPr>
          </w:p>
        </w:tc>
        <w:tc>
          <w:tcPr>
            <w:tcW w:w="709" w:type="dxa"/>
            <w:shd w:val="clear" w:color="auto" w:fill="auto"/>
            <w:vAlign w:val="center"/>
          </w:tcPr>
          <w:p w:rsidR="005A2CEA" w:rsidRPr="006C3746" w:rsidRDefault="005A2CEA" w:rsidP="005A2CEA">
            <w:pPr>
              <w:jc w:val="center"/>
              <w:rPr>
                <w:color w:val="000000"/>
                <w:sz w:val="16"/>
                <w:szCs w:val="16"/>
              </w:rPr>
            </w:pPr>
          </w:p>
        </w:tc>
        <w:tc>
          <w:tcPr>
            <w:tcW w:w="708" w:type="dxa"/>
            <w:shd w:val="clear" w:color="auto" w:fill="auto"/>
            <w:vAlign w:val="center"/>
          </w:tcPr>
          <w:p w:rsidR="005A2CEA" w:rsidRPr="006C3746" w:rsidRDefault="005A2CEA" w:rsidP="005A2CEA">
            <w:pPr>
              <w:jc w:val="center"/>
              <w:rPr>
                <w:color w:val="000000"/>
                <w:sz w:val="16"/>
                <w:szCs w:val="16"/>
              </w:rPr>
            </w:pPr>
          </w:p>
        </w:tc>
        <w:tc>
          <w:tcPr>
            <w:tcW w:w="567" w:type="dxa"/>
            <w:shd w:val="clear" w:color="auto" w:fill="auto"/>
            <w:vAlign w:val="bottom"/>
          </w:tcPr>
          <w:p w:rsidR="005A2CEA" w:rsidRPr="006C3746" w:rsidRDefault="005A2CEA" w:rsidP="005A2CEA">
            <w:pPr>
              <w:jc w:val="center"/>
              <w:rPr>
                <w:color w:val="000000"/>
                <w:sz w:val="16"/>
                <w:szCs w:val="16"/>
              </w:rPr>
            </w:pPr>
          </w:p>
        </w:tc>
        <w:tc>
          <w:tcPr>
            <w:tcW w:w="567" w:type="dxa"/>
            <w:shd w:val="clear" w:color="auto" w:fill="auto"/>
            <w:vAlign w:val="bottom"/>
          </w:tcPr>
          <w:p w:rsidR="005A2CEA" w:rsidRPr="006C3746" w:rsidRDefault="005A2CEA" w:rsidP="005A2CEA">
            <w:pPr>
              <w:jc w:val="center"/>
              <w:rPr>
                <w:color w:val="000000"/>
                <w:sz w:val="16"/>
                <w:szCs w:val="16"/>
              </w:rPr>
            </w:pPr>
          </w:p>
        </w:tc>
      </w:tr>
      <w:tr w:rsidR="005A2CEA" w:rsidRPr="006C3746" w:rsidTr="005A2CEA">
        <w:trPr>
          <w:trHeight w:val="359"/>
        </w:trPr>
        <w:tc>
          <w:tcPr>
            <w:tcW w:w="422" w:type="dxa"/>
            <w:shd w:val="clear" w:color="auto" w:fill="auto"/>
          </w:tcPr>
          <w:p w:rsidR="005A2CEA" w:rsidRPr="006C3746" w:rsidRDefault="005A2CEA" w:rsidP="005A2CEA">
            <w:pPr>
              <w:ind w:left="-108" w:right="-111"/>
              <w:jc w:val="center"/>
              <w:rPr>
                <w:sz w:val="16"/>
                <w:szCs w:val="16"/>
              </w:rPr>
            </w:pPr>
            <w:r>
              <w:rPr>
                <w:sz w:val="16"/>
                <w:szCs w:val="16"/>
              </w:rPr>
              <w:t>3</w:t>
            </w:r>
            <w:r w:rsidRPr="006C3746">
              <w:rPr>
                <w:sz w:val="16"/>
                <w:szCs w:val="16"/>
              </w:rPr>
              <w:t>.</w:t>
            </w:r>
          </w:p>
        </w:tc>
        <w:tc>
          <w:tcPr>
            <w:tcW w:w="2414" w:type="dxa"/>
            <w:shd w:val="clear" w:color="auto" w:fill="auto"/>
            <w:vAlign w:val="center"/>
          </w:tcPr>
          <w:p w:rsidR="005A2CEA" w:rsidRPr="008E2D22" w:rsidRDefault="005A2CEA" w:rsidP="005A2CEA">
            <w:pPr>
              <w:rPr>
                <w:sz w:val="16"/>
                <w:szCs w:val="16"/>
              </w:rPr>
            </w:pPr>
            <w:r w:rsidRPr="008E2D22">
              <w:rPr>
                <w:sz w:val="16"/>
                <w:szCs w:val="16"/>
              </w:rPr>
              <w:t>Реконструкция участка водопроводных сетей от ВК35             до врезки на жилой дом №1      по пр. Комсомольский, от ВК19 до ВК17 по ул. Заводская, с</w:t>
            </w:r>
            <w:proofErr w:type="gramStart"/>
            <w:r w:rsidRPr="008E2D22">
              <w:rPr>
                <w:sz w:val="16"/>
                <w:szCs w:val="16"/>
              </w:rPr>
              <w:t>.Ф</w:t>
            </w:r>
            <w:proofErr w:type="gramEnd"/>
            <w:r w:rsidRPr="008E2D22">
              <w:rPr>
                <w:sz w:val="16"/>
                <w:szCs w:val="16"/>
              </w:rPr>
              <w:t>илимоново (замена стального трубопровода на трубу ПВХ, Д 100 мм, Д50мм)</w:t>
            </w:r>
          </w:p>
        </w:tc>
        <w:tc>
          <w:tcPr>
            <w:tcW w:w="427" w:type="dxa"/>
            <w:shd w:val="clear" w:color="auto" w:fill="auto"/>
            <w:vAlign w:val="center"/>
          </w:tcPr>
          <w:p w:rsidR="005A2CEA" w:rsidRPr="006C3746" w:rsidRDefault="005A2CEA" w:rsidP="005A2CEA">
            <w:pPr>
              <w:ind w:left="-108" w:right="-106"/>
              <w:jc w:val="center"/>
              <w:rPr>
                <w:color w:val="000000"/>
                <w:sz w:val="16"/>
                <w:szCs w:val="16"/>
              </w:rPr>
            </w:pPr>
            <w:r w:rsidRPr="006C3746">
              <w:rPr>
                <w:color w:val="000000"/>
                <w:sz w:val="16"/>
                <w:szCs w:val="16"/>
              </w:rPr>
              <w:t>м.</w:t>
            </w:r>
          </w:p>
        </w:tc>
        <w:tc>
          <w:tcPr>
            <w:tcW w:w="424" w:type="dxa"/>
            <w:shd w:val="clear" w:color="auto" w:fill="auto"/>
            <w:vAlign w:val="center"/>
          </w:tcPr>
          <w:p w:rsidR="005A2CEA" w:rsidRPr="006C3746" w:rsidRDefault="005A2CEA" w:rsidP="005A2CEA">
            <w:pPr>
              <w:ind w:left="-109" w:right="-108"/>
              <w:jc w:val="center"/>
              <w:rPr>
                <w:color w:val="000000"/>
                <w:sz w:val="16"/>
                <w:szCs w:val="16"/>
              </w:rPr>
            </w:pPr>
            <w:r w:rsidRPr="006C3746">
              <w:rPr>
                <w:color w:val="000000"/>
                <w:sz w:val="16"/>
                <w:szCs w:val="16"/>
              </w:rPr>
              <w:t>1</w:t>
            </w:r>
            <w:r>
              <w:rPr>
                <w:color w:val="000000"/>
                <w:sz w:val="16"/>
                <w:szCs w:val="16"/>
              </w:rPr>
              <w:t>38</w:t>
            </w:r>
          </w:p>
        </w:tc>
        <w:tc>
          <w:tcPr>
            <w:tcW w:w="706" w:type="dxa"/>
            <w:shd w:val="clear" w:color="auto" w:fill="auto"/>
            <w:vAlign w:val="center"/>
          </w:tcPr>
          <w:p w:rsidR="005A2CEA" w:rsidRPr="006C3746" w:rsidRDefault="005A2CEA" w:rsidP="005A2CEA">
            <w:pPr>
              <w:jc w:val="center"/>
              <w:rPr>
                <w:b/>
                <w:color w:val="000000"/>
                <w:sz w:val="16"/>
                <w:szCs w:val="16"/>
              </w:rPr>
            </w:pPr>
            <w:r>
              <w:rPr>
                <w:b/>
                <w:color w:val="000000"/>
                <w:sz w:val="16"/>
                <w:szCs w:val="16"/>
              </w:rPr>
              <w:t>338,09</w:t>
            </w:r>
          </w:p>
        </w:tc>
        <w:tc>
          <w:tcPr>
            <w:tcW w:w="569" w:type="dxa"/>
            <w:shd w:val="clear" w:color="auto" w:fill="auto"/>
            <w:vAlign w:val="center"/>
          </w:tcPr>
          <w:p w:rsidR="005A2CEA" w:rsidRPr="006C3746" w:rsidRDefault="005A2CEA" w:rsidP="005A2CEA">
            <w:pPr>
              <w:ind w:left="-105" w:right="-111"/>
              <w:jc w:val="center"/>
              <w:rPr>
                <w:color w:val="000000"/>
                <w:sz w:val="16"/>
                <w:szCs w:val="16"/>
              </w:rPr>
            </w:pPr>
            <w:r>
              <w:rPr>
                <w:color w:val="000000"/>
                <w:sz w:val="16"/>
                <w:szCs w:val="16"/>
              </w:rPr>
              <w:t>278,967</w:t>
            </w:r>
          </w:p>
        </w:tc>
        <w:tc>
          <w:tcPr>
            <w:tcW w:w="567" w:type="dxa"/>
            <w:shd w:val="clear" w:color="auto" w:fill="auto"/>
            <w:vAlign w:val="center"/>
          </w:tcPr>
          <w:p w:rsidR="005A2CEA" w:rsidRPr="006C3746" w:rsidRDefault="005A2CEA" w:rsidP="005A2CEA">
            <w:pPr>
              <w:ind w:left="-105" w:right="-111"/>
              <w:jc w:val="center"/>
              <w:rPr>
                <w:color w:val="000000"/>
                <w:sz w:val="16"/>
                <w:szCs w:val="16"/>
              </w:rPr>
            </w:pPr>
            <w:r>
              <w:rPr>
                <w:color w:val="000000"/>
                <w:sz w:val="16"/>
                <w:szCs w:val="16"/>
              </w:rPr>
              <w:t>295,98</w:t>
            </w:r>
          </w:p>
        </w:tc>
        <w:tc>
          <w:tcPr>
            <w:tcW w:w="709" w:type="dxa"/>
            <w:shd w:val="clear" w:color="auto" w:fill="auto"/>
            <w:vAlign w:val="center"/>
          </w:tcPr>
          <w:p w:rsidR="005A2CEA" w:rsidRPr="006C3746" w:rsidRDefault="005A2CEA" w:rsidP="005A2CEA">
            <w:pPr>
              <w:jc w:val="center"/>
              <w:rPr>
                <w:color w:val="000000"/>
                <w:sz w:val="16"/>
                <w:szCs w:val="16"/>
              </w:rPr>
            </w:pPr>
            <w:r>
              <w:rPr>
                <w:color w:val="000000"/>
                <w:sz w:val="16"/>
                <w:szCs w:val="16"/>
              </w:rPr>
              <w:t>308,42</w:t>
            </w:r>
          </w:p>
        </w:tc>
        <w:tc>
          <w:tcPr>
            <w:tcW w:w="709" w:type="dxa"/>
            <w:shd w:val="clear" w:color="auto" w:fill="auto"/>
            <w:vAlign w:val="center"/>
          </w:tcPr>
          <w:p w:rsidR="005A2CEA" w:rsidRPr="006C3746" w:rsidRDefault="005A2CEA" w:rsidP="005A2CEA">
            <w:pPr>
              <w:jc w:val="center"/>
              <w:rPr>
                <w:color w:val="000000"/>
                <w:sz w:val="16"/>
                <w:szCs w:val="16"/>
              </w:rPr>
            </w:pPr>
            <w:r>
              <w:rPr>
                <w:color w:val="000000"/>
                <w:sz w:val="16"/>
                <w:szCs w:val="16"/>
              </w:rPr>
              <w:t>322,91</w:t>
            </w:r>
          </w:p>
        </w:tc>
        <w:tc>
          <w:tcPr>
            <w:tcW w:w="709" w:type="dxa"/>
            <w:shd w:val="clear" w:color="auto" w:fill="auto"/>
            <w:vAlign w:val="center"/>
          </w:tcPr>
          <w:p w:rsidR="005A2CEA" w:rsidRPr="008E2D22" w:rsidRDefault="005A2CEA" w:rsidP="005A2CEA">
            <w:pPr>
              <w:jc w:val="center"/>
              <w:rPr>
                <w:b/>
                <w:color w:val="000000"/>
                <w:sz w:val="16"/>
                <w:szCs w:val="16"/>
              </w:rPr>
            </w:pPr>
            <w:r w:rsidRPr="008E2D22">
              <w:rPr>
                <w:b/>
                <w:color w:val="000000"/>
                <w:sz w:val="16"/>
                <w:szCs w:val="16"/>
              </w:rPr>
              <w:t>338,09</w:t>
            </w:r>
          </w:p>
        </w:tc>
        <w:tc>
          <w:tcPr>
            <w:tcW w:w="708" w:type="dxa"/>
            <w:shd w:val="clear" w:color="auto" w:fill="auto"/>
            <w:vAlign w:val="center"/>
          </w:tcPr>
          <w:p w:rsidR="005A2CEA" w:rsidRPr="006C3746" w:rsidRDefault="005A2CEA" w:rsidP="005A2CEA">
            <w:pPr>
              <w:jc w:val="center"/>
              <w:rPr>
                <w:color w:val="000000"/>
                <w:sz w:val="16"/>
                <w:szCs w:val="16"/>
              </w:rPr>
            </w:pPr>
          </w:p>
        </w:tc>
        <w:tc>
          <w:tcPr>
            <w:tcW w:w="709" w:type="dxa"/>
            <w:shd w:val="clear" w:color="auto" w:fill="auto"/>
            <w:vAlign w:val="center"/>
          </w:tcPr>
          <w:p w:rsidR="005A2CEA" w:rsidRPr="006C3746" w:rsidRDefault="005A2CEA" w:rsidP="005A2CEA">
            <w:pPr>
              <w:jc w:val="center"/>
              <w:rPr>
                <w:color w:val="000000"/>
                <w:sz w:val="16"/>
                <w:szCs w:val="16"/>
              </w:rPr>
            </w:pPr>
          </w:p>
        </w:tc>
        <w:tc>
          <w:tcPr>
            <w:tcW w:w="708" w:type="dxa"/>
            <w:shd w:val="clear" w:color="auto" w:fill="auto"/>
            <w:vAlign w:val="center"/>
          </w:tcPr>
          <w:p w:rsidR="005A2CEA" w:rsidRPr="006C3746" w:rsidRDefault="005A2CEA" w:rsidP="005A2CEA">
            <w:pPr>
              <w:jc w:val="center"/>
              <w:rPr>
                <w:color w:val="000000"/>
                <w:sz w:val="16"/>
                <w:szCs w:val="16"/>
              </w:rPr>
            </w:pPr>
          </w:p>
        </w:tc>
        <w:tc>
          <w:tcPr>
            <w:tcW w:w="567" w:type="dxa"/>
            <w:shd w:val="clear" w:color="auto" w:fill="auto"/>
            <w:vAlign w:val="bottom"/>
          </w:tcPr>
          <w:p w:rsidR="005A2CEA" w:rsidRPr="006C3746" w:rsidRDefault="005A2CEA" w:rsidP="005A2CEA">
            <w:pPr>
              <w:jc w:val="center"/>
              <w:rPr>
                <w:color w:val="000000"/>
                <w:sz w:val="16"/>
                <w:szCs w:val="16"/>
              </w:rPr>
            </w:pPr>
          </w:p>
        </w:tc>
        <w:tc>
          <w:tcPr>
            <w:tcW w:w="567" w:type="dxa"/>
            <w:shd w:val="clear" w:color="auto" w:fill="auto"/>
            <w:vAlign w:val="bottom"/>
          </w:tcPr>
          <w:p w:rsidR="005A2CEA" w:rsidRPr="006C3746" w:rsidRDefault="005A2CEA" w:rsidP="005A2CEA">
            <w:pPr>
              <w:jc w:val="center"/>
              <w:rPr>
                <w:color w:val="000000"/>
                <w:sz w:val="16"/>
                <w:szCs w:val="16"/>
              </w:rPr>
            </w:pPr>
          </w:p>
        </w:tc>
      </w:tr>
      <w:tr w:rsidR="005A2CEA" w:rsidRPr="006C3746" w:rsidTr="005A2CEA">
        <w:trPr>
          <w:trHeight w:val="359"/>
        </w:trPr>
        <w:tc>
          <w:tcPr>
            <w:tcW w:w="422" w:type="dxa"/>
            <w:shd w:val="clear" w:color="auto" w:fill="auto"/>
          </w:tcPr>
          <w:p w:rsidR="005A2CEA" w:rsidRPr="006C3746" w:rsidRDefault="005A2CEA" w:rsidP="005A2CEA">
            <w:pPr>
              <w:ind w:left="-108" w:right="-111"/>
              <w:jc w:val="center"/>
              <w:rPr>
                <w:sz w:val="16"/>
                <w:szCs w:val="16"/>
              </w:rPr>
            </w:pPr>
            <w:r>
              <w:rPr>
                <w:sz w:val="16"/>
                <w:szCs w:val="16"/>
              </w:rPr>
              <w:t>4.</w:t>
            </w:r>
          </w:p>
        </w:tc>
        <w:tc>
          <w:tcPr>
            <w:tcW w:w="2414" w:type="dxa"/>
            <w:shd w:val="clear" w:color="auto" w:fill="auto"/>
            <w:vAlign w:val="center"/>
          </w:tcPr>
          <w:p w:rsidR="005A2CEA" w:rsidRPr="008E2D22" w:rsidRDefault="005A2CEA" w:rsidP="005A2CEA">
            <w:pPr>
              <w:rPr>
                <w:sz w:val="16"/>
                <w:szCs w:val="16"/>
              </w:rPr>
            </w:pPr>
            <w:r w:rsidRPr="008E2D22">
              <w:rPr>
                <w:sz w:val="16"/>
                <w:szCs w:val="16"/>
              </w:rPr>
              <w:t xml:space="preserve">Реконструкция участка водопроводных сетей от ВК31 до водоразборной колонки ВК16 по ул. Степная </w:t>
            </w:r>
            <w:proofErr w:type="gramStart"/>
            <w:r w:rsidRPr="008E2D22">
              <w:rPr>
                <w:sz w:val="16"/>
                <w:szCs w:val="16"/>
              </w:rPr>
              <w:t>в</w:t>
            </w:r>
            <w:proofErr w:type="gramEnd"/>
            <w:r w:rsidRPr="008E2D22">
              <w:rPr>
                <w:sz w:val="16"/>
                <w:szCs w:val="16"/>
              </w:rPr>
              <w:t xml:space="preserve"> </w:t>
            </w:r>
            <w:proofErr w:type="gramStart"/>
            <w:r w:rsidRPr="008E2D22">
              <w:rPr>
                <w:sz w:val="16"/>
                <w:szCs w:val="16"/>
              </w:rPr>
              <w:t>с</w:t>
            </w:r>
            <w:proofErr w:type="gramEnd"/>
            <w:r w:rsidRPr="008E2D22">
              <w:rPr>
                <w:sz w:val="16"/>
                <w:szCs w:val="16"/>
              </w:rPr>
              <w:t>. Филимоново (замена стального трубопровода на трубу ПВХ, Д200 мм)</w:t>
            </w:r>
          </w:p>
        </w:tc>
        <w:tc>
          <w:tcPr>
            <w:tcW w:w="427" w:type="dxa"/>
            <w:shd w:val="clear" w:color="auto" w:fill="auto"/>
            <w:vAlign w:val="center"/>
          </w:tcPr>
          <w:p w:rsidR="005A2CEA" w:rsidRPr="006C3746" w:rsidRDefault="005A2CEA" w:rsidP="005A2CEA">
            <w:pPr>
              <w:ind w:left="-108" w:right="-106"/>
              <w:jc w:val="center"/>
              <w:rPr>
                <w:color w:val="000000"/>
                <w:sz w:val="16"/>
                <w:szCs w:val="16"/>
              </w:rPr>
            </w:pPr>
            <w:r w:rsidRPr="006C3746">
              <w:rPr>
                <w:color w:val="000000"/>
                <w:sz w:val="16"/>
                <w:szCs w:val="16"/>
              </w:rPr>
              <w:t>м.</w:t>
            </w:r>
          </w:p>
        </w:tc>
        <w:tc>
          <w:tcPr>
            <w:tcW w:w="424" w:type="dxa"/>
            <w:shd w:val="clear" w:color="auto" w:fill="auto"/>
            <w:vAlign w:val="center"/>
          </w:tcPr>
          <w:p w:rsidR="005A2CEA" w:rsidRPr="006C3746" w:rsidRDefault="005A2CEA" w:rsidP="005A2CEA">
            <w:pPr>
              <w:ind w:left="-109" w:right="-108"/>
              <w:jc w:val="center"/>
              <w:rPr>
                <w:color w:val="000000"/>
                <w:sz w:val="16"/>
                <w:szCs w:val="16"/>
              </w:rPr>
            </w:pPr>
            <w:r w:rsidRPr="006C3746">
              <w:rPr>
                <w:color w:val="000000"/>
                <w:sz w:val="16"/>
                <w:szCs w:val="16"/>
              </w:rPr>
              <w:t>1</w:t>
            </w:r>
            <w:r>
              <w:rPr>
                <w:color w:val="000000"/>
                <w:sz w:val="16"/>
                <w:szCs w:val="16"/>
              </w:rPr>
              <w:t>53,5</w:t>
            </w:r>
          </w:p>
        </w:tc>
        <w:tc>
          <w:tcPr>
            <w:tcW w:w="706" w:type="dxa"/>
            <w:shd w:val="clear" w:color="auto" w:fill="auto"/>
            <w:vAlign w:val="center"/>
          </w:tcPr>
          <w:p w:rsidR="005A2CEA" w:rsidRPr="006C3746" w:rsidRDefault="005A2CEA" w:rsidP="005A2CEA">
            <w:pPr>
              <w:jc w:val="center"/>
              <w:rPr>
                <w:b/>
                <w:color w:val="000000"/>
                <w:sz w:val="16"/>
                <w:szCs w:val="16"/>
              </w:rPr>
            </w:pPr>
            <w:r>
              <w:rPr>
                <w:b/>
                <w:color w:val="000000"/>
                <w:sz w:val="16"/>
                <w:szCs w:val="16"/>
              </w:rPr>
              <w:t>535,03</w:t>
            </w:r>
          </w:p>
        </w:tc>
        <w:tc>
          <w:tcPr>
            <w:tcW w:w="569" w:type="dxa"/>
            <w:shd w:val="clear" w:color="auto" w:fill="auto"/>
            <w:vAlign w:val="center"/>
          </w:tcPr>
          <w:p w:rsidR="005A2CEA" w:rsidRPr="006C3746" w:rsidRDefault="005A2CEA" w:rsidP="005A2CEA">
            <w:pPr>
              <w:ind w:left="-105" w:right="-111"/>
              <w:jc w:val="center"/>
              <w:rPr>
                <w:color w:val="000000"/>
                <w:sz w:val="16"/>
                <w:szCs w:val="16"/>
              </w:rPr>
            </w:pPr>
            <w:r>
              <w:rPr>
                <w:color w:val="000000"/>
                <w:sz w:val="16"/>
                <w:szCs w:val="16"/>
              </w:rPr>
              <w:t>422,053</w:t>
            </w:r>
          </w:p>
        </w:tc>
        <w:tc>
          <w:tcPr>
            <w:tcW w:w="567" w:type="dxa"/>
            <w:shd w:val="clear" w:color="auto" w:fill="auto"/>
            <w:vAlign w:val="center"/>
          </w:tcPr>
          <w:p w:rsidR="005A2CEA" w:rsidRPr="006C3746" w:rsidRDefault="005A2CEA" w:rsidP="005A2CEA">
            <w:pPr>
              <w:ind w:left="-105" w:right="-111"/>
              <w:jc w:val="center"/>
              <w:rPr>
                <w:color w:val="000000"/>
                <w:sz w:val="16"/>
                <w:szCs w:val="16"/>
              </w:rPr>
            </w:pPr>
            <w:r>
              <w:rPr>
                <w:color w:val="000000"/>
                <w:sz w:val="16"/>
                <w:szCs w:val="16"/>
              </w:rPr>
              <w:t>447,8</w:t>
            </w:r>
          </w:p>
        </w:tc>
        <w:tc>
          <w:tcPr>
            <w:tcW w:w="709" w:type="dxa"/>
            <w:shd w:val="clear" w:color="auto" w:fill="auto"/>
            <w:vAlign w:val="center"/>
          </w:tcPr>
          <w:p w:rsidR="005A2CEA" w:rsidRPr="006C3746" w:rsidRDefault="005A2CEA" w:rsidP="005A2CEA">
            <w:pPr>
              <w:jc w:val="center"/>
              <w:rPr>
                <w:color w:val="000000"/>
                <w:sz w:val="16"/>
                <w:szCs w:val="16"/>
              </w:rPr>
            </w:pPr>
            <w:r>
              <w:rPr>
                <w:color w:val="000000"/>
                <w:sz w:val="16"/>
                <w:szCs w:val="16"/>
              </w:rPr>
              <w:t>466,61</w:t>
            </w:r>
          </w:p>
        </w:tc>
        <w:tc>
          <w:tcPr>
            <w:tcW w:w="709" w:type="dxa"/>
            <w:shd w:val="clear" w:color="auto" w:fill="auto"/>
            <w:vAlign w:val="center"/>
          </w:tcPr>
          <w:p w:rsidR="005A2CEA" w:rsidRPr="006C3746" w:rsidRDefault="005A2CEA" w:rsidP="005A2CEA">
            <w:pPr>
              <w:jc w:val="center"/>
              <w:rPr>
                <w:color w:val="000000"/>
                <w:sz w:val="16"/>
                <w:szCs w:val="16"/>
              </w:rPr>
            </w:pPr>
            <w:r>
              <w:rPr>
                <w:color w:val="000000"/>
                <w:sz w:val="16"/>
                <w:szCs w:val="16"/>
              </w:rPr>
              <w:t>488,54</w:t>
            </w:r>
          </w:p>
        </w:tc>
        <w:tc>
          <w:tcPr>
            <w:tcW w:w="709" w:type="dxa"/>
            <w:shd w:val="clear" w:color="auto" w:fill="auto"/>
            <w:vAlign w:val="center"/>
          </w:tcPr>
          <w:p w:rsidR="005A2CEA" w:rsidRPr="006C3746" w:rsidRDefault="005A2CEA" w:rsidP="005A2CEA">
            <w:pPr>
              <w:jc w:val="center"/>
              <w:rPr>
                <w:color w:val="000000"/>
                <w:sz w:val="16"/>
                <w:szCs w:val="16"/>
              </w:rPr>
            </w:pPr>
            <w:r>
              <w:rPr>
                <w:color w:val="000000"/>
                <w:sz w:val="16"/>
                <w:szCs w:val="16"/>
              </w:rPr>
              <w:t>511,50</w:t>
            </w:r>
          </w:p>
        </w:tc>
        <w:tc>
          <w:tcPr>
            <w:tcW w:w="708" w:type="dxa"/>
            <w:shd w:val="clear" w:color="auto" w:fill="auto"/>
            <w:vAlign w:val="center"/>
          </w:tcPr>
          <w:p w:rsidR="005A2CEA" w:rsidRPr="008E2D22" w:rsidRDefault="005A2CEA" w:rsidP="005A2CEA">
            <w:pPr>
              <w:jc w:val="center"/>
              <w:rPr>
                <w:b/>
                <w:color w:val="000000"/>
                <w:sz w:val="16"/>
                <w:szCs w:val="16"/>
              </w:rPr>
            </w:pPr>
            <w:r w:rsidRPr="008E2D22">
              <w:rPr>
                <w:b/>
                <w:color w:val="000000"/>
                <w:sz w:val="16"/>
                <w:szCs w:val="16"/>
              </w:rPr>
              <w:t>535,03</w:t>
            </w:r>
          </w:p>
        </w:tc>
        <w:tc>
          <w:tcPr>
            <w:tcW w:w="709" w:type="dxa"/>
            <w:shd w:val="clear" w:color="auto" w:fill="auto"/>
            <w:vAlign w:val="center"/>
          </w:tcPr>
          <w:p w:rsidR="005A2CEA" w:rsidRPr="006C3746" w:rsidRDefault="005A2CEA" w:rsidP="005A2CEA">
            <w:pPr>
              <w:jc w:val="center"/>
              <w:rPr>
                <w:color w:val="000000"/>
                <w:sz w:val="16"/>
                <w:szCs w:val="16"/>
              </w:rPr>
            </w:pPr>
          </w:p>
        </w:tc>
        <w:tc>
          <w:tcPr>
            <w:tcW w:w="708" w:type="dxa"/>
            <w:shd w:val="clear" w:color="auto" w:fill="auto"/>
            <w:vAlign w:val="center"/>
          </w:tcPr>
          <w:p w:rsidR="005A2CEA" w:rsidRPr="006C3746" w:rsidRDefault="005A2CEA" w:rsidP="005A2CEA">
            <w:pPr>
              <w:jc w:val="center"/>
              <w:rPr>
                <w:color w:val="000000"/>
                <w:sz w:val="16"/>
                <w:szCs w:val="16"/>
              </w:rPr>
            </w:pPr>
          </w:p>
        </w:tc>
        <w:tc>
          <w:tcPr>
            <w:tcW w:w="567" w:type="dxa"/>
            <w:shd w:val="clear" w:color="auto" w:fill="auto"/>
            <w:vAlign w:val="center"/>
          </w:tcPr>
          <w:p w:rsidR="005A2CEA" w:rsidRPr="006C3746" w:rsidRDefault="005A2CEA" w:rsidP="005A2CEA">
            <w:pPr>
              <w:jc w:val="center"/>
              <w:rPr>
                <w:color w:val="000000"/>
                <w:sz w:val="16"/>
                <w:szCs w:val="16"/>
              </w:rPr>
            </w:pPr>
          </w:p>
        </w:tc>
        <w:tc>
          <w:tcPr>
            <w:tcW w:w="567" w:type="dxa"/>
            <w:shd w:val="clear" w:color="auto" w:fill="auto"/>
            <w:vAlign w:val="center"/>
          </w:tcPr>
          <w:p w:rsidR="005A2CEA" w:rsidRPr="006C3746" w:rsidRDefault="005A2CEA" w:rsidP="005A2CEA">
            <w:pPr>
              <w:jc w:val="center"/>
              <w:rPr>
                <w:color w:val="000000"/>
                <w:sz w:val="16"/>
                <w:szCs w:val="16"/>
              </w:rPr>
            </w:pPr>
          </w:p>
        </w:tc>
      </w:tr>
      <w:tr w:rsidR="005A2CEA" w:rsidRPr="006C3746" w:rsidTr="005A2CEA">
        <w:trPr>
          <w:trHeight w:val="359"/>
        </w:trPr>
        <w:tc>
          <w:tcPr>
            <w:tcW w:w="422" w:type="dxa"/>
            <w:shd w:val="clear" w:color="auto" w:fill="auto"/>
          </w:tcPr>
          <w:p w:rsidR="005A2CEA" w:rsidRPr="006C3746" w:rsidRDefault="005A2CEA" w:rsidP="005A2CEA">
            <w:pPr>
              <w:ind w:left="-108" w:right="-111"/>
              <w:jc w:val="center"/>
              <w:rPr>
                <w:sz w:val="16"/>
                <w:szCs w:val="16"/>
              </w:rPr>
            </w:pPr>
            <w:r>
              <w:rPr>
                <w:sz w:val="16"/>
                <w:szCs w:val="16"/>
              </w:rPr>
              <w:t>5.</w:t>
            </w:r>
          </w:p>
        </w:tc>
        <w:tc>
          <w:tcPr>
            <w:tcW w:w="2414" w:type="dxa"/>
            <w:shd w:val="clear" w:color="auto" w:fill="auto"/>
            <w:vAlign w:val="center"/>
          </w:tcPr>
          <w:p w:rsidR="005A2CEA" w:rsidRPr="008E2D22" w:rsidRDefault="005A2CEA" w:rsidP="005A2CEA">
            <w:pPr>
              <w:rPr>
                <w:sz w:val="16"/>
                <w:szCs w:val="16"/>
              </w:rPr>
            </w:pPr>
            <w:r w:rsidRPr="008E2D22">
              <w:rPr>
                <w:sz w:val="16"/>
                <w:szCs w:val="16"/>
              </w:rPr>
              <w:t xml:space="preserve">Реконструкция </w:t>
            </w:r>
            <w:r w:rsidR="005C2F1A">
              <w:rPr>
                <w:sz w:val="16"/>
                <w:szCs w:val="16"/>
              </w:rPr>
              <w:t xml:space="preserve"> </w:t>
            </w:r>
            <w:r w:rsidRPr="008E2D22">
              <w:rPr>
                <w:sz w:val="16"/>
                <w:szCs w:val="16"/>
              </w:rPr>
              <w:t xml:space="preserve">участка водопровода от водоразборной колонки ВК-16 до  водоразборной колонки ВК-15 по ул. Степная </w:t>
            </w:r>
            <w:proofErr w:type="gramStart"/>
            <w:r w:rsidRPr="008E2D22">
              <w:rPr>
                <w:sz w:val="16"/>
                <w:szCs w:val="16"/>
              </w:rPr>
              <w:t>в</w:t>
            </w:r>
            <w:proofErr w:type="gramEnd"/>
            <w:r w:rsidRPr="008E2D22">
              <w:rPr>
                <w:sz w:val="16"/>
                <w:szCs w:val="16"/>
              </w:rPr>
              <w:t xml:space="preserve"> </w:t>
            </w:r>
            <w:proofErr w:type="gramStart"/>
            <w:r w:rsidRPr="008E2D22">
              <w:rPr>
                <w:sz w:val="16"/>
                <w:szCs w:val="16"/>
              </w:rPr>
              <w:t>с</w:t>
            </w:r>
            <w:proofErr w:type="gramEnd"/>
            <w:r w:rsidRPr="008E2D22">
              <w:rPr>
                <w:sz w:val="16"/>
                <w:szCs w:val="16"/>
              </w:rPr>
              <w:t>. Филимоново (замена стального трубопровода на трубу ПВХ, Д200 мм)</w:t>
            </w:r>
          </w:p>
        </w:tc>
        <w:tc>
          <w:tcPr>
            <w:tcW w:w="427" w:type="dxa"/>
            <w:shd w:val="clear" w:color="auto" w:fill="auto"/>
            <w:vAlign w:val="center"/>
          </w:tcPr>
          <w:p w:rsidR="005A2CEA" w:rsidRPr="006C3746" w:rsidRDefault="005A2CEA" w:rsidP="005A2CEA">
            <w:pPr>
              <w:ind w:left="-108" w:right="-106"/>
              <w:jc w:val="center"/>
              <w:rPr>
                <w:color w:val="000000"/>
                <w:sz w:val="16"/>
                <w:szCs w:val="16"/>
              </w:rPr>
            </w:pPr>
            <w:r w:rsidRPr="006C3746">
              <w:rPr>
                <w:color w:val="000000"/>
                <w:sz w:val="16"/>
                <w:szCs w:val="16"/>
              </w:rPr>
              <w:t>м.</w:t>
            </w:r>
          </w:p>
        </w:tc>
        <w:tc>
          <w:tcPr>
            <w:tcW w:w="424" w:type="dxa"/>
            <w:shd w:val="clear" w:color="auto" w:fill="auto"/>
            <w:vAlign w:val="center"/>
          </w:tcPr>
          <w:p w:rsidR="005A2CEA" w:rsidRPr="006C3746" w:rsidRDefault="005A2CEA" w:rsidP="005A2CEA">
            <w:pPr>
              <w:ind w:left="-109" w:right="-108"/>
              <w:jc w:val="center"/>
              <w:rPr>
                <w:color w:val="000000"/>
                <w:sz w:val="16"/>
                <w:szCs w:val="16"/>
              </w:rPr>
            </w:pPr>
            <w:r>
              <w:rPr>
                <w:color w:val="000000"/>
                <w:sz w:val="16"/>
                <w:szCs w:val="16"/>
              </w:rPr>
              <w:t>218,3</w:t>
            </w:r>
          </w:p>
        </w:tc>
        <w:tc>
          <w:tcPr>
            <w:tcW w:w="706" w:type="dxa"/>
            <w:shd w:val="clear" w:color="auto" w:fill="auto"/>
            <w:vAlign w:val="center"/>
          </w:tcPr>
          <w:p w:rsidR="005A2CEA" w:rsidRPr="006C3746" w:rsidRDefault="005A2CEA" w:rsidP="005A2CEA">
            <w:pPr>
              <w:jc w:val="center"/>
              <w:rPr>
                <w:b/>
                <w:color w:val="000000"/>
                <w:sz w:val="16"/>
                <w:szCs w:val="16"/>
              </w:rPr>
            </w:pPr>
            <w:r>
              <w:rPr>
                <w:b/>
                <w:color w:val="000000"/>
                <w:sz w:val="16"/>
                <w:szCs w:val="16"/>
              </w:rPr>
              <w:t>617,18</w:t>
            </w:r>
          </w:p>
        </w:tc>
        <w:tc>
          <w:tcPr>
            <w:tcW w:w="569" w:type="dxa"/>
            <w:shd w:val="clear" w:color="auto" w:fill="auto"/>
            <w:vAlign w:val="center"/>
          </w:tcPr>
          <w:p w:rsidR="005A2CEA" w:rsidRPr="006C3746" w:rsidRDefault="005A2CEA" w:rsidP="005A2CEA">
            <w:pPr>
              <w:ind w:left="-105" w:right="-111"/>
              <w:jc w:val="center"/>
              <w:rPr>
                <w:color w:val="000000"/>
                <w:sz w:val="16"/>
                <w:szCs w:val="16"/>
              </w:rPr>
            </w:pPr>
            <w:r>
              <w:rPr>
                <w:color w:val="000000"/>
                <w:sz w:val="16"/>
                <w:szCs w:val="16"/>
              </w:rPr>
              <w:t>465,897</w:t>
            </w:r>
          </w:p>
        </w:tc>
        <w:tc>
          <w:tcPr>
            <w:tcW w:w="567" w:type="dxa"/>
            <w:shd w:val="clear" w:color="auto" w:fill="auto"/>
            <w:vAlign w:val="center"/>
          </w:tcPr>
          <w:p w:rsidR="005A2CEA" w:rsidRPr="006C3746" w:rsidRDefault="005A2CEA" w:rsidP="005A2CEA">
            <w:pPr>
              <w:ind w:left="-105" w:right="-111"/>
              <w:jc w:val="center"/>
              <w:rPr>
                <w:color w:val="000000"/>
                <w:sz w:val="16"/>
                <w:szCs w:val="16"/>
              </w:rPr>
            </w:pPr>
            <w:r>
              <w:rPr>
                <w:color w:val="000000"/>
                <w:sz w:val="16"/>
                <w:szCs w:val="16"/>
              </w:rPr>
              <w:t>494,32</w:t>
            </w:r>
          </w:p>
        </w:tc>
        <w:tc>
          <w:tcPr>
            <w:tcW w:w="709" w:type="dxa"/>
            <w:shd w:val="clear" w:color="auto" w:fill="auto"/>
            <w:vAlign w:val="center"/>
          </w:tcPr>
          <w:p w:rsidR="005A2CEA" w:rsidRPr="006C3746" w:rsidRDefault="005A2CEA" w:rsidP="005A2CEA">
            <w:pPr>
              <w:jc w:val="center"/>
              <w:rPr>
                <w:color w:val="000000"/>
                <w:sz w:val="16"/>
                <w:szCs w:val="16"/>
              </w:rPr>
            </w:pPr>
            <w:r>
              <w:rPr>
                <w:color w:val="000000"/>
                <w:sz w:val="16"/>
                <w:szCs w:val="16"/>
              </w:rPr>
              <w:t>515,08</w:t>
            </w:r>
          </w:p>
        </w:tc>
        <w:tc>
          <w:tcPr>
            <w:tcW w:w="709" w:type="dxa"/>
            <w:shd w:val="clear" w:color="auto" w:fill="auto"/>
            <w:vAlign w:val="center"/>
          </w:tcPr>
          <w:p w:rsidR="005A2CEA" w:rsidRPr="006C3746" w:rsidRDefault="005A2CEA" w:rsidP="005A2CEA">
            <w:pPr>
              <w:jc w:val="center"/>
              <w:rPr>
                <w:color w:val="000000"/>
                <w:sz w:val="16"/>
                <w:szCs w:val="16"/>
              </w:rPr>
            </w:pPr>
            <w:r>
              <w:rPr>
                <w:color w:val="000000"/>
                <w:sz w:val="16"/>
                <w:szCs w:val="16"/>
              </w:rPr>
              <w:t>539,29</w:t>
            </w:r>
          </w:p>
        </w:tc>
        <w:tc>
          <w:tcPr>
            <w:tcW w:w="709" w:type="dxa"/>
            <w:shd w:val="clear" w:color="auto" w:fill="auto"/>
            <w:vAlign w:val="center"/>
          </w:tcPr>
          <w:p w:rsidR="005A2CEA" w:rsidRPr="006C3746" w:rsidRDefault="005A2CEA" w:rsidP="005A2CEA">
            <w:pPr>
              <w:jc w:val="center"/>
              <w:rPr>
                <w:color w:val="000000"/>
                <w:sz w:val="16"/>
                <w:szCs w:val="16"/>
              </w:rPr>
            </w:pPr>
            <w:r>
              <w:rPr>
                <w:color w:val="000000"/>
                <w:sz w:val="16"/>
                <w:szCs w:val="16"/>
              </w:rPr>
              <w:t>564,63</w:t>
            </w:r>
          </w:p>
        </w:tc>
        <w:tc>
          <w:tcPr>
            <w:tcW w:w="708" w:type="dxa"/>
            <w:shd w:val="clear" w:color="auto" w:fill="auto"/>
            <w:vAlign w:val="center"/>
          </w:tcPr>
          <w:p w:rsidR="005A2CEA" w:rsidRPr="006C3746" w:rsidRDefault="005A2CEA" w:rsidP="005A2CEA">
            <w:pPr>
              <w:jc w:val="center"/>
              <w:rPr>
                <w:color w:val="000000"/>
                <w:sz w:val="16"/>
                <w:szCs w:val="16"/>
              </w:rPr>
            </w:pPr>
            <w:r>
              <w:rPr>
                <w:color w:val="000000"/>
                <w:sz w:val="16"/>
                <w:szCs w:val="16"/>
              </w:rPr>
              <w:t>590,61</w:t>
            </w:r>
          </w:p>
        </w:tc>
        <w:tc>
          <w:tcPr>
            <w:tcW w:w="709" w:type="dxa"/>
            <w:shd w:val="clear" w:color="auto" w:fill="auto"/>
            <w:vAlign w:val="center"/>
          </w:tcPr>
          <w:p w:rsidR="005A2CEA" w:rsidRPr="008E2D22" w:rsidRDefault="005A2CEA" w:rsidP="005A2CEA">
            <w:pPr>
              <w:jc w:val="center"/>
              <w:rPr>
                <w:b/>
                <w:color w:val="000000"/>
                <w:sz w:val="16"/>
                <w:szCs w:val="16"/>
              </w:rPr>
            </w:pPr>
            <w:r w:rsidRPr="008E2D22">
              <w:rPr>
                <w:b/>
                <w:color w:val="000000"/>
                <w:sz w:val="16"/>
                <w:szCs w:val="16"/>
              </w:rPr>
              <w:t>617,18</w:t>
            </w:r>
          </w:p>
        </w:tc>
        <w:tc>
          <w:tcPr>
            <w:tcW w:w="708" w:type="dxa"/>
            <w:shd w:val="clear" w:color="auto" w:fill="auto"/>
            <w:vAlign w:val="center"/>
          </w:tcPr>
          <w:p w:rsidR="005A2CEA" w:rsidRPr="006C3746" w:rsidRDefault="005A2CEA" w:rsidP="005A2CEA">
            <w:pPr>
              <w:jc w:val="center"/>
              <w:rPr>
                <w:color w:val="000000"/>
                <w:sz w:val="16"/>
                <w:szCs w:val="16"/>
              </w:rPr>
            </w:pPr>
          </w:p>
        </w:tc>
        <w:tc>
          <w:tcPr>
            <w:tcW w:w="567" w:type="dxa"/>
            <w:shd w:val="clear" w:color="auto" w:fill="auto"/>
            <w:vAlign w:val="center"/>
          </w:tcPr>
          <w:p w:rsidR="005A2CEA" w:rsidRPr="006C3746" w:rsidRDefault="005A2CEA" w:rsidP="005A2CEA">
            <w:pPr>
              <w:jc w:val="center"/>
              <w:rPr>
                <w:color w:val="000000"/>
                <w:sz w:val="16"/>
                <w:szCs w:val="16"/>
              </w:rPr>
            </w:pPr>
          </w:p>
        </w:tc>
        <w:tc>
          <w:tcPr>
            <w:tcW w:w="567" w:type="dxa"/>
            <w:shd w:val="clear" w:color="auto" w:fill="auto"/>
            <w:vAlign w:val="center"/>
          </w:tcPr>
          <w:p w:rsidR="005A2CEA" w:rsidRPr="006C3746" w:rsidRDefault="005A2CEA" w:rsidP="005A2CEA">
            <w:pPr>
              <w:jc w:val="center"/>
              <w:rPr>
                <w:color w:val="000000"/>
                <w:sz w:val="16"/>
                <w:szCs w:val="16"/>
              </w:rPr>
            </w:pPr>
          </w:p>
        </w:tc>
      </w:tr>
      <w:tr w:rsidR="005A2CEA" w:rsidRPr="008E2D22" w:rsidTr="005A2CEA">
        <w:tc>
          <w:tcPr>
            <w:tcW w:w="422" w:type="dxa"/>
            <w:shd w:val="clear" w:color="auto" w:fill="auto"/>
            <w:vAlign w:val="bottom"/>
          </w:tcPr>
          <w:p w:rsidR="005A2CEA" w:rsidRPr="006C3746" w:rsidRDefault="005A2CEA" w:rsidP="005A2CEA">
            <w:pPr>
              <w:ind w:left="-108" w:right="-111"/>
              <w:jc w:val="right"/>
              <w:rPr>
                <w:sz w:val="16"/>
                <w:szCs w:val="16"/>
              </w:rPr>
            </w:pPr>
          </w:p>
        </w:tc>
        <w:tc>
          <w:tcPr>
            <w:tcW w:w="2414" w:type="dxa"/>
            <w:shd w:val="clear" w:color="auto" w:fill="auto"/>
          </w:tcPr>
          <w:p w:rsidR="005A2CEA" w:rsidRPr="006C3746" w:rsidRDefault="005A2CEA" w:rsidP="005A2CEA">
            <w:pPr>
              <w:rPr>
                <w:sz w:val="16"/>
                <w:szCs w:val="16"/>
              </w:rPr>
            </w:pPr>
            <w:r w:rsidRPr="006C3746">
              <w:rPr>
                <w:sz w:val="16"/>
                <w:szCs w:val="16"/>
              </w:rPr>
              <w:t>ВСЕГО</w:t>
            </w:r>
            <w:r>
              <w:rPr>
                <w:sz w:val="16"/>
                <w:szCs w:val="16"/>
              </w:rPr>
              <w:t>:</w:t>
            </w:r>
          </w:p>
        </w:tc>
        <w:tc>
          <w:tcPr>
            <w:tcW w:w="427" w:type="dxa"/>
            <w:shd w:val="clear" w:color="auto" w:fill="auto"/>
            <w:vAlign w:val="center"/>
          </w:tcPr>
          <w:p w:rsidR="005A2CEA" w:rsidRPr="006C3746" w:rsidRDefault="005A2CEA" w:rsidP="005A2CEA">
            <w:pPr>
              <w:ind w:left="-108" w:right="-106"/>
              <w:jc w:val="center"/>
              <w:rPr>
                <w:color w:val="000000"/>
                <w:sz w:val="16"/>
                <w:szCs w:val="16"/>
              </w:rPr>
            </w:pPr>
          </w:p>
        </w:tc>
        <w:tc>
          <w:tcPr>
            <w:tcW w:w="424" w:type="dxa"/>
            <w:shd w:val="clear" w:color="auto" w:fill="auto"/>
          </w:tcPr>
          <w:p w:rsidR="005A2CEA" w:rsidRPr="006C3746" w:rsidRDefault="005A2CEA" w:rsidP="005A2CEA">
            <w:pPr>
              <w:jc w:val="right"/>
              <w:rPr>
                <w:color w:val="000000"/>
                <w:sz w:val="16"/>
                <w:szCs w:val="16"/>
              </w:rPr>
            </w:pPr>
          </w:p>
        </w:tc>
        <w:tc>
          <w:tcPr>
            <w:tcW w:w="706" w:type="dxa"/>
            <w:shd w:val="clear" w:color="auto" w:fill="auto"/>
            <w:vAlign w:val="bottom"/>
          </w:tcPr>
          <w:p w:rsidR="005A2CEA" w:rsidRPr="006C3746" w:rsidRDefault="005A2CEA" w:rsidP="005A2CEA">
            <w:pPr>
              <w:ind w:left="-109" w:right="-110"/>
              <w:jc w:val="center"/>
              <w:rPr>
                <w:b/>
                <w:color w:val="000000"/>
                <w:sz w:val="16"/>
                <w:szCs w:val="16"/>
              </w:rPr>
            </w:pPr>
            <w:r>
              <w:rPr>
                <w:b/>
                <w:color w:val="000000"/>
                <w:sz w:val="16"/>
                <w:szCs w:val="16"/>
              </w:rPr>
              <w:t>2320,90</w:t>
            </w:r>
          </w:p>
        </w:tc>
        <w:tc>
          <w:tcPr>
            <w:tcW w:w="569" w:type="dxa"/>
            <w:shd w:val="clear" w:color="auto" w:fill="auto"/>
            <w:vAlign w:val="bottom"/>
          </w:tcPr>
          <w:p w:rsidR="005A2CEA" w:rsidRPr="008E2D22" w:rsidRDefault="005A2CEA" w:rsidP="005A2CEA">
            <w:pPr>
              <w:ind w:left="-109" w:right="-110"/>
              <w:jc w:val="center"/>
              <w:rPr>
                <w:b/>
                <w:color w:val="000000"/>
                <w:sz w:val="14"/>
                <w:szCs w:val="14"/>
              </w:rPr>
            </w:pPr>
            <w:r w:rsidRPr="008E2D22">
              <w:rPr>
                <w:b/>
                <w:color w:val="000000"/>
                <w:sz w:val="14"/>
                <w:szCs w:val="14"/>
              </w:rPr>
              <w:t>1928,56</w:t>
            </w:r>
          </w:p>
        </w:tc>
        <w:tc>
          <w:tcPr>
            <w:tcW w:w="567" w:type="dxa"/>
            <w:shd w:val="clear" w:color="auto" w:fill="auto"/>
            <w:vAlign w:val="bottom"/>
          </w:tcPr>
          <w:p w:rsidR="005A2CEA" w:rsidRPr="008E2D22" w:rsidRDefault="005A2CEA" w:rsidP="005A2CEA">
            <w:pPr>
              <w:ind w:left="-109" w:right="-110"/>
              <w:jc w:val="center"/>
              <w:rPr>
                <w:b/>
                <w:color w:val="000000"/>
                <w:sz w:val="14"/>
                <w:szCs w:val="14"/>
              </w:rPr>
            </w:pPr>
            <w:r w:rsidRPr="008E2D22">
              <w:rPr>
                <w:b/>
                <w:color w:val="000000"/>
                <w:sz w:val="14"/>
                <w:szCs w:val="14"/>
              </w:rPr>
              <w:t>2046,20</w:t>
            </w:r>
          </w:p>
        </w:tc>
        <w:tc>
          <w:tcPr>
            <w:tcW w:w="709" w:type="dxa"/>
            <w:shd w:val="clear" w:color="auto" w:fill="auto"/>
            <w:vAlign w:val="bottom"/>
          </w:tcPr>
          <w:p w:rsidR="005A2CEA" w:rsidRPr="008E2D22" w:rsidRDefault="005A2CEA" w:rsidP="005A2CEA">
            <w:pPr>
              <w:ind w:left="-109" w:right="-110"/>
              <w:jc w:val="center"/>
              <w:rPr>
                <w:b/>
                <w:color w:val="000000"/>
                <w:sz w:val="14"/>
                <w:szCs w:val="14"/>
              </w:rPr>
            </w:pPr>
            <w:r w:rsidRPr="008E2D22">
              <w:rPr>
                <w:b/>
                <w:color w:val="000000"/>
                <w:sz w:val="14"/>
                <w:szCs w:val="14"/>
              </w:rPr>
              <w:t>1848,22</w:t>
            </w:r>
          </w:p>
        </w:tc>
        <w:tc>
          <w:tcPr>
            <w:tcW w:w="709" w:type="dxa"/>
            <w:shd w:val="clear" w:color="auto" w:fill="auto"/>
            <w:vAlign w:val="bottom"/>
          </w:tcPr>
          <w:p w:rsidR="005A2CEA" w:rsidRPr="008E2D22" w:rsidRDefault="005A2CEA" w:rsidP="005A2CEA">
            <w:pPr>
              <w:ind w:left="-109" w:right="-110"/>
              <w:jc w:val="center"/>
              <w:rPr>
                <w:b/>
                <w:color w:val="000000"/>
                <w:sz w:val="14"/>
                <w:szCs w:val="14"/>
              </w:rPr>
            </w:pPr>
            <w:r w:rsidRPr="008E2D22">
              <w:rPr>
                <w:b/>
                <w:color w:val="000000"/>
                <w:sz w:val="14"/>
                <w:szCs w:val="14"/>
              </w:rPr>
              <w:t>1350,73</w:t>
            </w:r>
          </w:p>
        </w:tc>
        <w:tc>
          <w:tcPr>
            <w:tcW w:w="709" w:type="dxa"/>
            <w:shd w:val="clear" w:color="auto" w:fill="auto"/>
            <w:vAlign w:val="bottom"/>
          </w:tcPr>
          <w:p w:rsidR="005A2CEA" w:rsidRPr="008E2D22" w:rsidRDefault="005A2CEA" w:rsidP="005A2CEA">
            <w:pPr>
              <w:ind w:left="-109" w:right="-110"/>
              <w:jc w:val="center"/>
              <w:rPr>
                <w:b/>
                <w:color w:val="000000"/>
                <w:sz w:val="14"/>
                <w:szCs w:val="14"/>
              </w:rPr>
            </w:pPr>
            <w:r w:rsidRPr="008E2D22">
              <w:rPr>
                <w:b/>
                <w:color w:val="000000"/>
                <w:sz w:val="14"/>
                <w:szCs w:val="14"/>
              </w:rPr>
              <w:t>1414,22</w:t>
            </w:r>
          </w:p>
        </w:tc>
        <w:tc>
          <w:tcPr>
            <w:tcW w:w="708" w:type="dxa"/>
            <w:shd w:val="clear" w:color="auto" w:fill="auto"/>
            <w:vAlign w:val="bottom"/>
          </w:tcPr>
          <w:p w:rsidR="005A2CEA" w:rsidRPr="008E2D22" w:rsidRDefault="005A2CEA" w:rsidP="005A2CEA">
            <w:pPr>
              <w:ind w:left="-109" w:right="-110"/>
              <w:jc w:val="center"/>
              <w:rPr>
                <w:b/>
                <w:color w:val="000000"/>
                <w:sz w:val="14"/>
                <w:szCs w:val="14"/>
              </w:rPr>
            </w:pPr>
            <w:r w:rsidRPr="008E2D22">
              <w:rPr>
                <w:b/>
                <w:color w:val="000000"/>
                <w:sz w:val="14"/>
                <w:szCs w:val="14"/>
              </w:rPr>
              <w:t>1125,63</w:t>
            </w:r>
          </w:p>
        </w:tc>
        <w:tc>
          <w:tcPr>
            <w:tcW w:w="709" w:type="dxa"/>
            <w:shd w:val="clear" w:color="auto" w:fill="auto"/>
            <w:vAlign w:val="bottom"/>
          </w:tcPr>
          <w:p w:rsidR="005A2CEA" w:rsidRPr="008E2D22" w:rsidRDefault="005A2CEA" w:rsidP="005A2CEA">
            <w:pPr>
              <w:ind w:left="-109" w:right="-110"/>
              <w:jc w:val="center"/>
              <w:rPr>
                <w:b/>
                <w:color w:val="000000"/>
                <w:sz w:val="14"/>
                <w:szCs w:val="14"/>
              </w:rPr>
            </w:pPr>
            <w:r w:rsidRPr="008E2D22">
              <w:rPr>
                <w:b/>
                <w:color w:val="000000"/>
                <w:sz w:val="14"/>
                <w:szCs w:val="14"/>
              </w:rPr>
              <w:t>617,18</w:t>
            </w:r>
          </w:p>
        </w:tc>
        <w:tc>
          <w:tcPr>
            <w:tcW w:w="708" w:type="dxa"/>
            <w:shd w:val="clear" w:color="auto" w:fill="auto"/>
            <w:vAlign w:val="bottom"/>
          </w:tcPr>
          <w:p w:rsidR="005A2CEA" w:rsidRPr="008E2D22" w:rsidRDefault="005A2CEA" w:rsidP="005A2CEA">
            <w:pPr>
              <w:ind w:left="-109" w:right="-110"/>
              <w:jc w:val="center"/>
              <w:rPr>
                <w:b/>
                <w:color w:val="000000"/>
                <w:sz w:val="14"/>
                <w:szCs w:val="14"/>
              </w:rPr>
            </w:pPr>
          </w:p>
        </w:tc>
        <w:tc>
          <w:tcPr>
            <w:tcW w:w="567" w:type="dxa"/>
            <w:shd w:val="clear" w:color="auto" w:fill="auto"/>
            <w:vAlign w:val="bottom"/>
          </w:tcPr>
          <w:p w:rsidR="005A2CEA" w:rsidRPr="008E2D22" w:rsidRDefault="005A2CEA" w:rsidP="005A2CEA">
            <w:pPr>
              <w:ind w:left="-109" w:right="-110"/>
              <w:jc w:val="center"/>
              <w:rPr>
                <w:color w:val="000000"/>
                <w:sz w:val="14"/>
                <w:szCs w:val="14"/>
              </w:rPr>
            </w:pPr>
          </w:p>
        </w:tc>
        <w:tc>
          <w:tcPr>
            <w:tcW w:w="567" w:type="dxa"/>
            <w:shd w:val="clear" w:color="auto" w:fill="auto"/>
            <w:vAlign w:val="bottom"/>
          </w:tcPr>
          <w:p w:rsidR="005A2CEA" w:rsidRPr="008E2D22" w:rsidRDefault="005A2CEA" w:rsidP="005A2CEA">
            <w:pPr>
              <w:ind w:left="-109" w:right="-110"/>
              <w:jc w:val="center"/>
              <w:rPr>
                <w:color w:val="000000"/>
                <w:sz w:val="14"/>
                <w:szCs w:val="14"/>
              </w:rPr>
            </w:pPr>
          </w:p>
        </w:tc>
      </w:tr>
    </w:tbl>
    <w:p w:rsidR="005A2CEA" w:rsidRDefault="005A2CEA" w:rsidP="00D91EE6">
      <w:pPr>
        <w:pStyle w:val="a6"/>
        <w:widowControl w:val="0"/>
        <w:suppressAutoHyphens/>
        <w:ind w:left="1288"/>
        <w:jc w:val="both"/>
        <w:rPr>
          <w:rFonts w:eastAsia="Arial Unicode MS"/>
          <w:kern w:val="1"/>
          <w:lang w:eastAsia="en-US"/>
        </w:rPr>
      </w:pPr>
    </w:p>
    <w:p w:rsidR="005A2CEA" w:rsidRPr="0073284F" w:rsidRDefault="005A2CEA" w:rsidP="00D91EE6">
      <w:pPr>
        <w:pStyle w:val="a6"/>
        <w:widowControl w:val="0"/>
        <w:suppressAutoHyphens/>
        <w:ind w:left="1288"/>
        <w:jc w:val="both"/>
        <w:rPr>
          <w:rFonts w:eastAsia="Arial Unicode MS"/>
          <w:kern w:val="1"/>
          <w:highlight w:val="yellow"/>
          <w:lang w:eastAsia="en-US"/>
        </w:rPr>
      </w:pPr>
    </w:p>
    <w:p w:rsidR="0073284F" w:rsidRDefault="0073284F" w:rsidP="0073284F">
      <w:pPr>
        <w:widowControl w:val="0"/>
        <w:suppressAutoHyphens/>
        <w:overflowPunct/>
        <w:autoSpaceDE/>
        <w:autoSpaceDN/>
        <w:adjustRightInd/>
        <w:jc w:val="both"/>
        <w:textAlignment w:val="auto"/>
        <w:rPr>
          <w:rFonts w:eastAsia="Arial Unicode MS"/>
          <w:kern w:val="1"/>
          <w:lang w:eastAsia="en-US"/>
        </w:rPr>
      </w:pPr>
    </w:p>
    <w:p w:rsidR="00757306" w:rsidRDefault="00757306" w:rsidP="00757306">
      <w:pPr>
        <w:widowControl w:val="0"/>
        <w:numPr>
          <w:ilvl w:val="0"/>
          <w:numId w:val="1"/>
        </w:numPr>
        <w:suppressAutoHyphens/>
        <w:overflowPunct/>
        <w:autoSpaceDE/>
        <w:autoSpaceDN/>
        <w:adjustRightInd/>
        <w:ind w:left="993" w:hanging="426"/>
        <w:jc w:val="both"/>
        <w:textAlignment w:val="auto"/>
        <w:rPr>
          <w:rFonts w:eastAsia="Arial Unicode MS"/>
          <w:kern w:val="1"/>
          <w:sz w:val="24"/>
          <w:szCs w:val="24"/>
          <w:lang w:eastAsia="en-US"/>
        </w:rPr>
      </w:pPr>
      <w:r w:rsidRPr="00757306">
        <w:rPr>
          <w:rFonts w:eastAsia="Arial Unicode MS"/>
          <w:kern w:val="1"/>
          <w:sz w:val="24"/>
          <w:szCs w:val="24"/>
          <w:lang w:eastAsia="en-US"/>
        </w:rPr>
        <w:t xml:space="preserve">объем расходов, финансируемых за счет средств </w:t>
      </w:r>
      <w:proofErr w:type="spellStart"/>
      <w:r w:rsidRPr="00757306">
        <w:rPr>
          <w:rFonts w:eastAsia="Arial Unicode MS"/>
          <w:kern w:val="1"/>
          <w:sz w:val="24"/>
          <w:szCs w:val="24"/>
          <w:lang w:eastAsia="en-US"/>
        </w:rPr>
        <w:t>Концедента</w:t>
      </w:r>
      <w:proofErr w:type="spellEnd"/>
      <w:r w:rsidRPr="00757306">
        <w:rPr>
          <w:rFonts w:eastAsia="Arial Unicode MS"/>
          <w:kern w:val="1"/>
          <w:sz w:val="24"/>
          <w:szCs w:val="24"/>
          <w:lang w:eastAsia="en-US"/>
        </w:rPr>
        <w:t xml:space="preserve">, на реконструкцию объекта Концессионного соглашения: расходы на реконструкцию объекта Концессионного соглашения </w:t>
      </w:r>
      <w:proofErr w:type="spellStart"/>
      <w:r w:rsidRPr="00757306">
        <w:rPr>
          <w:rFonts w:eastAsia="Arial Unicode MS"/>
          <w:kern w:val="1"/>
          <w:sz w:val="24"/>
          <w:szCs w:val="24"/>
          <w:lang w:eastAsia="en-US"/>
        </w:rPr>
        <w:t>Концедентом</w:t>
      </w:r>
      <w:proofErr w:type="spellEnd"/>
      <w:r w:rsidRPr="00757306">
        <w:rPr>
          <w:rFonts w:eastAsia="Arial Unicode MS"/>
          <w:kern w:val="1"/>
          <w:sz w:val="24"/>
          <w:szCs w:val="24"/>
          <w:lang w:eastAsia="en-US"/>
        </w:rPr>
        <w:t xml:space="preserve"> на себя не приняты;</w:t>
      </w:r>
    </w:p>
    <w:p w:rsidR="005C2F1A" w:rsidRPr="00757306" w:rsidRDefault="005C2F1A" w:rsidP="005C2F1A">
      <w:pPr>
        <w:widowControl w:val="0"/>
        <w:suppressAutoHyphens/>
        <w:overflowPunct/>
        <w:autoSpaceDE/>
        <w:autoSpaceDN/>
        <w:adjustRightInd/>
        <w:ind w:left="993"/>
        <w:jc w:val="both"/>
        <w:textAlignment w:val="auto"/>
        <w:rPr>
          <w:rFonts w:eastAsia="Arial Unicode MS"/>
          <w:kern w:val="1"/>
          <w:sz w:val="24"/>
          <w:szCs w:val="24"/>
          <w:lang w:eastAsia="en-US"/>
        </w:rPr>
      </w:pPr>
    </w:p>
    <w:p w:rsidR="00757306" w:rsidRPr="00757306" w:rsidRDefault="00757306" w:rsidP="00757306">
      <w:pPr>
        <w:widowControl w:val="0"/>
        <w:numPr>
          <w:ilvl w:val="0"/>
          <w:numId w:val="1"/>
        </w:numPr>
        <w:suppressAutoHyphens/>
        <w:overflowPunct/>
        <w:autoSpaceDE/>
        <w:autoSpaceDN/>
        <w:adjustRightInd/>
        <w:ind w:left="993" w:hanging="426"/>
        <w:jc w:val="both"/>
        <w:textAlignment w:val="auto"/>
        <w:rPr>
          <w:rFonts w:eastAsia="Arial Unicode MS"/>
          <w:kern w:val="1"/>
          <w:sz w:val="24"/>
          <w:szCs w:val="24"/>
          <w:lang w:eastAsia="en-US"/>
        </w:rPr>
      </w:pPr>
      <w:r w:rsidRPr="00757306">
        <w:rPr>
          <w:rFonts w:eastAsia="Arial Unicode MS"/>
          <w:kern w:val="1"/>
          <w:sz w:val="24"/>
          <w:szCs w:val="24"/>
          <w:lang w:eastAsia="en-US"/>
        </w:rPr>
        <w:lastRenderedPageBreak/>
        <w:t xml:space="preserve">объем расходов, финансируемых за счет средств </w:t>
      </w:r>
      <w:proofErr w:type="spellStart"/>
      <w:r w:rsidRPr="00757306">
        <w:rPr>
          <w:rFonts w:eastAsia="Arial Unicode MS"/>
          <w:kern w:val="1"/>
          <w:sz w:val="24"/>
          <w:szCs w:val="24"/>
          <w:lang w:eastAsia="en-US"/>
        </w:rPr>
        <w:t>Концедента</w:t>
      </w:r>
      <w:proofErr w:type="spellEnd"/>
      <w:r w:rsidRPr="00757306">
        <w:rPr>
          <w:rFonts w:eastAsia="Arial Unicode MS"/>
          <w:kern w:val="1"/>
          <w:sz w:val="24"/>
          <w:szCs w:val="24"/>
          <w:lang w:eastAsia="en-US"/>
        </w:rPr>
        <w:t xml:space="preserve">, на использование (эксплуатацию) объекта концессионного соглашения:  </w:t>
      </w:r>
      <w:proofErr w:type="spellStart"/>
      <w:r w:rsidRPr="00757306">
        <w:rPr>
          <w:rFonts w:eastAsia="Arial Unicode MS"/>
          <w:kern w:val="1"/>
          <w:sz w:val="24"/>
          <w:szCs w:val="24"/>
          <w:lang w:eastAsia="en-US"/>
        </w:rPr>
        <w:t>Концедентом</w:t>
      </w:r>
      <w:proofErr w:type="spellEnd"/>
      <w:r w:rsidRPr="00757306">
        <w:rPr>
          <w:rFonts w:eastAsia="Arial Unicode MS"/>
          <w:kern w:val="1"/>
          <w:sz w:val="24"/>
          <w:szCs w:val="24"/>
          <w:lang w:eastAsia="en-US"/>
        </w:rPr>
        <w:t xml:space="preserve"> на себя не принято;</w:t>
      </w:r>
    </w:p>
    <w:p w:rsidR="00757306" w:rsidRDefault="00757306" w:rsidP="00757306">
      <w:pPr>
        <w:widowControl w:val="0"/>
        <w:numPr>
          <w:ilvl w:val="0"/>
          <w:numId w:val="1"/>
        </w:numPr>
        <w:suppressAutoHyphens/>
        <w:overflowPunct/>
        <w:autoSpaceDE/>
        <w:autoSpaceDN/>
        <w:adjustRightInd/>
        <w:ind w:left="0" w:firstLine="567"/>
        <w:jc w:val="both"/>
        <w:textAlignment w:val="auto"/>
        <w:rPr>
          <w:rFonts w:eastAsia="Arial Unicode MS"/>
          <w:kern w:val="1"/>
          <w:sz w:val="24"/>
          <w:szCs w:val="24"/>
          <w:lang w:eastAsia="en-US"/>
        </w:rPr>
      </w:pPr>
      <w:r w:rsidRPr="00757306">
        <w:rPr>
          <w:rFonts w:eastAsia="Arial Unicode MS"/>
          <w:kern w:val="1"/>
          <w:sz w:val="24"/>
          <w:szCs w:val="24"/>
          <w:lang w:eastAsia="en-US"/>
        </w:rPr>
        <w:t>долгосрочные параметры регулирования деятельности Концессионера:</w:t>
      </w:r>
    </w:p>
    <w:p w:rsidR="00EE7C2E" w:rsidRPr="00757306" w:rsidRDefault="00EE7C2E" w:rsidP="00D26D9D">
      <w:pPr>
        <w:widowControl w:val="0"/>
        <w:suppressAutoHyphens/>
        <w:overflowPunct/>
        <w:autoSpaceDE/>
        <w:autoSpaceDN/>
        <w:adjustRightInd/>
        <w:jc w:val="both"/>
        <w:textAlignment w:val="auto"/>
        <w:rPr>
          <w:rFonts w:eastAsia="Arial Unicode MS"/>
          <w:kern w:val="1"/>
          <w:sz w:val="24"/>
          <w:szCs w:val="24"/>
          <w:lang w:eastAsia="en-US"/>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4124"/>
        <w:gridCol w:w="4110"/>
      </w:tblGrid>
      <w:tr w:rsidR="00EE7C2E" w:rsidRPr="005732CC" w:rsidTr="00400CDD">
        <w:tc>
          <w:tcPr>
            <w:tcW w:w="696" w:type="dxa"/>
          </w:tcPr>
          <w:p w:rsidR="00EE7C2E" w:rsidRPr="005732CC" w:rsidRDefault="00EE7C2E" w:rsidP="00400CDD">
            <w:pPr>
              <w:widowControl w:val="0"/>
              <w:jc w:val="center"/>
            </w:pPr>
            <w:r w:rsidRPr="005732CC">
              <w:t xml:space="preserve">№ </w:t>
            </w:r>
            <w:proofErr w:type="spellStart"/>
            <w:r w:rsidRPr="005732CC">
              <w:t>п</w:t>
            </w:r>
            <w:proofErr w:type="spellEnd"/>
            <w:r w:rsidRPr="005732CC">
              <w:t>/</w:t>
            </w:r>
            <w:proofErr w:type="spellStart"/>
            <w:r w:rsidRPr="005732CC">
              <w:t>п</w:t>
            </w:r>
            <w:proofErr w:type="spellEnd"/>
          </w:p>
        </w:tc>
        <w:tc>
          <w:tcPr>
            <w:tcW w:w="4124" w:type="dxa"/>
          </w:tcPr>
          <w:p w:rsidR="00EE7C2E" w:rsidRPr="005732CC" w:rsidRDefault="00EE7C2E" w:rsidP="00400CDD">
            <w:pPr>
              <w:widowControl w:val="0"/>
              <w:ind w:right="-108"/>
              <w:jc w:val="center"/>
            </w:pPr>
            <w:r w:rsidRPr="005732CC">
              <w:t>Критерии конкурса</w:t>
            </w:r>
          </w:p>
        </w:tc>
        <w:tc>
          <w:tcPr>
            <w:tcW w:w="4110" w:type="dxa"/>
          </w:tcPr>
          <w:p w:rsidR="00EE7C2E" w:rsidRPr="005732CC" w:rsidRDefault="00EE7C2E" w:rsidP="00400CDD">
            <w:pPr>
              <w:widowControl w:val="0"/>
              <w:jc w:val="center"/>
            </w:pPr>
            <w:r w:rsidRPr="005732CC">
              <w:t xml:space="preserve">значение </w:t>
            </w:r>
            <w:r>
              <w:t xml:space="preserve"> показателя</w:t>
            </w:r>
          </w:p>
        </w:tc>
      </w:tr>
      <w:tr w:rsidR="00EE7C2E" w:rsidRPr="005732CC" w:rsidTr="00400CDD">
        <w:tc>
          <w:tcPr>
            <w:tcW w:w="696" w:type="dxa"/>
          </w:tcPr>
          <w:p w:rsidR="00EE7C2E" w:rsidRPr="005732CC" w:rsidRDefault="00EE7C2E" w:rsidP="00400CDD">
            <w:pPr>
              <w:widowControl w:val="0"/>
              <w:jc w:val="center"/>
            </w:pPr>
            <w:r>
              <w:t>1</w:t>
            </w:r>
            <w:r w:rsidRPr="005732CC">
              <w:t>.</w:t>
            </w:r>
          </w:p>
        </w:tc>
        <w:tc>
          <w:tcPr>
            <w:tcW w:w="4124" w:type="dxa"/>
          </w:tcPr>
          <w:p w:rsidR="00EE7C2E" w:rsidRPr="005732CC" w:rsidRDefault="00EE7C2E" w:rsidP="00400CDD">
            <w:pPr>
              <w:widowControl w:val="0"/>
              <w:jc w:val="center"/>
            </w:pPr>
            <w:r w:rsidRPr="005732CC">
              <w:t>Долгосрочные параметры регулирования тарифов:</w:t>
            </w:r>
          </w:p>
        </w:tc>
        <w:tc>
          <w:tcPr>
            <w:tcW w:w="4110" w:type="dxa"/>
          </w:tcPr>
          <w:p w:rsidR="00EE7C2E" w:rsidRPr="005732CC" w:rsidRDefault="00EE7C2E" w:rsidP="00400CDD">
            <w:pPr>
              <w:widowControl w:val="0"/>
              <w:jc w:val="center"/>
            </w:pPr>
          </w:p>
        </w:tc>
      </w:tr>
      <w:tr w:rsidR="00EE7C2E" w:rsidRPr="000F59F9" w:rsidTr="00400CDD">
        <w:tc>
          <w:tcPr>
            <w:tcW w:w="696" w:type="dxa"/>
          </w:tcPr>
          <w:p w:rsidR="00EE7C2E" w:rsidRPr="005732CC" w:rsidRDefault="00EE7C2E" w:rsidP="00400CDD">
            <w:pPr>
              <w:widowControl w:val="0"/>
              <w:jc w:val="center"/>
            </w:pPr>
            <w:r>
              <w:t>1</w:t>
            </w:r>
            <w:r w:rsidRPr="005732CC">
              <w:t>.1.</w:t>
            </w:r>
          </w:p>
        </w:tc>
        <w:tc>
          <w:tcPr>
            <w:tcW w:w="4124" w:type="dxa"/>
          </w:tcPr>
          <w:p w:rsidR="00EE7C2E" w:rsidRPr="005732CC" w:rsidRDefault="00EE7C2E" w:rsidP="00400CDD">
            <w:pPr>
              <w:widowControl w:val="0"/>
              <w:jc w:val="center"/>
            </w:pPr>
            <w:r w:rsidRPr="005732CC">
              <w:t>базовый уровень операционных расходов</w:t>
            </w:r>
          </w:p>
        </w:tc>
        <w:tc>
          <w:tcPr>
            <w:tcW w:w="4110" w:type="dxa"/>
          </w:tcPr>
          <w:p w:rsidR="00EE7C2E" w:rsidRPr="000F59F9" w:rsidRDefault="00EE7C2E" w:rsidP="00400CDD">
            <w:pPr>
              <w:widowControl w:val="0"/>
              <w:jc w:val="center"/>
            </w:pPr>
            <w:r>
              <w:t>1773,16</w:t>
            </w:r>
            <w:r w:rsidRPr="000F59F9">
              <w:t xml:space="preserve"> тыс. руб.</w:t>
            </w:r>
          </w:p>
        </w:tc>
      </w:tr>
      <w:tr w:rsidR="00EE7C2E" w:rsidRPr="000F59F9" w:rsidTr="00400CDD">
        <w:tc>
          <w:tcPr>
            <w:tcW w:w="696" w:type="dxa"/>
          </w:tcPr>
          <w:p w:rsidR="00EE7C2E" w:rsidRDefault="00EE7C2E" w:rsidP="00400CDD">
            <w:pPr>
              <w:widowControl w:val="0"/>
              <w:jc w:val="center"/>
            </w:pPr>
            <w:r>
              <w:t>1.2.</w:t>
            </w:r>
          </w:p>
        </w:tc>
        <w:tc>
          <w:tcPr>
            <w:tcW w:w="4124" w:type="dxa"/>
          </w:tcPr>
          <w:p w:rsidR="00EE7C2E" w:rsidRPr="005732CC" w:rsidRDefault="00EE7C2E" w:rsidP="00400CDD">
            <w:pPr>
              <w:widowControl w:val="0"/>
              <w:jc w:val="center"/>
            </w:pPr>
            <w:r>
              <w:t>Индекс эффективности операционных расходов</w:t>
            </w:r>
          </w:p>
        </w:tc>
        <w:tc>
          <w:tcPr>
            <w:tcW w:w="4110" w:type="dxa"/>
          </w:tcPr>
          <w:p w:rsidR="00EE7C2E" w:rsidRDefault="00EE7C2E" w:rsidP="00400CDD">
            <w:pPr>
              <w:widowControl w:val="0"/>
              <w:jc w:val="center"/>
            </w:pPr>
            <w:r>
              <w:t>1 % ежегодно</w:t>
            </w:r>
          </w:p>
          <w:p w:rsidR="00EE7C2E" w:rsidRPr="000F59F9" w:rsidRDefault="00EE7C2E" w:rsidP="00400CDD">
            <w:pPr>
              <w:widowControl w:val="0"/>
              <w:jc w:val="center"/>
            </w:pPr>
          </w:p>
        </w:tc>
      </w:tr>
      <w:tr w:rsidR="00EE7C2E" w:rsidRPr="000F59F9" w:rsidTr="00400CDD">
        <w:tc>
          <w:tcPr>
            <w:tcW w:w="696" w:type="dxa"/>
          </w:tcPr>
          <w:p w:rsidR="00EE7C2E" w:rsidRPr="005732CC" w:rsidRDefault="00EE7C2E" w:rsidP="00400CDD">
            <w:pPr>
              <w:widowControl w:val="0"/>
              <w:jc w:val="center"/>
            </w:pPr>
            <w:r>
              <w:t>2.</w:t>
            </w:r>
          </w:p>
        </w:tc>
        <w:tc>
          <w:tcPr>
            <w:tcW w:w="4124" w:type="dxa"/>
          </w:tcPr>
          <w:p w:rsidR="00EE7C2E" w:rsidRDefault="00EE7C2E" w:rsidP="00400CDD">
            <w:pPr>
              <w:widowControl w:val="0"/>
              <w:jc w:val="center"/>
            </w:pPr>
            <w:r>
              <w:t>Показатели энергосбережения и энергетической эффективности</w:t>
            </w:r>
          </w:p>
          <w:p w:rsidR="00EE7C2E" w:rsidRPr="005732CC" w:rsidRDefault="00EE7C2E" w:rsidP="00400CDD">
            <w:pPr>
              <w:widowControl w:val="0"/>
              <w:jc w:val="center"/>
            </w:pPr>
            <w:r>
              <w:t xml:space="preserve"> </w:t>
            </w:r>
          </w:p>
        </w:tc>
        <w:tc>
          <w:tcPr>
            <w:tcW w:w="4110" w:type="dxa"/>
          </w:tcPr>
          <w:p w:rsidR="00EE7C2E" w:rsidRPr="000F59F9" w:rsidRDefault="00EE7C2E" w:rsidP="00400CDD"/>
        </w:tc>
      </w:tr>
      <w:tr w:rsidR="00EE7C2E" w:rsidRPr="000F59F9" w:rsidTr="00400CDD">
        <w:tc>
          <w:tcPr>
            <w:tcW w:w="696" w:type="dxa"/>
          </w:tcPr>
          <w:p w:rsidR="00EE7C2E" w:rsidRPr="005732CC" w:rsidRDefault="00EE7C2E" w:rsidP="00400CDD">
            <w:pPr>
              <w:widowControl w:val="0"/>
              <w:jc w:val="center"/>
            </w:pPr>
            <w:r>
              <w:t>2</w:t>
            </w:r>
            <w:r w:rsidRPr="005732CC">
              <w:t>.</w:t>
            </w:r>
            <w:r>
              <w:t>1</w:t>
            </w:r>
            <w:r w:rsidRPr="005732CC">
              <w:t>.</w:t>
            </w:r>
            <w:r>
              <w:t>1</w:t>
            </w:r>
          </w:p>
        </w:tc>
        <w:tc>
          <w:tcPr>
            <w:tcW w:w="4124" w:type="dxa"/>
          </w:tcPr>
          <w:p w:rsidR="00EE7C2E" w:rsidRPr="005732CC" w:rsidRDefault="00EE7C2E" w:rsidP="00400CDD">
            <w:pPr>
              <w:widowControl w:val="0"/>
              <w:jc w:val="center"/>
            </w:pPr>
            <w:r>
              <w:t xml:space="preserve">Уровень </w:t>
            </w:r>
            <w:r w:rsidRPr="005732CC">
              <w:t>потерь воды</w:t>
            </w:r>
          </w:p>
        </w:tc>
        <w:tc>
          <w:tcPr>
            <w:tcW w:w="4110" w:type="dxa"/>
          </w:tcPr>
          <w:p w:rsidR="00EE7C2E" w:rsidRDefault="00EE7C2E" w:rsidP="00400CDD">
            <w:pPr>
              <w:widowControl w:val="0"/>
              <w:jc w:val="center"/>
            </w:pPr>
            <w:r>
              <w:t>8,035 тыс. м³</w:t>
            </w:r>
          </w:p>
          <w:p w:rsidR="00EE7C2E" w:rsidRPr="000F59F9" w:rsidRDefault="00EE7C2E" w:rsidP="00400CDD">
            <w:pPr>
              <w:jc w:val="center"/>
            </w:pPr>
          </w:p>
        </w:tc>
      </w:tr>
      <w:tr w:rsidR="00EE7C2E" w:rsidRPr="000F59F9" w:rsidTr="00400CDD">
        <w:tc>
          <w:tcPr>
            <w:tcW w:w="696" w:type="dxa"/>
          </w:tcPr>
          <w:p w:rsidR="00EE7C2E" w:rsidRPr="005732CC" w:rsidRDefault="00EE7C2E" w:rsidP="00400CDD">
            <w:pPr>
              <w:widowControl w:val="0"/>
              <w:jc w:val="center"/>
            </w:pPr>
            <w:r>
              <w:t>2.1.2</w:t>
            </w:r>
          </w:p>
        </w:tc>
        <w:tc>
          <w:tcPr>
            <w:tcW w:w="4124" w:type="dxa"/>
            <w:vAlign w:val="center"/>
          </w:tcPr>
          <w:p w:rsidR="00EE7C2E" w:rsidRPr="00D5296D" w:rsidRDefault="00EE7C2E" w:rsidP="00400CDD">
            <w:pPr>
              <w:jc w:val="center"/>
              <w:rPr>
                <w:color w:val="000000"/>
              </w:rPr>
            </w:pPr>
            <w:r w:rsidRPr="00D5296D">
              <w:rPr>
                <w:color w:val="000000"/>
              </w:rPr>
              <w:t>удельный расход электр</w:t>
            </w:r>
            <w:r>
              <w:rPr>
                <w:color w:val="000000"/>
              </w:rPr>
              <w:t>о</w:t>
            </w:r>
            <w:r w:rsidRPr="00D5296D">
              <w:rPr>
                <w:color w:val="000000"/>
              </w:rPr>
              <w:t>энергии</w:t>
            </w:r>
          </w:p>
        </w:tc>
        <w:tc>
          <w:tcPr>
            <w:tcW w:w="4110" w:type="dxa"/>
            <w:vAlign w:val="center"/>
          </w:tcPr>
          <w:p w:rsidR="00EE7C2E" w:rsidRPr="000F59F9" w:rsidRDefault="00EE7C2E" w:rsidP="00400CDD">
            <w:pPr>
              <w:jc w:val="center"/>
            </w:pPr>
            <w:r>
              <w:t xml:space="preserve">0,00 </w:t>
            </w:r>
            <w:proofErr w:type="spellStart"/>
            <w:r w:rsidRPr="00D5296D">
              <w:rPr>
                <w:color w:val="000000"/>
              </w:rPr>
              <w:t>кВт.ч</w:t>
            </w:r>
            <w:proofErr w:type="spellEnd"/>
            <w:r w:rsidRPr="00D5296D">
              <w:rPr>
                <w:color w:val="000000"/>
              </w:rPr>
              <w:t>./куб.м</w:t>
            </w:r>
          </w:p>
        </w:tc>
      </w:tr>
      <w:tr w:rsidR="00EE7C2E" w:rsidRPr="000F59F9" w:rsidTr="00400CDD">
        <w:tc>
          <w:tcPr>
            <w:tcW w:w="696" w:type="dxa"/>
          </w:tcPr>
          <w:p w:rsidR="00EE7C2E" w:rsidRPr="005732CC" w:rsidRDefault="00EE7C2E" w:rsidP="00400CDD">
            <w:pPr>
              <w:widowControl w:val="0"/>
              <w:jc w:val="center"/>
            </w:pPr>
            <w:r>
              <w:t>3</w:t>
            </w:r>
          </w:p>
        </w:tc>
        <w:tc>
          <w:tcPr>
            <w:tcW w:w="4124" w:type="dxa"/>
          </w:tcPr>
          <w:p w:rsidR="00EE7C2E" w:rsidRPr="005732CC" w:rsidRDefault="00EE7C2E" w:rsidP="00400CDD">
            <w:pPr>
              <w:widowControl w:val="0"/>
              <w:jc w:val="center"/>
            </w:pPr>
            <w:r w:rsidRPr="005732CC">
              <w:t>нормативный уровень прибыли</w:t>
            </w:r>
          </w:p>
        </w:tc>
        <w:tc>
          <w:tcPr>
            <w:tcW w:w="4110" w:type="dxa"/>
          </w:tcPr>
          <w:p w:rsidR="00EE7C2E" w:rsidRPr="00971985" w:rsidRDefault="00EE7C2E" w:rsidP="00400CDD">
            <w:pPr>
              <w:shd w:val="clear" w:color="auto" w:fill="FFFFFF"/>
              <w:jc w:val="center"/>
            </w:pPr>
            <w:r w:rsidRPr="00971985">
              <w:t xml:space="preserve"> не более 7 % ежегодно </w:t>
            </w:r>
          </w:p>
          <w:p w:rsidR="00EE7C2E" w:rsidRPr="000F59F9" w:rsidRDefault="00EE7C2E" w:rsidP="00400CDD">
            <w:r w:rsidRPr="000F59F9">
              <w:t xml:space="preserve"> </w:t>
            </w:r>
          </w:p>
        </w:tc>
      </w:tr>
    </w:tbl>
    <w:p w:rsidR="00757306" w:rsidRPr="00757306" w:rsidRDefault="00757306" w:rsidP="00757306">
      <w:pPr>
        <w:widowControl w:val="0"/>
        <w:jc w:val="both"/>
        <w:rPr>
          <w:sz w:val="24"/>
          <w:szCs w:val="24"/>
        </w:rPr>
      </w:pPr>
    </w:p>
    <w:p w:rsidR="00757306" w:rsidRPr="00757306" w:rsidRDefault="00757306" w:rsidP="00757306">
      <w:pPr>
        <w:widowControl w:val="0"/>
        <w:numPr>
          <w:ilvl w:val="0"/>
          <w:numId w:val="1"/>
        </w:numPr>
        <w:suppressAutoHyphens/>
        <w:overflowPunct/>
        <w:autoSpaceDE/>
        <w:autoSpaceDN/>
        <w:adjustRightInd/>
        <w:ind w:left="0" w:firstLine="567"/>
        <w:jc w:val="both"/>
        <w:textAlignment w:val="auto"/>
        <w:rPr>
          <w:rFonts w:eastAsia="Arial Unicode MS"/>
          <w:kern w:val="1"/>
          <w:sz w:val="24"/>
          <w:szCs w:val="24"/>
          <w:lang w:eastAsia="en-US"/>
        </w:rPr>
      </w:pPr>
      <w:r w:rsidRPr="00757306">
        <w:rPr>
          <w:rFonts w:eastAsia="Arial Unicode MS"/>
          <w:kern w:val="1"/>
          <w:sz w:val="24"/>
          <w:szCs w:val="24"/>
          <w:lang w:eastAsia="en-US"/>
        </w:rPr>
        <w:t>плановые значения показателей деятельности Концессионера:</w:t>
      </w:r>
    </w:p>
    <w:p w:rsidR="00757306" w:rsidRDefault="00757306" w:rsidP="00757306">
      <w:pPr>
        <w:widowControl w:val="0"/>
        <w:suppressAutoHyphens/>
        <w:overflowPunct/>
        <w:autoSpaceDE/>
        <w:autoSpaceDN/>
        <w:adjustRightInd/>
        <w:ind w:left="567"/>
        <w:jc w:val="both"/>
        <w:textAlignment w:val="auto"/>
        <w:rPr>
          <w:rFonts w:eastAsia="Arial Unicode MS"/>
          <w:kern w:val="1"/>
          <w:lang w:eastAsia="en-US"/>
        </w:rPr>
      </w:pPr>
      <w:r>
        <w:rPr>
          <w:rFonts w:eastAsia="Arial Unicode MS"/>
          <w:kern w:val="1"/>
          <w:lang w:eastAsia="en-US"/>
        </w:rPr>
        <w:t xml:space="preserve"> </w:t>
      </w:r>
    </w:p>
    <w:p w:rsidR="00EE7C2E" w:rsidRDefault="00EE7C2E" w:rsidP="00EE7C2E">
      <w:pPr>
        <w:widowControl w:val="0"/>
        <w:tabs>
          <w:tab w:val="num" w:pos="-142"/>
        </w:tabs>
        <w:suppressAutoHyphens/>
        <w:ind w:firstLine="567"/>
        <w:jc w:val="both"/>
        <w:rPr>
          <w:lang w:eastAsia="ar-SA"/>
        </w:rPr>
      </w:pPr>
      <w:r w:rsidRPr="00A41312">
        <w:rPr>
          <w:b/>
          <w:lang w:eastAsia="ar-SA"/>
        </w:rPr>
        <w:t>«Объекты холодного водоснабжения с.</w:t>
      </w:r>
      <w:r>
        <w:rPr>
          <w:b/>
          <w:lang w:eastAsia="ar-SA"/>
        </w:rPr>
        <w:t>Филимоново»</w:t>
      </w:r>
      <w:r w:rsidRPr="00A41312">
        <w:rPr>
          <w:b/>
          <w:lang w:eastAsia="ar-SA"/>
        </w:rPr>
        <w:t>:</w:t>
      </w:r>
    </w:p>
    <w:p w:rsidR="00EE7C2E" w:rsidRDefault="00EE7C2E" w:rsidP="00EE7C2E">
      <w:pPr>
        <w:widowControl w:val="0"/>
        <w:tabs>
          <w:tab w:val="num" w:pos="-142"/>
        </w:tabs>
        <w:suppressAutoHyphens/>
        <w:ind w:firstLine="567"/>
        <w:jc w:val="both"/>
        <w:rPr>
          <w:lang w:eastAsia="ar-SA"/>
        </w:rPr>
      </w:pPr>
    </w:p>
    <w:tbl>
      <w:tblPr>
        <w:tblW w:w="10492" w:type="dxa"/>
        <w:tblCellSpacing w:w="0" w:type="dxa"/>
        <w:tblInd w:w="-894" w:type="dxa"/>
        <w:tblBorders>
          <w:top w:val="outset" w:sz="6" w:space="0" w:color="000000"/>
          <w:left w:val="outset" w:sz="6" w:space="0" w:color="000000"/>
          <w:bottom w:val="outset" w:sz="6" w:space="0" w:color="000000"/>
          <w:right w:val="outset" w:sz="6" w:space="0" w:color="000000"/>
        </w:tblBorders>
        <w:tblLayout w:type="fixed"/>
        <w:tblCellMar>
          <w:top w:w="84" w:type="dxa"/>
          <w:left w:w="84" w:type="dxa"/>
          <w:bottom w:w="84" w:type="dxa"/>
          <w:right w:w="84" w:type="dxa"/>
        </w:tblCellMar>
        <w:tblLook w:val="04A0"/>
      </w:tblPr>
      <w:tblGrid>
        <w:gridCol w:w="779"/>
        <w:gridCol w:w="638"/>
        <w:gridCol w:w="708"/>
        <w:gridCol w:w="569"/>
        <w:gridCol w:w="709"/>
        <w:gridCol w:w="709"/>
        <w:gridCol w:w="709"/>
        <w:gridCol w:w="708"/>
        <w:gridCol w:w="709"/>
        <w:gridCol w:w="709"/>
        <w:gridCol w:w="709"/>
        <w:gridCol w:w="709"/>
        <w:gridCol w:w="709"/>
        <w:gridCol w:w="708"/>
        <w:gridCol w:w="710"/>
      </w:tblGrid>
      <w:tr w:rsidR="00EE7C2E" w:rsidRPr="009C19AE" w:rsidTr="00400CDD">
        <w:trPr>
          <w:tblCellSpacing w:w="0" w:type="dxa"/>
        </w:trPr>
        <w:tc>
          <w:tcPr>
            <w:tcW w:w="1417" w:type="dxa"/>
            <w:gridSpan w:val="2"/>
            <w:vMerge w:val="restart"/>
            <w:tcBorders>
              <w:top w:val="outset" w:sz="6" w:space="0" w:color="000000"/>
              <w:left w:val="outset" w:sz="6" w:space="0" w:color="000000"/>
              <w:bottom w:val="outset" w:sz="6" w:space="0" w:color="000000"/>
              <w:right w:val="outset" w:sz="6" w:space="0" w:color="000000"/>
            </w:tcBorders>
            <w:vAlign w:val="center"/>
            <w:hideMark/>
          </w:tcPr>
          <w:p w:rsidR="00EE7C2E" w:rsidRPr="009C19AE" w:rsidRDefault="00EE7C2E" w:rsidP="00400CDD">
            <w:pPr>
              <w:jc w:val="center"/>
              <w:rPr>
                <w:color w:val="000000"/>
                <w:sz w:val="18"/>
                <w:szCs w:val="18"/>
              </w:rPr>
            </w:pPr>
            <w:r w:rsidRPr="009C19AE">
              <w:rPr>
                <w:color w:val="000000"/>
                <w:sz w:val="18"/>
                <w:szCs w:val="18"/>
              </w:rPr>
              <w:t>Наименование показателя</w:t>
            </w:r>
          </w:p>
        </w:tc>
        <w:tc>
          <w:tcPr>
            <w:tcW w:w="708" w:type="dxa"/>
            <w:vMerge w:val="restart"/>
            <w:tcBorders>
              <w:top w:val="outset" w:sz="6" w:space="0" w:color="000000"/>
              <w:left w:val="outset" w:sz="6" w:space="0" w:color="000000"/>
              <w:bottom w:val="outset" w:sz="6" w:space="0" w:color="000000"/>
              <w:right w:val="outset" w:sz="6" w:space="0" w:color="000000"/>
            </w:tcBorders>
            <w:vAlign w:val="center"/>
            <w:hideMark/>
          </w:tcPr>
          <w:p w:rsidR="00EE7C2E" w:rsidRPr="009C19AE" w:rsidRDefault="00EE7C2E" w:rsidP="00400CDD">
            <w:pPr>
              <w:jc w:val="center"/>
              <w:rPr>
                <w:color w:val="000000"/>
                <w:sz w:val="18"/>
                <w:szCs w:val="18"/>
              </w:rPr>
            </w:pPr>
            <w:r w:rsidRPr="009C19AE">
              <w:rPr>
                <w:color w:val="000000"/>
                <w:sz w:val="18"/>
                <w:szCs w:val="18"/>
              </w:rPr>
              <w:t>Единица измерения</w:t>
            </w:r>
          </w:p>
        </w:tc>
        <w:tc>
          <w:tcPr>
            <w:tcW w:w="8367" w:type="dxa"/>
            <w:gridSpan w:val="12"/>
            <w:tcBorders>
              <w:top w:val="outset" w:sz="6" w:space="0" w:color="000000"/>
              <w:left w:val="outset" w:sz="6" w:space="0" w:color="000000"/>
              <w:bottom w:val="outset" w:sz="6" w:space="0" w:color="000000"/>
              <w:right w:val="outset" w:sz="6" w:space="0" w:color="000000"/>
            </w:tcBorders>
          </w:tcPr>
          <w:p w:rsidR="00EE7C2E" w:rsidRPr="009C19AE" w:rsidRDefault="00EE7C2E" w:rsidP="00400CDD">
            <w:pPr>
              <w:jc w:val="center"/>
              <w:rPr>
                <w:color w:val="000000"/>
                <w:sz w:val="18"/>
                <w:szCs w:val="18"/>
              </w:rPr>
            </w:pPr>
            <w:r w:rsidRPr="009C19AE">
              <w:rPr>
                <w:color w:val="000000"/>
                <w:sz w:val="18"/>
                <w:szCs w:val="18"/>
              </w:rPr>
              <w:t>Значение</w:t>
            </w:r>
          </w:p>
        </w:tc>
      </w:tr>
      <w:tr w:rsidR="00EE7C2E" w:rsidRPr="009C19AE" w:rsidTr="00400CDD">
        <w:trPr>
          <w:trHeight w:val="596"/>
          <w:tblCellSpacing w:w="0" w:type="dxa"/>
        </w:trPr>
        <w:tc>
          <w:tcPr>
            <w:tcW w:w="1417" w:type="dxa"/>
            <w:gridSpan w:val="2"/>
            <w:vMerge/>
            <w:tcBorders>
              <w:top w:val="outset" w:sz="6" w:space="0" w:color="000000"/>
              <w:left w:val="outset" w:sz="6" w:space="0" w:color="000000"/>
              <w:bottom w:val="outset" w:sz="6" w:space="0" w:color="000000"/>
              <w:right w:val="outset" w:sz="6" w:space="0" w:color="000000"/>
            </w:tcBorders>
            <w:vAlign w:val="center"/>
            <w:hideMark/>
          </w:tcPr>
          <w:p w:rsidR="00EE7C2E" w:rsidRPr="009C19AE" w:rsidRDefault="00EE7C2E" w:rsidP="00400CDD">
            <w:pPr>
              <w:rPr>
                <w:color w:val="000000"/>
                <w:sz w:val="18"/>
                <w:szCs w:val="18"/>
              </w:rPr>
            </w:pPr>
          </w:p>
        </w:tc>
        <w:tc>
          <w:tcPr>
            <w:tcW w:w="708" w:type="dxa"/>
            <w:vMerge/>
            <w:tcBorders>
              <w:top w:val="outset" w:sz="6" w:space="0" w:color="000000"/>
              <w:left w:val="outset" w:sz="6" w:space="0" w:color="000000"/>
              <w:bottom w:val="outset" w:sz="6" w:space="0" w:color="000000"/>
              <w:right w:val="outset" w:sz="6" w:space="0" w:color="000000"/>
            </w:tcBorders>
            <w:vAlign w:val="center"/>
            <w:hideMark/>
          </w:tcPr>
          <w:p w:rsidR="00EE7C2E" w:rsidRPr="009C19AE" w:rsidRDefault="00EE7C2E" w:rsidP="00400CDD">
            <w:pPr>
              <w:rPr>
                <w:color w:val="000000"/>
                <w:sz w:val="18"/>
                <w:szCs w:val="18"/>
              </w:rPr>
            </w:pPr>
          </w:p>
        </w:tc>
        <w:tc>
          <w:tcPr>
            <w:tcW w:w="569" w:type="dxa"/>
            <w:tcBorders>
              <w:top w:val="outset" w:sz="6" w:space="0" w:color="000000"/>
              <w:left w:val="outset" w:sz="6" w:space="0" w:color="000000"/>
              <w:bottom w:val="outset" w:sz="6" w:space="0" w:color="000000"/>
              <w:right w:val="outset" w:sz="6" w:space="0" w:color="000000"/>
            </w:tcBorders>
            <w:vAlign w:val="center"/>
            <w:hideMark/>
          </w:tcPr>
          <w:p w:rsidR="00EE7C2E" w:rsidRPr="009C19AE" w:rsidRDefault="00EE7C2E" w:rsidP="00400CDD">
            <w:pPr>
              <w:ind w:left="-97" w:right="-101"/>
              <w:jc w:val="center"/>
              <w:rPr>
                <w:color w:val="000000"/>
                <w:sz w:val="18"/>
                <w:szCs w:val="18"/>
              </w:rPr>
            </w:pPr>
            <w:r>
              <w:rPr>
                <w:color w:val="000000"/>
                <w:sz w:val="18"/>
                <w:szCs w:val="18"/>
              </w:rPr>
              <w:t>2015</w:t>
            </w:r>
          </w:p>
        </w:tc>
        <w:tc>
          <w:tcPr>
            <w:tcW w:w="709" w:type="dxa"/>
            <w:tcBorders>
              <w:top w:val="outset" w:sz="6" w:space="0" w:color="000000"/>
              <w:left w:val="outset" w:sz="6" w:space="0" w:color="000000"/>
              <w:bottom w:val="outset" w:sz="6" w:space="0" w:color="000000"/>
              <w:right w:val="outset" w:sz="6" w:space="0" w:color="000000"/>
            </w:tcBorders>
            <w:vAlign w:val="center"/>
          </w:tcPr>
          <w:p w:rsidR="00EE7C2E" w:rsidRPr="009C19AE" w:rsidRDefault="00EE7C2E" w:rsidP="00400CDD">
            <w:pPr>
              <w:ind w:left="-99" w:right="-100"/>
              <w:jc w:val="center"/>
              <w:rPr>
                <w:color w:val="000000"/>
                <w:sz w:val="18"/>
                <w:szCs w:val="18"/>
              </w:rPr>
            </w:pPr>
            <w:r>
              <w:rPr>
                <w:color w:val="000000"/>
                <w:sz w:val="18"/>
                <w:szCs w:val="18"/>
              </w:rPr>
              <w:t>2016</w:t>
            </w:r>
          </w:p>
        </w:tc>
        <w:tc>
          <w:tcPr>
            <w:tcW w:w="709" w:type="dxa"/>
            <w:tcBorders>
              <w:top w:val="outset" w:sz="6" w:space="0" w:color="000000"/>
              <w:left w:val="outset" w:sz="6" w:space="0" w:color="000000"/>
              <w:bottom w:val="outset" w:sz="6" w:space="0" w:color="000000"/>
              <w:right w:val="outset" w:sz="6" w:space="0" w:color="000000"/>
            </w:tcBorders>
            <w:vAlign w:val="center"/>
          </w:tcPr>
          <w:p w:rsidR="00EE7C2E" w:rsidRPr="009C19AE" w:rsidRDefault="00EE7C2E" w:rsidP="00400CDD">
            <w:pPr>
              <w:jc w:val="center"/>
              <w:rPr>
                <w:color w:val="000000"/>
                <w:sz w:val="18"/>
                <w:szCs w:val="18"/>
              </w:rPr>
            </w:pPr>
            <w:r w:rsidRPr="009C19AE">
              <w:rPr>
                <w:color w:val="000000"/>
                <w:sz w:val="18"/>
                <w:szCs w:val="18"/>
              </w:rPr>
              <w:t>2017</w:t>
            </w:r>
          </w:p>
        </w:tc>
        <w:tc>
          <w:tcPr>
            <w:tcW w:w="709" w:type="dxa"/>
            <w:tcBorders>
              <w:top w:val="outset" w:sz="6" w:space="0" w:color="000000"/>
              <w:left w:val="outset" w:sz="6" w:space="0" w:color="000000"/>
              <w:bottom w:val="outset" w:sz="6" w:space="0" w:color="000000"/>
              <w:right w:val="outset" w:sz="6" w:space="0" w:color="000000"/>
            </w:tcBorders>
            <w:vAlign w:val="center"/>
            <w:hideMark/>
          </w:tcPr>
          <w:p w:rsidR="00EE7C2E" w:rsidRPr="009C19AE" w:rsidRDefault="00EE7C2E" w:rsidP="00400CDD">
            <w:pPr>
              <w:jc w:val="center"/>
              <w:rPr>
                <w:color w:val="000000"/>
                <w:sz w:val="18"/>
                <w:szCs w:val="18"/>
              </w:rPr>
            </w:pPr>
            <w:r>
              <w:rPr>
                <w:color w:val="000000"/>
                <w:sz w:val="18"/>
                <w:szCs w:val="18"/>
              </w:rPr>
              <w:t>2018</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EE7C2E" w:rsidRPr="009C19AE" w:rsidRDefault="00EE7C2E" w:rsidP="00400CDD">
            <w:pPr>
              <w:jc w:val="center"/>
              <w:rPr>
                <w:color w:val="000000"/>
                <w:sz w:val="18"/>
                <w:szCs w:val="18"/>
              </w:rPr>
            </w:pPr>
            <w:r w:rsidRPr="009C19AE">
              <w:rPr>
                <w:color w:val="000000"/>
                <w:sz w:val="18"/>
                <w:szCs w:val="18"/>
              </w:rPr>
              <w:t>2019</w:t>
            </w:r>
          </w:p>
        </w:tc>
        <w:tc>
          <w:tcPr>
            <w:tcW w:w="709" w:type="dxa"/>
            <w:tcBorders>
              <w:top w:val="outset" w:sz="6" w:space="0" w:color="000000"/>
              <w:left w:val="outset" w:sz="6" w:space="0" w:color="000000"/>
              <w:bottom w:val="outset" w:sz="6" w:space="0" w:color="000000"/>
              <w:right w:val="outset" w:sz="6" w:space="0" w:color="000000"/>
            </w:tcBorders>
            <w:vAlign w:val="center"/>
          </w:tcPr>
          <w:p w:rsidR="00EE7C2E" w:rsidRPr="009C19AE" w:rsidRDefault="00EE7C2E" w:rsidP="00400CDD">
            <w:pPr>
              <w:jc w:val="center"/>
              <w:rPr>
                <w:color w:val="000000"/>
                <w:sz w:val="18"/>
                <w:szCs w:val="18"/>
              </w:rPr>
            </w:pPr>
            <w:r w:rsidRPr="009C19AE">
              <w:rPr>
                <w:color w:val="000000"/>
                <w:sz w:val="18"/>
                <w:szCs w:val="18"/>
              </w:rPr>
              <w:t>2020</w:t>
            </w:r>
          </w:p>
        </w:tc>
        <w:tc>
          <w:tcPr>
            <w:tcW w:w="709" w:type="dxa"/>
            <w:tcBorders>
              <w:top w:val="outset" w:sz="6" w:space="0" w:color="000000"/>
              <w:left w:val="outset" w:sz="6" w:space="0" w:color="000000"/>
              <w:bottom w:val="outset" w:sz="6" w:space="0" w:color="000000"/>
              <w:right w:val="outset" w:sz="6" w:space="0" w:color="000000"/>
            </w:tcBorders>
            <w:vAlign w:val="center"/>
          </w:tcPr>
          <w:p w:rsidR="00EE7C2E" w:rsidRPr="009C19AE" w:rsidRDefault="00EE7C2E" w:rsidP="00400CDD">
            <w:pPr>
              <w:jc w:val="center"/>
              <w:rPr>
                <w:color w:val="000000"/>
                <w:sz w:val="18"/>
                <w:szCs w:val="18"/>
              </w:rPr>
            </w:pPr>
            <w:r w:rsidRPr="009C19AE">
              <w:rPr>
                <w:color w:val="000000"/>
                <w:sz w:val="18"/>
                <w:szCs w:val="18"/>
              </w:rPr>
              <w:t>2021</w:t>
            </w:r>
          </w:p>
        </w:tc>
        <w:tc>
          <w:tcPr>
            <w:tcW w:w="709" w:type="dxa"/>
            <w:tcBorders>
              <w:top w:val="outset" w:sz="6" w:space="0" w:color="000000"/>
              <w:left w:val="outset" w:sz="6" w:space="0" w:color="000000"/>
              <w:bottom w:val="outset" w:sz="6" w:space="0" w:color="000000"/>
              <w:right w:val="outset" w:sz="6" w:space="0" w:color="000000"/>
            </w:tcBorders>
            <w:vAlign w:val="center"/>
          </w:tcPr>
          <w:p w:rsidR="00EE7C2E" w:rsidRPr="009C19AE" w:rsidRDefault="00EE7C2E" w:rsidP="00400CDD">
            <w:pPr>
              <w:jc w:val="center"/>
              <w:rPr>
                <w:color w:val="000000"/>
                <w:sz w:val="18"/>
                <w:szCs w:val="18"/>
              </w:rPr>
            </w:pPr>
            <w:r w:rsidRPr="009C19AE">
              <w:rPr>
                <w:color w:val="000000"/>
                <w:sz w:val="18"/>
                <w:szCs w:val="18"/>
              </w:rPr>
              <w:t>2022</w:t>
            </w:r>
          </w:p>
        </w:tc>
        <w:tc>
          <w:tcPr>
            <w:tcW w:w="709" w:type="dxa"/>
            <w:tcBorders>
              <w:top w:val="outset" w:sz="6" w:space="0" w:color="000000"/>
              <w:left w:val="outset" w:sz="6" w:space="0" w:color="000000"/>
              <w:bottom w:val="outset" w:sz="6" w:space="0" w:color="000000"/>
              <w:right w:val="outset" w:sz="6" w:space="0" w:color="000000"/>
            </w:tcBorders>
            <w:vAlign w:val="center"/>
          </w:tcPr>
          <w:p w:rsidR="00EE7C2E" w:rsidRPr="009C19AE" w:rsidRDefault="00EE7C2E" w:rsidP="00400CDD">
            <w:pPr>
              <w:jc w:val="center"/>
              <w:rPr>
                <w:color w:val="000000"/>
                <w:sz w:val="18"/>
                <w:szCs w:val="18"/>
              </w:rPr>
            </w:pPr>
            <w:r w:rsidRPr="009C19AE">
              <w:rPr>
                <w:color w:val="000000"/>
                <w:sz w:val="18"/>
                <w:szCs w:val="18"/>
              </w:rPr>
              <w:t>2023</w:t>
            </w:r>
          </w:p>
        </w:tc>
        <w:tc>
          <w:tcPr>
            <w:tcW w:w="709" w:type="dxa"/>
            <w:tcBorders>
              <w:top w:val="outset" w:sz="6" w:space="0" w:color="000000"/>
              <w:left w:val="outset" w:sz="6" w:space="0" w:color="000000"/>
              <w:bottom w:val="outset" w:sz="6" w:space="0" w:color="000000"/>
              <w:right w:val="outset" w:sz="6" w:space="0" w:color="000000"/>
            </w:tcBorders>
            <w:vAlign w:val="center"/>
          </w:tcPr>
          <w:p w:rsidR="00EE7C2E" w:rsidRPr="009C19AE" w:rsidRDefault="00EE7C2E" w:rsidP="00400CDD">
            <w:pPr>
              <w:jc w:val="center"/>
              <w:rPr>
                <w:color w:val="000000"/>
                <w:sz w:val="18"/>
                <w:szCs w:val="18"/>
              </w:rPr>
            </w:pPr>
            <w:r w:rsidRPr="009C19AE">
              <w:rPr>
                <w:color w:val="000000"/>
                <w:sz w:val="18"/>
                <w:szCs w:val="18"/>
              </w:rPr>
              <w:t>2024</w:t>
            </w:r>
          </w:p>
        </w:tc>
        <w:tc>
          <w:tcPr>
            <w:tcW w:w="708" w:type="dxa"/>
            <w:tcBorders>
              <w:top w:val="outset" w:sz="6" w:space="0" w:color="000000"/>
              <w:left w:val="outset" w:sz="6" w:space="0" w:color="000000"/>
              <w:bottom w:val="outset" w:sz="6" w:space="0" w:color="000000"/>
              <w:right w:val="outset" w:sz="6" w:space="0" w:color="000000"/>
            </w:tcBorders>
            <w:vAlign w:val="center"/>
          </w:tcPr>
          <w:p w:rsidR="00EE7C2E" w:rsidRPr="009C19AE" w:rsidRDefault="00EE7C2E" w:rsidP="00400CDD">
            <w:pPr>
              <w:jc w:val="center"/>
              <w:rPr>
                <w:color w:val="000000"/>
                <w:sz w:val="18"/>
                <w:szCs w:val="18"/>
              </w:rPr>
            </w:pPr>
            <w:r>
              <w:rPr>
                <w:color w:val="000000"/>
                <w:sz w:val="18"/>
                <w:szCs w:val="18"/>
              </w:rPr>
              <w:t>2025</w:t>
            </w:r>
          </w:p>
        </w:tc>
        <w:tc>
          <w:tcPr>
            <w:tcW w:w="710" w:type="dxa"/>
            <w:tcBorders>
              <w:top w:val="outset" w:sz="6" w:space="0" w:color="000000"/>
              <w:left w:val="outset" w:sz="6" w:space="0" w:color="000000"/>
              <w:bottom w:val="outset" w:sz="6" w:space="0" w:color="000000"/>
              <w:right w:val="outset" w:sz="6" w:space="0" w:color="000000"/>
            </w:tcBorders>
            <w:vAlign w:val="center"/>
          </w:tcPr>
          <w:p w:rsidR="00EE7C2E" w:rsidRPr="009C19AE" w:rsidRDefault="00EE7C2E" w:rsidP="00400CDD">
            <w:pPr>
              <w:jc w:val="center"/>
              <w:rPr>
                <w:color w:val="000000"/>
                <w:sz w:val="18"/>
                <w:szCs w:val="18"/>
              </w:rPr>
            </w:pPr>
            <w:r>
              <w:rPr>
                <w:color w:val="000000"/>
                <w:sz w:val="18"/>
                <w:szCs w:val="18"/>
              </w:rPr>
              <w:t>2026</w:t>
            </w:r>
          </w:p>
        </w:tc>
      </w:tr>
      <w:tr w:rsidR="00EE7C2E" w:rsidRPr="009C19AE" w:rsidTr="00400CDD">
        <w:trPr>
          <w:tblCellSpacing w:w="0" w:type="dxa"/>
        </w:trPr>
        <w:tc>
          <w:tcPr>
            <w:tcW w:w="1417" w:type="dxa"/>
            <w:gridSpan w:val="2"/>
            <w:tcBorders>
              <w:top w:val="outset" w:sz="6" w:space="0" w:color="000000"/>
              <w:left w:val="outset" w:sz="6" w:space="0" w:color="000000"/>
              <w:bottom w:val="outset" w:sz="6" w:space="0" w:color="000000"/>
              <w:right w:val="outset" w:sz="6" w:space="0" w:color="000000"/>
            </w:tcBorders>
            <w:vAlign w:val="center"/>
            <w:hideMark/>
          </w:tcPr>
          <w:p w:rsidR="00EE7C2E" w:rsidRPr="009C19AE" w:rsidRDefault="00EE7C2E" w:rsidP="00400CDD">
            <w:pPr>
              <w:jc w:val="center"/>
              <w:rPr>
                <w:color w:val="000000"/>
                <w:sz w:val="18"/>
                <w:szCs w:val="18"/>
              </w:rPr>
            </w:pPr>
            <w:r w:rsidRPr="009C19AE">
              <w:rPr>
                <w:color w:val="000000"/>
                <w:sz w:val="18"/>
                <w:szCs w:val="18"/>
              </w:rPr>
              <w:t>Базовый уровень операционных расходов</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EE7C2E" w:rsidRPr="009C19AE" w:rsidRDefault="00EE7C2E" w:rsidP="00400CDD">
            <w:pPr>
              <w:jc w:val="center"/>
              <w:rPr>
                <w:color w:val="000000"/>
                <w:sz w:val="18"/>
                <w:szCs w:val="18"/>
              </w:rPr>
            </w:pPr>
            <w:r w:rsidRPr="009C19AE">
              <w:rPr>
                <w:color w:val="000000"/>
                <w:sz w:val="18"/>
                <w:szCs w:val="18"/>
              </w:rPr>
              <w:t>тыс. руб.</w:t>
            </w:r>
          </w:p>
        </w:tc>
        <w:tc>
          <w:tcPr>
            <w:tcW w:w="569" w:type="dxa"/>
            <w:tcBorders>
              <w:top w:val="outset" w:sz="6" w:space="0" w:color="000000"/>
              <w:left w:val="outset" w:sz="6" w:space="0" w:color="000000"/>
              <w:bottom w:val="outset" w:sz="6" w:space="0" w:color="000000"/>
              <w:right w:val="outset" w:sz="6" w:space="0" w:color="000000"/>
            </w:tcBorders>
            <w:vAlign w:val="center"/>
            <w:hideMark/>
          </w:tcPr>
          <w:p w:rsidR="00EE7C2E" w:rsidRPr="00DC4E87" w:rsidRDefault="00EE7C2E" w:rsidP="00400CDD">
            <w:pPr>
              <w:jc w:val="center"/>
              <w:rPr>
                <w:color w:val="000000"/>
                <w:sz w:val="18"/>
                <w:szCs w:val="18"/>
              </w:rPr>
            </w:pPr>
          </w:p>
        </w:tc>
        <w:tc>
          <w:tcPr>
            <w:tcW w:w="709" w:type="dxa"/>
            <w:tcBorders>
              <w:top w:val="outset" w:sz="6" w:space="0" w:color="000000"/>
              <w:left w:val="outset" w:sz="6" w:space="0" w:color="000000"/>
              <w:bottom w:val="outset" w:sz="6" w:space="0" w:color="000000"/>
              <w:right w:val="outset" w:sz="6" w:space="0" w:color="000000"/>
            </w:tcBorders>
            <w:vAlign w:val="center"/>
          </w:tcPr>
          <w:p w:rsidR="00EE7C2E" w:rsidRPr="00C853D4" w:rsidRDefault="00EE7C2E" w:rsidP="00400CDD">
            <w:pPr>
              <w:ind w:left="-99" w:right="-99"/>
              <w:jc w:val="center"/>
              <w:rPr>
                <w:color w:val="000000"/>
                <w:sz w:val="18"/>
                <w:szCs w:val="18"/>
              </w:rPr>
            </w:pPr>
            <w:r>
              <w:rPr>
                <w:color w:val="000000"/>
                <w:sz w:val="18"/>
                <w:szCs w:val="18"/>
              </w:rPr>
              <w:t>1773,16</w:t>
            </w:r>
          </w:p>
        </w:tc>
        <w:tc>
          <w:tcPr>
            <w:tcW w:w="709" w:type="dxa"/>
            <w:tcBorders>
              <w:top w:val="outset" w:sz="6" w:space="0" w:color="000000"/>
              <w:left w:val="outset" w:sz="6" w:space="0" w:color="000000"/>
              <w:bottom w:val="outset" w:sz="6" w:space="0" w:color="000000"/>
              <w:right w:val="outset" w:sz="6" w:space="0" w:color="000000"/>
            </w:tcBorders>
            <w:vAlign w:val="center"/>
          </w:tcPr>
          <w:p w:rsidR="00EE7C2E" w:rsidRPr="00C853D4" w:rsidRDefault="00EE7C2E" w:rsidP="00400CDD">
            <w:pPr>
              <w:ind w:left="-99" w:right="-100"/>
              <w:jc w:val="center"/>
              <w:rPr>
                <w:color w:val="000000"/>
                <w:sz w:val="18"/>
                <w:szCs w:val="18"/>
              </w:rPr>
            </w:pPr>
            <w:r>
              <w:rPr>
                <w:color w:val="000000"/>
                <w:sz w:val="18"/>
                <w:szCs w:val="18"/>
              </w:rPr>
              <w:t>1790,89</w:t>
            </w:r>
          </w:p>
        </w:tc>
        <w:tc>
          <w:tcPr>
            <w:tcW w:w="709" w:type="dxa"/>
            <w:tcBorders>
              <w:top w:val="outset" w:sz="6" w:space="0" w:color="000000"/>
              <w:left w:val="outset" w:sz="6" w:space="0" w:color="000000"/>
              <w:bottom w:val="outset" w:sz="6" w:space="0" w:color="000000"/>
              <w:right w:val="outset" w:sz="6" w:space="0" w:color="000000"/>
            </w:tcBorders>
            <w:vAlign w:val="center"/>
            <w:hideMark/>
          </w:tcPr>
          <w:p w:rsidR="00EE7C2E" w:rsidRPr="00C853D4" w:rsidRDefault="00EE7C2E" w:rsidP="00400CDD">
            <w:pPr>
              <w:ind w:left="-99" w:right="-99"/>
              <w:jc w:val="center"/>
              <w:rPr>
                <w:color w:val="000000"/>
                <w:sz w:val="18"/>
                <w:szCs w:val="18"/>
              </w:rPr>
            </w:pPr>
            <w:r>
              <w:rPr>
                <w:color w:val="000000"/>
                <w:sz w:val="18"/>
                <w:szCs w:val="18"/>
              </w:rPr>
              <w:t>1808,80</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EE7C2E" w:rsidRPr="00C853D4" w:rsidRDefault="00EE7C2E" w:rsidP="00400CDD">
            <w:pPr>
              <w:ind w:left="-99" w:right="-99"/>
              <w:jc w:val="center"/>
              <w:rPr>
                <w:color w:val="000000"/>
                <w:sz w:val="18"/>
                <w:szCs w:val="18"/>
              </w:rPr>
            </w:pPr>
            <w:r>
              <w:rPr>
                <w:color w:val="000000"/>
                <w:sz w:val="18"/>
                <w:szCs w:val="18"/>
              </w:rPr>
              <w:t>1826,89</w:t>
            </w:r>
          </w:p>
        </w:tc>
        <w:tc>
          <w:tcPr>
            <w:tcW w:w="709" w:type="dxa"/>
            <w:tcBorders>
              <w:top w:val="outset" w:sz="6" w:space="0" w:color="000000"/>
              <w:left w:val="outset" w:sz="6" w:space="0" w:color="000000"/>
              <w:bottom w:val="outset" w:sz="6" w:space="0" w:color="000000"/>
              <w:right w:val="outset" w:sz="6" w:space="0" w:color="000000"/>
            </w:tcBorders>
            <w:vAlign w:val="center"/>
          </w:tcPr>
          <w:p w:rsidR="00EE7C2E" w:rsidRPr="00C853D4" w:rsidRDefault="00EE7C2E" w:rsidP="00400CDD">
            <w:pPr>
              <w:ind w:left="-99" w:right="-99"/>
              <w:jc w:val="center"/>
              <w:rPr>
                <w:color w:val="000000"/>
                <w:sz w:val="18"/>
                <w:szCs w:val="18"/>
              </w:rPr>
            </w:pPr>
            <w:r>
              <w:rPr>
                <w:color w:val="000000"/>
                <w:sz w:val="18"/>
                <w:szCs w:val="18"/>
              </w:rPr>
              <w:t>1845,16</w:t>
            </w:r>
          </w:p>
        </w:tc>
        <w:tc>
          <w:tcPr>
            <w:tcW w:w="709" w:type="dxa"/>
            <w:tcBorders>
              <w:top w:val="outset" w:sz="6" w:space="0" w:color="000000"/>
              <w:left w:val="outset" w:sz="6" w:space="0" w:color="000000"/>
              <w:bottom w:val="outset" w:sz="6" w:space="0" w:color="000000"/>
              <w:right w:val="outset" w:sz="6" w:space="0" w:color="000000"/>
            </w:tcBorders>
            <w:vAlign w:val="center"/>
          </w:tcPr>
          <w:p w:rsidR="00EE7C2E" w:rsidRPr="00C853D4" w:rsidRDefault="00EE7C2E" w:rsidP="00400CDD">
            <w:pPr>
              <w:ind w:left="-99" w:right="-99"/>
              <w:jc w:val="center"/>
              <w:rPr>
                <w:color w:val="000000"/>
                <w:sz w:val="18"/>
                <w:szCs w:val="18"/>
              </w:rPr>
            </w:pPr>
            <w:r>
              <w:rPr>
                <w:color w:val="000000"/>
                <w:sz w:val="18"/>
                <w:szCs w:val="18"/>
              </w:rPr>
              <w:t>1863,61</w:t>
            </w:r>
          </w:p>
        </w:tc>
        <w:tc>
          <w:tcPr>
            <w:tcW w:w="709" w:type="dxa"/>
            <w:tcBorders>
              <w:top w:val="outset" w:sz="6" w:space="0" w:color="000000"/>
              <w:left w:val="outset" w:sz="6" w:space="0" w:color="000000"/>
              <w:bottom w:val="outset" w:sz="6" w:space="0" w:color="000000"/>
              <w:right w:val="outset" w:sz="6" w:space="0" w:color="000000"/>
            </w:tcBorders>
            <w:vAlign w:val="center"/>
          </w:tcPr>
          <w:p w:rsidR="00EE7C2E" w:rsidRPr="00C853D4" w:rsidRDefault="00EE7C2E" w:rsidP="00400CDD">
            <w:pPr>
              <w:ind w:left="-99" w:right="-99"/>
              <w:jc w:val="center"/>
              <w:rPr>
                <w:color w:val="000000"/>
                <w:sz w:val="18"/>
                <w:szCs w:val="18"/>
              </w:rPr>
            </w:pPr>
            <w:r>
              <w:rPr>
                <w:color w:val="000000"/>
                <w:sz w:val="18"/>
                <w:szCs w:val="18"/>
              </w:rPr>
              <w:t>1882,25</w:t>
            </w:r>
          </w:p>
        </w:tc>
        <w:tc>
          <w:tcPr>
            <w:tcW w:w="709" w:type="dxa"/>
            <w:tcBorders>
              <w:top w:val="outset" w:sz="6" w:space="0" w:color="000000"/>
              <w:left w:val="outset" w:sz="6" w:space="0" w:color="000000"/>
              <w:bottom w:val="outset" w:sz="6" w:space="0" w:color="000000"/>
              <w:right w:val="outset" w:sz="6" w:space="0" w:color="000000"/>
            </w:tcBorders>
            <w:vAlign w:val="center"/>
          </w:tcPr>
          <w:p w:rsidR="00EE7C2E" w:rsidRPr="00C853D4" w:rsidRDefault="00EE7C2E" w:rsidP="00400CDD">
            <w:pPr>
              <w:ind w:left="-97" w:right="-101"/>
              <w:jc w:val="center"/>
              <w:rPr>
                <w:color w:val="000000"/>
                <w:sz w:val="18"/>
                <w:szCs w:val="18"/>
              </w:rPr>
            </w:pPr>
            <w:r>
              <w:rPr>
                <w:color w:val="000000"/>
                <w:sz w:val="18"/>
                <w:szCs w:val="18"/>
              </w:rPr>
              <w:t>1901,07</w:t>
            </w:r>
          </w:p>
        </w:tc>
        <w:tc>
          <w:tcPr>
            <w:tcW w:w="709" w:type="dxa"/>
            <w:tcBorders>
              <w:top w:val="outset" w:sz="6" w:space="0" w:color="000000"/>
              <w:left w:val="outset" w:sz="6" w:space="0" w:color="000000"/>
              <w:bottom w:val="outset" w:sz="6" w:space="0" w:color="000000"/>
              <w:right w:val="outset" w:sz="6" w:space="0" w:color="000000"/>
            </w:tcBorders>
            <w:vAlign w:val="center"/>
          </w:tcPr>
          <w:p w:rsidR="00EE7C2E" w:rsidRPr="00C853D4" w:rsidRDefault="00EE7C2E" w:rsidP="00400CDD">
            <w:pPr>
              <w:ind w:left="-97" w:right="-100"/>
              <w:jc w:val="center"/>
              <w:rPr>
                <w:color w:val="000000"/>
                <w:sz w:val="18"/>
                <w:szCs w:val="18"/>
              </w:rPr>
            </w:pPr>
            <w:r>
              <w:rPr>
                <w:color w:val="000000"/>
                <w:sz w:val="18"/>
                <w:szCs w:val="18"/>
              </w:rPr>
              <w:t>1920,08</w:t>
            </w:r>
          </w:p>
        </w:tc>
        <w:tc>
          <w:tcPr>
            <w:tcW w:w="708" w:type="dxa"/>
            <w:tcBorders>
              <w:top w:val="outset" w:sz="6" w:space="0" w:color="000000"/>
              <w:left w:val="outset" w:sz="6" w:space="0" w:color="000000"/>
              <w:bottom w:val="outset" w:sz="6" w:space="0" w:color="000000"/>
              <w:right w:val="outset" w:sz="6" w:space="0" w:color="000000"/>
            </w:tcBorders>
            <w:vAlign w:val="center"/>
          </w:tcPr>
          <w:p w:rsidR="00EE7C2E" w:rsidRPr="00C853D4" w:rsidRDefault="00EE7C2E" w:rsidP="00400CDD">
            <w:pPr>
              <w:ind w:left="-98" w:right="-101"/>
              <w:jc w:val="center"/>
              <w:rPr>
                <w:color w:val="000000"/>
                <w:sz w:val="18"/>
                <w:szCs w:val="18"/>
              </w:rPr>
            </w:pPr>
            <w:r>
              <w:rPr>
                <w:color w:val="000000"/>
                <w:sz w:val="18"/>
                <w:szCs w:val="18"/>
              </w:rPr>
              <w:t>1939,28</w:t>
            </w:r>
          </w:p>
        </w:tc>
        <w:tc>
          <w:tcPr>
            <w:tcW w:w="710" w:type="dxa"/>
            <w:tcBorders>
              <w:top w:val="outset" w:sz="6" w:space="0" w:color="000000"/>
              <w:left w:val="outset" w:sz="6" w:space="0" w:color="000000"/>
              <w:bottom w:val="outset" w:sz="6" w:space="0" w:color="000000"/>
              <w:right w:val="outset" w:sz="6" w:space="0" w:color="000000"/>
            </w:tcBorders>
            <w:vAlign w:val="center"/>
          </w:tcPr>
          <w:p w:rsidR="00EE7C2E" w:rsidRPr="00C853D4" w:rsidRDefault="00EE7C2E" w:rsidP="00400CDD">
            <w:pPr>
              <w:ind w:left="-97" w:right="-101"/>
              <w:jc w:val="center"/>
              <w:rPr>
                <w:color w:val="000000"/>
                <w:sz w:val="18"/>
                <w:szCs w:val="18"/>
              </w:rPr>
            </w:pPr>
            <w:r>
              <w:rPr>
                <w:color w:val="000000"/>
                <w:sz w:val="18"/>
                <w:szCs w:val="18"/>
              </w:rPr>
              <w:t>1958,67</w:t>
            </w:r>
          </w:p>
        </w:tc>
      </w:tr>
      <w:tr w:rsidR="00EE7C2E" w:rsidRPr="009C19AE" w:rsidTr="00400CDD">
        <w:trPr>
          <w:tblCellSpacing w:w="0" w:type="dxa"/>
        </w:trPr>
        <w:tc>
          <w:tcPr>
            <w:tcW w:w="1417" w:type="dxa"/>
            <w:gridSpan w:val="2"/>
            <w:tcBorders>
              <w:top w:val="outset" w:sz="6" w:space="0" w:color="000000"/>
              <w:left w:val="outset" w:sz="6" w:space="0" w:color="000000"/>
              <w:bottom w:val="outset" w:sz="6" w:space="0" w:color="000000"/>
              <w:right w:val="outset" w:sz="6" w:space="0" w:color="000000"/>
            </w:tcBorders>
            <w:vAlign w:val="center"/>
            <w:hideMark/>
          </w:tcPr>
          <w:p w:rsidR="00EE7C2E" w:rsidRPr="009C19AE" w:rsidRDefault="00EE7C2E" w:rsidP="00400CDD">
            <w:pPr>
              <w:jc w:val="center"/>
              <w:rPr>
                <w:color w:val="000000"/>
                <w:sz w:val="18"/>
                <w:szCs w:val="18"/>
              </w:rPr>
            </w:pPr>
            <w:r>
              <w:rPr>
                <w:color w:val="000000"/>
                <w:sz w:val="18"/>
                <w:szCs w:val="18"/>
              </w:rPr>
              <w:t>Индекс эффективности операционных расходов</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EE7C2E" w:rsidRPr="009C19AE" w:rsidRDefault="00EE7C2E" w:rsidP="00400CDD">
            <w:pPr>
              <w:jc w:val="center"/>
              <w:rPr>
                <w:color w:val="000000"/>
                <w:sz w:val="18"/>
                <w:szCs w:val="18"/>
              </w:rPr>
            </w:pPr>
            <w:r>
              <w:rPr>
                <w:color w:val="000000"/>
                <w:sz w:val="18"/>
                <w:szCs w:val="18"/>
              </w:rPr>
              <w:t>%</w:t>
            </w:r>
          </w:p>
        </w:tc>
        <w:tc>
          <w:tcPr>
            <w:tcW w:w="569" w:type="dxa"/>
            <w:tcBorders>
              <w:top w:val="outset" w:sz="6" w:space="0" w:color="000000"/>
              <w:left w:val="outset" w:sz="6" w:space="0" w:color="000000"/>
              <w:bottom w:val="outset" w:sz="6" w:space="0" w:color="000000"/>
              <w:right w:val="outset" w:sz="6" w:space="0" w:color="000000"/>
            </w:tcBorders>
            <w:vAlign w:val="center"/>
            <w:hideMark/>
          </w:tcPr>
          <w:p w:rsidR="00EE7C2E" w:rsidRPr="00DC4E87" w:rsidRDefault="00EE7C2E" w:rsidP="00400CDD">
            <w:pPr>
              <w:jc w:val="center"/>
              <w:rPr>
                <w:color w:val="000000"/>
                <w:sz w:val="18"/>
                <w:szCs w:val="18"/>
              </w:rPr>
            </w:pPr>
            <w:r>
              <w:rPr>
                <w:color w:val="000000"/>
                <w:sz w:val="18"/>
                <w:szCs w:val="18"/>
              </w:rPr>
              <w:t>-</w:t>
            </w:r>
          </w:p>
        </w:tc>
        <w:tc>
          <w:tcPr>
            <w:tcW w:w="709" w:type="dxa"/>
            <w:tcBorders>
              <w:top w:val="outset" w:sz="6" w:space="0" w:color="000000"/>
              <w:left w:val="outset" w:sz="6" w:space="0" w:color="000000"/>
              <w:bottom w:val="outset" w:sz="6" w:space="0" w:color="000000"/>
              <w:right w:val="outset" w:sz="6" w:space="0" w:color="000000"/>
            </w:tcBorders>
            <w:vAlign w:val="center"/>
          </w:tcPr>
          <w:p w:rsidR="00EE7C2E" w:rsidRPr="00DC4E87" w:rsidRDefault="00EE7C2E" w:rsidP="00400CDD">
            <w:pPr>
              <w:jc w:val="center"/>
              <w:rPr>
                <w:color w:val="000000"/>
                <w:sz w:val="18"/>
                <w:szCs w:val="18"/>
              </w:rPr>
            </w:pPr>
            <w:r>
              <w:rPr>
                <w:color w:val="000000"/>
                <w:sz w:val="18"/>
                <w:szCs w:val="18"/>
              </w:rPr>
              <w:t>1</w:t>
            </w:r>
          </w:p>
        </w:tc>
        <w:tc>
          <w:tcPr>
            <w:tcW w:w="709" w:type="dxa"/>
            <w:tcBorders>
              <w:top w:val="outset" w:sz="6" w:space="0" w:color="000000"/>
              <w:left w:val="outset" w:sz="6" w:space="0" w:color="000000"/>
              <w:bottom w:val="outset" w:sz="6" w:space="0" w:color="000000"/>
              <w:right w:val="outset" w:sz="6" w:space="0" w:color="000000"/>
            </w:tcBorders>
            <w:vAlign w:val="center"/>
          </w:tcPr>
          <w:p w:rsidR="00EE7C2E" w:rsidRDefault="00EE7C2E" w:rsidP="00400CDD">
            <w:pPr>
              <w:jc w:val="center"/>
              <w:rPr>
                <w:color w:val="000000"/>
                <w:sz w:val="18"/>
                <w:szCs w:val="18"/>
              </w:rPr>
            </w:pPr>
            <w:r>
              <w:rPr>
                <w:color w:val="000000"/>
                <w:sz w:val="18"/>
                <w:szCs w:val="18"/>
              </w:rPr>
              <w:t>1</w:t>
            </w:r>
          </w:p>
        </w:tc>
        <w:tc>
          <w:tcPr>
            <w:tcW w:w="709" w:type="dxa"/>
            <w:tcBorders>
              <w:top w:val="outset" w:sz="6" w:space="0" w:color="000000"/>
              <w:left w:val="outset" w:sz="6" w:space="0" w:color="000000"/>
              <w:bottom w:val="outset" w:sz="6" w:space="0" w:color="000000"/>
              <w:right w:val="outset" w:sz="6" w:space="0" w:color="000000"/>
            </w:tcBorders>
            <w:vAlign w:val="center"/>
            <w:hideMark/>
          </w:tcPr>
          <w:p w:rsidR="00EE7C2E" w:rsidRPr="00DC4E87" w:rsidRDefault="00EE7C2E" w:rsidP="00400CDD">
            <w:pPr>
              <w:jc w:val="center"/>
              <w:rPr>
                <w:color w:val="000000"/>
                <w:sz w:val="18"/>
                <w:szCs w:val="18"/>
              </w:rPr>
            </w:pPr>
            <w:r>
              <w:rPr>
                <w:color w:val="000000"/>
                <w:sz w:val="18"/>
                <w:szCs w:val="18"/>
              </w:rPr>
              <w:t>1</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EE7C2E" w:rsidRDefault="00EE7C2E" w:rsidP="00400CDD">
            <w:pPr>
              <w:jc w:val="center"/>
              <w:rPr>
                <w:color w:val="000000"/>
                <w:sz w:val="18"/>
                <w:szCs w:val="18"/>
              </w:rPr>
            </w:pPr>
            <w:r>
              <w:rPr>
                <w:color w:val="000000"/>
                <w:sz w:val="18"/>
                <w:szCs w:val="18"/>
              </w:rPr>
              <w:t>1</w:t>
            </w:r>
          </w:p>
        </w:tc>
        <w:tc>
          <w:tcPr>
            <w:tcW w:w="709" w:type="dxa"/>
            <w:tcBorders>
              <w:top w:val="outset" w:sz="6" w:space="0" w:color="000000"/>
              <w:left w:val="outset" w:sz="6" w:space="0" w:color="000000"/>
              <w:bottom w:val="outset" w:sz="6" w:space="0" w:color="000000"/>
              <w:right w:val="outset" w:sz="6" w:space="0" w:color="000000"/>
            </w:tcBorders>
            <w:vAlign w:val="center"/>
          </w:tcPr>
          <w:p w:rsidR="00EE7C2E" w:rsidRDefault="00EE7C2E" w:rsidP="00400CDD">
            <w:pPr>
              <w:jc w:val="center"/>
              <w:rPr>
                <w:color w:val="000000"/>
                <w:sz w:val="18"/>
                <w:szCs w:val="18"/>
              </w:rPr>
            </w:pPr>
            <w:r>
              <w:rPr>
                <w:color w:val="000000"/>
                <w:sz w:val="18"/>
                <w:szCs w:val="18"/>
              </w:rPr>
              <w:t>1</w:t>
            </w:r>
          </w:p>
        </w:tc>
        <w:tc>
          <w:tcPr>
            <w:tcW w:w="709" w:type="dxa"/>
            <w:tcBorders>
              <w:top w:val="outset" w:sz="6" w:space="0" w:color="000000"/>
              <w:left w:val="outset" w:sz="6" w:space="0" w:color="000000"/>
              <w:bottom w:val="outset" w:sz="6" w:space="0" w:color="000000"/>
              <w:right w:val="outset" w:sz="6" w:space="0" w:color="000000"/>
            </w:tcBorders>
            <w:vAlign w:val="center"/>
          </w:tcPr>
          <w:p w:rsidR="00EE7C2E" w:rsidRPr="00DC4E87" w:rsidRDefault="00EE7C2E" w:rsidP="00400CDD">
            <w:pPr>
              <w:jc w:val="center"/>
              <w:rPr>
                <w:color w:val="000000"/>
                <w:sz w:val="18"/>
                <w:szCs w:val="18"/>
              </w:rPr>
            </w:pPr>
            <w:r>
              <w:rPr>
                <w:color w:val="000000"/>
                <w:sz w:val="18"/>
                <w:szCs w:val="18"/>
              </w:rPr>
              <w:t>1</w:t>
            </w:r>
          </w:p>
        </w:tc>
        <w:tc>
          <w:tcPr>
            <w:tcW w:w="709" w:type="dxa"/>
            <w:tcBorders>
              <w:top w:val="outset" w:sz="6" w:space="0" w:color="000000"/>
              <w:left w:val="outset" w:sz="6" w:space="0" w:color="000000"/>
              <w:bottom w:val="outset" w:sz="6" w:space="0" w:color="000000"/>
              <w:right w:val="outset" w:sz="6" w:space="0" w:color="000000"/>
            </w:tcBorders>
            <w:vAlign w:val="center"/>
          </w:tcPr>
          <w:p w:rsidR="00EE7C2E" w:rsidRDefault="00EE7C2E" w:rsidP="00400CDD">
            <w:pPr>
              <w:jc w:val="center"/>
              <w:rPr>
                <w:color w:val="000000"/>
                <w:sz w:val="18"/>
                <w:szCs w:val="18"/>
              </w:rPr>
            </w:pPr>
            <w:r>
              <w:rPr>
                <w:color w:val="000000"/>
                <w:sz w:val="18"/>
                <w:szCs w:val="18"/>
              </w:rPr>
              <w:t>1</w:t>
            </w:r>
          </w:p>
        </w:tc>
        <w:tc>
          <w:tcPr>
            <w:tcW w:w="709" w:type="dxa"/>
            <w:tcBorders>
              <w:top w:val="outset" w:sz="6" w:space="0" w:color="000000"/>
              <w:left w:val="outset" w:sz="6" w:space="0" w:color="000000"/>
              <w:bottom w:val="outset" w:sz="6" w:space="0" w:color="000000"/>
              <w:right w:val="outset" w:sz="6" w:space="0" w:color="000000"/>
            </w:tcBorders>
            <w:vAlign w:val="center"/>
          </w:tcPr>
          <w:p w:rsidR="00EE7C2E" w:rsidRPr="00DC4E87" w:rsidRDefault="00EE7C2E" w:rsidP="00400CDD">
            <w:pPr>
              <w:ind w:left="-99" w:right="-99"/>
              <w:jc w:val="center"/>
              <w:rPr>
                <w:color w:val="000000"/>
                <w:sz w:val="18"/>
                <w:szCs w:val="18"/>
              </w:rPr>
            </w:pPr>
            <w:r>
              <w:rPr>
                <w:color w:val="000000"/>
                <w:sz w:val="18"/>
                <w:szCs w:val="18"/>
              </w:rPr>
              <w:t>1</w:t>
            </w:r>
          </w:p>
        </w:tc>
        <w:tc>
          <w:tcPr>
            <w:tcW w:w="709" w:type="dxa"/>
            <w:tcBorders>
              <w:top w:val="outset" w:sz="6" w:space="0" w:color="000000"/>
              <w:left w:val="outset" w:sz="6" w:space="0" w:color="000000"/>
              <w:bottom w:val="outset" w:sz="6" w:space="0" w:color="000000"/>
              <w:right w:val="outset" w:sz="6" w:space="0" w:color="000000"/>
            </w:tcBorders>
            <w:vAlign w:val="center"/>
          </w:tcPr>
          <w:p w:rsidR="00EE7C2E" w:rsidRPr="00DC4E87" w:rsidRDefault="00EE7C2E" w:rsidP="00400CDD">
            <w:pPr>
              <w:ind w:left="-99" w:right="-99"/>
              <w:jc w:val="center"/>
              <w:rPr>
                <w:color w:val="000000"/>
                <w:sz w:val="18"/>
                <w:szCs w:val="18"/>
              </w:rPr>
            </w:pPr>
            <w:r>
              <w:rPr>
                <w:color w:val="000000"/>
                <w:sz w:val="18"/>
                <w:szCs w:val="18"/>
              </w:rPr>
              <w:t>1</w:t>
            </w:r>
          </w:p>
        </w:tc>
        <w:tc>
          <w:tcPr>
            <w:tcW w:w="708" w:type="dxa"/>
            <w:tcBorders>
              <w:top w:val="outset" w:sz="6" w:space="0" w:color="000000"/>
              <w:left w:val="outset" w:sz="6" w:space="0" w:color="000000"/>
              <w:bottom w:val="outset" w:sz="6" w:space="0" w:color="000000"/>
              <w:right w:val="outset" w:sz="6" w:space="0" w:color="000000"/>
            </w:tcBorders>
            <w:vAlign w:val="center"/>
          </w:tcPr>
          <w:p w:rsidR="00EE7C2E" w:rsidRPr="00DC4E87" w:rsidRDefault="00EE7C2E" w:rsidP="00400CDD">
            <w:pPr>
              <w:ind w:left="-99" w:right="-99"/>
              <w:jc w:val="center"/>
              <w:rPr>
                <w:color w:val="000000"/>
                <w:sz w:val="18"/>
                <w:szCs w:val="18"/>
              </w:rPr>
            </w:pPr>
            <w:r>
              <w:rPr>
                <w:color w:val="000000"/>
                <w:sz w:val="18"/>
                <w:szCs w:val="18"/>
              </w:rPr>
              <w:t>1</w:t>
            </w:r>
          </w:p>
        </w:tc>
        <w:tc>
          <w:tcPr>
            <w:tcW w:w="710" w:type="dxa"/>
            <w:tcBorders>
              <w:top w:val="outset" w:sz="6" w:space="0" w:color="000000"/>
              <w:left w:val="outset" w:sz="6" w:space="0" w:color="000000"/>
              <w:bottom w:val="outset" w:sz="6" w:space="0" w:color="000000"/>
              <w:right w:val="outset" w:sz="6" w:space="0" w:color="000000"/>
            </w:tcBorders>
            <w:vAlign w:val="center"/>
          </w:tcPr>
          <w:p w:rsidR="00EE7C2E" w:rsidRDefault="00EE7C2E" w:rsidP="00400CDD">
            <w:pPr>
              <w:ind w:left="-99" w:right="-100"/>
              <w:jc w:val="center"/>
              <w:rPr>
                <w:color w:val="000000"/>
                <w:sz w:val="18"/>
                <w:szCs w:val="18"/>
              </w:rPr>
            </w:pPr>
            <w:r>
              <w:rPr>
                <w:color w:val="000000"/>
                <w:sz w:val="18"/>
                <w:szCs w:val="18"/>
              </w:rPr>
              <w:t>1</w:t>
            </w:r>
          </w:p>
        </w:tc>
      </w:tr>
      <w:tr w:rsidR="00EE7C2E" w:rsidRPr="009C19AE" w:rsidTr="00400CDD">
        <w:trPr>
          <w:tblCellSpacing w:w="0" w:type="dxa"/>
        </w:trPr>
        <w:tc>
          <w:tcPr>
            <w:tcW w:w="1417" w:type="dxa"/>
            <w:gridSpan w:val="2"/>
            <w:tcBorders>
              <w:top w:val="outset" w:sz="6" w:space="0" w:color="000000"/>
              <w:left w:val="outset" w:sz="6" w:space="0" w:color="000000"/>
              <w:bottom w:val="outset" w:sz="6" w:space="0" w:color="000000"/>
              <w:right w:val="outset" w:sz="6" w:space="0" w:color="000000"/>
            </w:tcBorders>
            <w:vAlign w:val="center"/>
            <w:hideMark/>
          </w:tcPr>
          <w:p w:rsidR="00EE7C2E" w:rsidRPr="009C19AE" w:rsidRDefault="00EE7C2E" w:rsidP="00400CDD">
            <w:pPr>
              <w:jc w:val="center"/>
              <w:rPr>
                <w:color w:val="000000"/>
                <w:sz w:val="18"/>
                <w:szCs w:val="18"/>
              </w:rPr>
            </w:pPr>
            <w:r w:rsidRPr="009C19AE">
              <w:rPr>
                <w:color w:val="000000"/>
                <w:sz w:val="18"/>
                <w:szCs w:val="18"/>
              </w:rPr>
              <w:t>Нормативный уровень прибыли</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EE7C2E" w:rsidRPr="009C19AE" w:rsidRDefault="00EE7C2E" w:rsidP="00400CDD">
            <w:pPr>
              <w:jc w:val="center"/>
              <w:rPr>
                <w:color w:val="000000"/>
                <w:sz w:val="18"/>
                <w:szCs w:val="18"/>
              </w:rPr>
            </w:pPr>
            <w:r w:rsidRPr="009C19AE">
              <w:rPr>
                <w:color w:val="000000"/>
                <w:sz w:val="18"/>
                <w:szCs w:val="18"/>
              </w:rPr>
              <w:t>%</w:t>
            </w:r>
          </w:p>
        </w:tc>
        <w:tc>
          <w:tcPr>
            <w:tcW w:w="569" w:type="dxa"/>
            <w:tcBorders>
              <w:top w:val="outset" w:sz="6" w:space="0" w:color="000000"/>
              <w:left w:val="outset" w:sz="6" w:space="0" w:color="000000"/>
              <w:bottom w:val="outset" w:sz="6" w:space="0" w:color="000000"/>
              <w:right w:val="outset" w:sz="6" w:space="0" w:color="000000"/>
            </w:tcBorders>
            <w:vAlign w:val="center"/>
            <w:hideMark/>
          </w:tcPr>
          <w:p w:rsidR="00EE7C2E" w:rsidRPr="009C19AE" w:rsidRDefault="00EE7C2E" w:rsidP="00400CDD">
            <w:pPr>
              <w:jc w:val="center"/>
              <w:rPr>
                <w:color w:val="000000"/>
                <w:sz w:val="18"/>
                <w:szCs w:val="18"/>
              </w:rPr>
            </w:pPr>
            <w:r>
              <w:rPr>
                <w:color w:val="000000"/>
                <w:sz w:val="18"/>
                <w:szCs w:val="18"/>
              </w:rPr>
              <w:t>-</w:t>
            </w:r>
          </w:p>
        </w:tc>
        <w:tc>
          <w:tcPr>
            <w:tcW w:w="709" w:type="dxa"/>
            <w:tcBorders>
              <w:top w:val="outset" w:sz="6" w:space="0" w:color="000000"/>
              <w:left w:val="outset" w:sz="6" w:space="0" w:color="000000"/>
              <w:bottom w:val="outset" w:sz="6" w:space="0" w:color="000000"/>
              <w:right w:val="outset" w:sz="6" w:space="0" w:color="000000"/>
            </w:tcBorders>
            <w:vAlign w:val="center"/>
          </w:tcPr>
          <w:p w:rsidR="00EE7C2E" w:rsidRPr="008877A0" w:rsidRDefault="00EE7C2E" w:rsidP="00400CDD">
            <w:pPr>
              <w:jc w:val="center"/>
              <w:rPr>
                <w:color w:val="000000"/>
                <w:sz w:val="18"/>
                <w:szCs w:val="18"/>
              </w:rPr>
            </w:pPr>
            <w:r w:rsidRPr="008877A0">
              <w:rPr>
                <w:color w:val="000000"/>
                <w:sz w:val="18"/>
                <w:szCs w:val="18"/>
              </w:rPr>
              <w:t xml:space="preserve">Не более </w:t>
            </w:r>
          </w:p>
          <w:p w:rsidR="00EE7C2E" w:rsidRPr="008877A0" w:rsidRDefault="00EE7C2E" w:rsidP="00400CDD">
            <w:pPr>
              <w:jc w:val="center"/>
              <w:rPr>
                <w:color w:val="000000"/>
                <w:sz w:val="18"/>
                <w:szCs w:val="18"/>
              </w:rPr>
            </w:pPr>
            <w:r w:rsidRPr="008877A0">
              <w:rPr>
                <w:color w:val="000000"/>
                <w:sz w:val="18"/>
                <w:szCs w:val="18"/>
              </w:rPr>
              <w:t>7</w:t>
            </w:r>
          </w:p>
        </w:tc>
        <w:tc>
          <w:tcPr>
            <w:tcW w:w="709" w:type="dxa"/>
            <w:tcBorders>
              <w:top w:val="outset" w:sz="6" w:space="0" w:color="000000"/>
              <w:left w:val="outset" w:sz="6" w:space="0" w:color="000000"/>
              <w:bottom w:val="outset" w:sz="6" w:space="0" w:color="000000"/>
              <w:right w:val="outset" w:sz="6" w:space="0" w:color="000000"/>
            </w:tcBorders>
          </w:tcPr>
          <w:p w:rsidR="00EE7C2E" w:rsidRPr="008877A0" w:rsidRDefault="00EE7C2E" w:rsidP="00400CDD">
            <w:pPr>
              <w:jc w:val="center"/>
              <w:rPr>
                <w:color w:val="000000"/>
                <w:sz w:val="18"/>
                <w:szCs w:val="18"/>
              </w:rPr>
            </w:pPr>
            <w:r w:rsidRPr="008877A0">
              <w:rPr>
                <w:color w:val="000000"/>
                <w:sz w:val="18"/>
                <w:szCs w:val="18"/>
              </w:rPr>
              <w:t xml:space="preserve">Не более </w:t>
            </w:r>
          </w:p>
          <w:p w:rsidR="00EE7C2E" w:rsidRPr="008877A0" w:rsidRDefault="00EE7C2E" w:rsidP="00400CDD">
            <w:pPr>
              <w:jc w:val="center"/>
              <w:rPr>
                <w:color w:val="000000"/>
                <w:sz w:val="18"/>
                <w:szCs w:val="18"/>
              </w:rPr>
            </w:pPr>
            <w:r w:rsidRPr="008877A0">
              <w:rPr>
                <w:color w:val="000000"/>
                <w:sz w:val="18"/>
                <w:szCs w:val="18"/>
              </w:rPr>
              <w:t>7</w:t>
            </w:r>
          </w:p>
        </w:tc>
        <w:tc>
          <w:tcPr>
            <w:tcW w:w="709" w:type="dxa"/>
            <w:tcBorders>
              <w:top w:val="outset" w:sz="6" w:space="0" w:color="000000"/>
              <w:left w:val="outset" w:sz="6" w:space="0" w:color="000000"/>
              <w:bottom w:val="outset" w:sz="6" w:space="0" w:color="000000"/>
              <w:right w:val="outset" w:sz="6" w:space="0" w:color="000000"/>
            </w:tcBorders>
            <w:vAlign w:val="center"/>
            <w:hideMark/>
          </w:tcPr>
          <w:p w:rsidR="00EE7C2E" w:rsidRPr="008877A0" w:rsidRDefault="00EE7C2E" w:rsidP="00400CDD">
            <w:pPr>
              <w:jc w:val="center"/>
              <w:rPr>
                <w:color w:val="000000"/>
                <w:sz w:val="18"/>
                <w:szCs w:val="18"/>
              </w:rPr>
            </w:pPr>
            <w:r w:rsidRPr="008877A0">
              <w:rPr>
                <w:color w:val="000000"/>
                <w:sz w:val="18"/>
                <w:szCs w:val="18"/>
              </w:rPr>
              <w:t xml:space="preserve">Не более </w:t>
            </w:r>
          </w:p>
          <w:p w:rsidR="00EE7C2E" w:rsidRPr="008877A0" w:rsidRDefault="00EE7C2E" w:rsidP="00400CDD">
            <w:pPr>
              <w:jc w:val="center"/>
              <w:rPr>
                <w:sz w:val="18"/>
                <w:szCs w:val="18"/>
              </w:rPr>
            </w:pPr>
            <w:r w:rsidRPr="008877A0">
              <w:rPr>
                <w:color w:val="000000"/>
                <w:sz w:val="18"/>
                <w:szCs w:val="18"/>
              </w:rPr>
              <w:t>7</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EE7C2E" w:rsidRPr="008877A0" w:rsidRDefault="00EE7C2E" w:rsidP="00400CDD">
            <w:pPr>
              <w:jc w:val="center"/>
              <w:rPr>
                <w:color w:val="000000"/>
                <w:sz w:val="18"/>
                <w:szCs w:val="18"/>
              </w:rPr>
            </w:pPr>
            <w:r w:rsidRPr="008877A0">
              <w:rPr>
                <w:color w:val="000000"/>
                <w:sz w:val="18"/>
                <w:szCs w:val="18"/>
              </w:rPr>
              <w:t xml:space="preserve">Не более </w:t>
            </w:r>
          </w:p>
          <w:p w:rsidR="00EE7C2E" w:rsidRPr="008877A0" w:rsidRDefault="00EE7C2E" w:rsidP="00400CDD">
            <w:pPr>
              <w:jc w:val="center"/>
              <w:rPr>
                <w:sz w:val="18"/>
                <w:szCs w:val="18"/>
              </w:rPr>
            </w:pPr>
            <w:r w:rsidRPr="008877A0">
              <w:rPr>
                <w:color w:val="000000"/>
                <w:sz w:val="18"/>
                <w:szCs w:val="18"/>
              </w:rPr>
              <w:t>7</w:t>
            </w:r>
          </w:p>
        </w:tc>
        <w:tc>
          <w:tcPr>
            <w:tcW w:w="709" w:type="dxa"/>
            <w:tcBorders>
              <w:top w:val="outset" w:sz="6" w:space="0" w:color="000000"/>
              <w:left w:val="outset" w:sz="6" w:space="0" w:color="000000"/>
              <w:bottom w:val="outset" w:sz="6" w:space="0" w:color="000000"/>
              <w:right w:val="outset" w:sz="6" w:space="0" w:color="000000"/>
            </w:tcBorders>
            <w:vAlign w:val="center"/>
          </w:tcPr>
          <w:p w:rsidR="00EE7C2E" w:rsidRPr="008877A0" w:rsidRDefault="00EE7C2E" w:rsidP="00400CDD">
            <w:pPr>
              <w:jc w:val="center"/>
              <w:rPr>
                <w:color w:val="000000"/>
                <w:sz w:val="18"/>
                <w:szCs w:val="18"/>
              </w:rPr>
            </w:pPr>
            <w:r w:rsidRPr="008877A0">
              <w:rPr>
                <w:color w:val="000000"/>
                <w:sz w:val="18"/>
                <w:szCs w:val="18"/>
              </w:rPr>
              <w:t xml:space="preserve">Не более </w:t>
            </w:r>
          </w:p>
          <w:p w:rsidR="00EE7C2E" w:rsidRPr="008877A0" w:rsidRDefault="00EE7C2E" w:rsidP="00400CDD">
            <w:pPr>
              <w:jc w:val="center"/>
              <w:rPr>
                <w:sz w:val="18"/>
                <w:szCs w:val="18"/>
              </w:rPr>
            </w:pPr>
            <w:r w:rsidRPr="008877A0">
              <w:rPr>
                <w:color w:val="000000"/>
                <w:sz w:val="18"/>
                <w:szCs w:val="18"/>
              </w:rPr>
              <w:t>7</w:t>
            </w:r>
          </w:p>
        </w:tc>
        <w:tc>
          <w:tcPr>
            <w:tcW w:w="709" w:type="dxa"/>
            <w:tcBorders>
              <w:top w:val="outset" w:sz="6" w:space="0" w:color="000000"/>
              <w:left w:val="outset" w:sz="6" w:space="0" w:color="000000"/>
              <w:bottom w:val="outset" w:sz="6" w:space="0" w:color="000000"/>
              <w:right w:val="outset" w:sz="6" w:space="0" w:color="000000"/>
            </w:tcBorders>
            <w:vAlign w:val="center"/>
          </w:tcPr>
          <w:p w:rsidR="00EE7C2E" w:rsidRPr="008877A0" w:rsidRDefault="00EE7C2E" w:rsidP="00400CDD">
            <w:pPr>
              <w:jc w:val="center"/>
              <w:rPr>
                <w:color w:val="000000"/>
                <w:sz w:val="18"/>
                <w:szCs w:val="18"/>
              </w:rPr>
            </w:pPr>
            <w:r w:rsidRPr="008877A0">
              <w:rPr>
                <w:color w:val="000000"/>
                <w:sz w:val="18"/>
                <w:szCs w:val="18"/>
              </w:rPr>
              <w:t xml:space="preserve">Не более </w:t>
            </w:r>
          </w:p>
          <w:p w:rsidR="00EE7C2E" w:rsidRPr="008877A0" w:rsidRDefault="00EE7C2E" w:rsidP="00400CDD">
            <w:pPr>
              <w:jc w:val="center"/>
              <w:rPr>
                <w:sz w:val="18"/>
                <w:szCs w:val="18"/>
              </w:rPr>
            </w:pPr>
            <w:r w:rsidRPr="008877A0">
              <w:rPr>
                <w:color w:val="000000"/>
                <w:sz w:val="18"/>
                <w:szCs w:val="18"/>
              </w:rPr>
              <w:t>7</w:t>
            </w:r>
          </w:p>
        </w:tc>
        <w:tc>
          <w:tcPr>
            <w:tcW w:w="709" w:type="dxa"/>
            <w:tcBorders>
              <w:top w:val="outset" w:sz="6" w:space="0" w:color="000000"/>
              <w:left w:val="outset" w:sz="6" w:space="0" w:color="000000"/>
              <w:bottom w:val="outset" w:sz="6" w:space="0" w:color="000000"/>
              <w:right w:val="outset" w:sz="6" w:space="0" w:color="000000"/>
            </w:tcBorders>
            <w:vAlign w:val="center"/>
          </w:tcPr>
          <w:p w:rsidR="00EE7C2E" w:rsidRPr="008877A0" w:rsidRDefault="00EE7C2E" w:rsidP="00400CDD">
            <w:pPr>
              <w:jc w:val="center"/>
              <w:rPr>
                <w:color w:val="000000"/>
                <w:sz w:val="18"/>
                <w:szCs w:val="18"/>
              </w:rPr>
            </w:pPr>
            <w:r w:rsidRPr="008877A0">
              <w:rPr>
                <w:color w:val="000000"/>
                <w:sz w:val="18"/>
                <w:szCs w:val="18"/>
              </w:rPr>
              <w:t xml:space="preserve">Не более </w:t>
            </w:r>
          </w:p>
          <w:p w:rsidR="00EE7C2E" w:rsidRPr="008877A0" w:rsidRDefault="00EE7C2E" w:rsidP="00400CDD">
            <w:pPr>
              <w:jc w:val="center"/>
              <w:rPr>
                <w:sz w:val="18"/>
                <w:szCs w:val="18"/>
              </w:rPr>
            </w:pPr>
            <w:r w:rsidRPr="008877A0">
              <w:rPr>
                <w:color w:val="000000"/>
                <w:sz w:val="18"/>
                <w:szCs w:val="18"/>
              </w:rPr>
              <w:t>7</w:t>
            </w:r>
          </w:p>
        </w:tc>
        <w:tc>
          <w:tcPr>
            <w:tcW w:w="709" w:type="dxa"/>
            <w:tcBorders>
              <w:top w:val="outset" w:sz="6" w:space="0" w:color="000000"/>
              <w:left w:val="outset" w:sz="6" w:space="0" w:color="000000"/>
              <w:bottom w:val="outset" w:sz="6" w:space="0" w:color="000000"/>
              <w:right w:val="outset" w:sz="6" w:space="0" w:color="000000"/>
            </w:tcBorders>
            <w:vAlign w:val="center"/>
          </w:tcPr>
          <w:p w:rsidR="00EE7C2E" w:rsidRPr="008877A0" w:rsidRDefault="00EE7C2E" w:rsidP="00400CDD">
            <w:pPr>
              <w:jc w:val="center"/>
              <w:rPr>
                <w:color w:val="000000"/>
                <w:sz w:val="18"/>
                <w:szCs w:val="18"/>
              </w:rPr>
            </w:pPr>
            <w:r w:rsidRPr="008877A0">
              <w:rPr>
                <w:color w:val="000000"/>
                <w:sz w:val="18"/>
                <w:szCs w:val="18"/>
              </w:rPr>
              <w:t xml:space="preserve">Не более </w:t>
            </w:r>
          </w:p>
          <w:p w:rsidR="00EE7C2E" w:rsidRPr="008877A0" w:rsidRDefault="00EE7C2E" w:rsidP="00400CDD">
            <w:pPr>
              <w:jc w:val="center"/>
              <w:rPr>
                <w:sz w:val="18"/>
                <w:szCs w:val="18"/>
              </w:rPr>
            </w:pPr>
            <w:r w:rsidRPr="008877A0">
              <w:rPr>
                <w:color w:val="000000"/>
                <w:sz w:val="18"/>
                <w:szCs w:val="18"/>
              </w:rPr>
              <w:t>7</w:t>
            </w:r>
          </w:p>
        </w:tc>
        <w:tc>
          <w:tcPr>
            <w:tcW w:w="709" w:type="dxa"/>
            <w:tcBorders>
              <w:top w:val="outset" w:sz="6" w:space="0" w:color="000000"/>
              <w:left w:val="outset" w:sz="6" w:space="0" w:color="000000"/>
              <w:bottom w:val="outset" w:sz="6" w:space="0" w:color="000000"/>
              <w:right w:val="outset" w:sz="6" w:space="0" w:color="000000"/>
            </w:tcBorders>
            <w:vAlign w:val="center"/>
          </w:tcPr>
          <w:p w:rsidR="00EE7C2E" w:rsidRPr="008877A0" w:rsidRDefault="00EE7C2E" w:rsidP="00400CDD">
            <w:pPr>
              <w:jc w:val="center"/>
              <w:rPr>
                <w:color w:val="000000"/>
                <w:sz w:val="18"/>
                <w:szCs w:val="18"/>
              </w:rPr>
            </w:pPr>
            <w:r w:rsidRPr="008877A0">
              <w:rPr>
                <w:color w:val="000000"/>
                <w:sz w:val="18"/>
                <w:szCs w:val="18"/>
              </w:rPr>
              <w:t xml:space="preserve">Не более </w:t>
            </w:r>
          </w:p>
          <w:p w:rsidR="00EE7C2E" w:rsidRPr="008877A0" w:rsidRDefault="00EE7C2E" w:rsidP="00400CDD">
            <w:pPr>
              <w:jc w:val="center"/>
              <w:rPr>
                <w:sz w:val="18"/>
                <w:szCs w:val="18"/>
              </w:rPr>
            </w:pPr>
            <w:r w:rsidRPr="008877A0">
              <w:rPr>
                <w:color w:val="000000"/>
                <w:sz w:val="18"/>
                <w:szCs w:val="18"/>
              </w:rPr>
              <w:t>7</w:t>
            </w:r>
          </w:p>
        </w:tc>
        <w:tc>
          <w:tcPr>
            <w:tcW w:w="708" w:type="dxa"/>
            <w:tcBorders>
              <w:top w:val="outset" w:sz="6" w:space="0" w:color="000000"/>
              <w:left w:val="outset" w:sz="6" w:space="0" w:color="000000"/>
              <w:bottom w:val="outset" w:sz="6" w:space="0" w:color="000000"/>
              <w:right w:val="outset" w:sz="6" w:space="0" w:color="000000"/>
            </w:tcBorders>
            <w:vAlign w:val="center"/>
          </w:tcPr>
          <w:p w:rsidR="00EE7C2E" w:rsidRPr="008877A0" w:rsidRDefault="00EE7C2E" w:rsidP="00400CDD">
            <w:pPr>
              <w:jc w:val="center"/>
              <w:rPr>
                <w:color w:val="000000"/>
                <w:sz w:val="18"/>
                <w:szCs w:val="18"/>
              </w:rPr>
            </w:pPr>
            <w:r w:rsidRPr="008877A0">
              <w:rPr>
                <w:color w:val="000000"/>
                <w:sz w:val="18"/>
                <w:szCs w:val="18"/>
              </w:rPr>
              <w:t xml:space="preserve">Не более </w:t>
            </w:r>
          </w:p>
          <w:p w:rsidR="00EE7C2E" w:rsidRPr="008877A0" w:rsidRDefault="00EE7C2E" w:rsidP="00400CDD">
            <w:pPr>
              <w:jc w:val="center"/>
              <w:rPr>
                <w:sz w:val="18"/>
                <w:szCs w:val="18"/>
              </w:rPr>
            </w:pPr>
            <w:r w:rsidRPr="008877A0">
              <w:rPr>
                <w:color w:val="000000"/>
                <w:sz w:val="18"/>
                <w:szCs w:val="18"/>
              </w:rPr>
              <w:t>7</w:t>
            </w:r>
          </w:p>
        </w:tc>
        <w:tc>
          <w:tcPr>
            <w:tcW w:w="710" w:type="dxa"/>
            <w:tcBorders>
              <w:top w:val="outset" w:sz="6" w:space="0" w:color="000000"/>
              <w:left w:val="outset" w:sz="6" w:space="0" w:color="000000"/>
              <w:bottom w:val="outset" w:sz="6" w:space="0" w:color="000000"/>
              <w:right w:val="outset" w:sz="6" w:space="0" w:color="000000"/>
            </w:tcBorders>
            <w:vAlign w:val="center"/>
          </w:tcPr>
          <w:p w:rsidR="00EE7C2E" w:rsidRPr="008877A0" w:rsidRDefault="00EE7C2E" w:rsidP="00400CDD">
            <w:pPr>
              <w:jc w:val="center"/>
              <w:rPr>
                <w:color w:val="000000"/>
                <w:sz w:val="18"/>
                <w:szCs w:val="18"/>
              </w:rPr>
            </w:pPr>
            <w:r w:rsidRPr="008877A0">
              <w:rPr>
                <w:color w:val="000000"/>
                <w:sz w:val="18"/>
                <w:szCs w:val="18"/>
              </w:rPr>
              <w:t xml:space="preserve">Не более </w:t>
            </w:r>
          </w:p>
          <w:p w:rsidR="00EE7C2E" w:rsidRPr="008877A0" w:rsidRDefault="00EE7C2E" w:rsidP="00400CDD">
            <w:pPr>
              <w:jc w:val="center"/>
              <w:rPr>
                <w:sz w:val="18"/>
                <w:szCs w:val="18"/>
              </w:rPr>
            </w:pPr>
            <w:r w:rsidRPr="008877A0">
              <w:rPr>
                <w:color w:val="000000"/>
                <w:sz w:val="18"/>
                <w:szCs w:val="18"/>
              </w:rPr>
              <w:t>7</w:t>
            </w:r>
          </w:p>
        </w:tc>
      </w:tr>
      <w:tr w:rsidR="00EE7C2E" w:rsidRPr="009C19AE" w:rsidTr="00400CDD">
        <w:trPr>
          <w:tblCellSpacing w:w="0" w:type="dxa"/>
        </w:trPr>
        <w:tc>
          <w:tcPr>
            <w:tcW w:w="10492" w:type="dxa"/>
            <w:gridSpan w:val="15"/>
            <w:tcBorders>
              <w:top w:val="outset" w:sz="6" w:space="0" w:color="000000"/>
              <w:left w:val="outset" w:sz="6" w:space="0" w:color="000000"/>
              <w:bottom w:val="outset" w:sz="6" w:space="0" w:color="000000"/>
              <w:right w:val="outset" w:sz="6" w:space="0" w:color="000000"/>
            </w:tcBorders>
          </w:tcPr>
          <w:p w:rsidR="00EE7C2E" w:rsidRPr="008634C1" w:rsidRDefault="00EE7C2E" w:rsidP="00400CDD">
            <w:pPr>
              <w:widowControl w:val="0"/>
              <w:tabs>
                <w:tab w:val="num" w:pos="-142"/>
              </w:tabs>
              <w:suppressAutoHyphens/>
              <w:ind w:firstLine="567"/>
              <w:jc w:val="both"/>
              <w:rPr>
                <w:b/>
                <w:lang w:eastAsia="ar-SA"/>
              </w:rPr>
            </w:pPr>
            <w:r w:rsidRPr="008634C1">
              <w:rPr>
                <w:b/>
                <w:color w:val="000000"/>
                <w:sz w:val="18"/>
                <w:szCs w:val="18"/>
              </w:rPr>
              <w:t>Показатели энергосбережения и энергетической эффективности</w:t>
            </w:r>
          </w:p>
          <w:p w:rsidR="00EE7C2E" w:rsidRPr="009C19AE" w:rsidRDefault="00EE7C2E" w:rsidP="00400CDD">
            <w:pPr>
              <w:jc w:val="center"/>
              <w:rPr>
                <w:color w:val="000000"/>
                <w:sz w:val="18"/>
                <w:szCs w:val="18"/>
              </w:rPr>
            </w:pPr>
          </w:p>
        </w:tc>
      </w:tr>
      <w:tr w:rsidR="00EE7C2E" w:rsidRPr="009C19AE" w:rsidTr="00400CDD">
        <w:trPr>
          <w:tblCellSpacing w:w="0" w:type="dxa"/>
        </w:trPr>
        <w:tc>
          <w:tcPr>
            <w:tcW w:w="1417" w:type="dxa"/>
            <w:gridSpan w:val="2"/>
            <w:tcBorders>
              <w:top w:val="outset" w:sz="6" w:space="0" w:color="000000"/>
              <w:left w:val="outset" w:sz="6" w:space="0" w:color="000000"/>
              <w:bottom w:val="outset" w:sz="6" w:space="0" w:color="000000"/>
              <w:right w:val="outset" w:sz="6" w:space="0" w:color="000000"/>
            </w:tcBorders>
            <w:vAlign w:val="center"/>
            <w:hideMark/>
          </w:tcPr>
          <w:p w:rsidR="00EE7C2E" w:rsidRPr="009C19AE" w:rsidRDefault="00EE7C2E" w:rsidP="00400CDD">
            <w:pPr>
              <w:jc w:val="center"/>
              <w:rPr>
                <w:color w:val="000000"/>
                <w:sz w:val="18"/>
                <w:szCs w:val="18"/>
              </w:rPr>
            </w:pPr>
            <w:r w:rsidRPr="009C19AE">
              <w:rPr>
                <w:color w:val="000000"/>
                <w:sz w:val="18"/>
                <w:szCs w:val="18"/>
              </w:rPr>
              <w:t xml:space="preserve">удельный расход электрической энергии </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EE7C2E" w:rsidRPr="009C19AE" w:rsidRDefault="00EE7C2E" w:rsidP="00400CDD">
            <w:pPr>
              <w:jc w:val="center"/>
              <w:rPr>
                <w:color w:val="000000"/>
                <w:sz w:val="18"/>
                <w:szCs w:val="18"/>
              </w:rPr>
            </w:pPr>
            <w:proofErr w:type="spellStart"/>
            <w:r w:rsidRPr="009C19AE">
              <w:rPr>
                <w:color w:val="000000"/>
                <w:sz w:val="18"/>
                <w:szCs w:val="18"/>
              </w:rPr>
              <w:t>кВт.ч</w:t>
            </w:r>
            <w:proofErr w:type="spellEnd"/>
            <w:r w:rsidRPr="009C19AE">
              <w:rPr>
                <w:color w:val="000000"/>
                <w:sz w:val="18"/>
                <w:szCs w:val="18"/>
              </w:rPr>
              <w:t>./куб.м</w:t>
            </w:r>
          </w:p>
        </w:tc>
        <w:tc>
          <w:tcPr>
            <w:tcW w:w="569" w:type="dxa"/>
            <w:tcBorders>
              <w:top w:val="outset" w:sz="6" w:space="0" w:color="000000"/>
              <w:left w:val="outset" w:sz="6" w:space="0" w:color="000000"/>
              <w:bottom w:val="outset" w:sz="6" w:space="0" w:color="000000"/>
              <w:right w:val="outset" w:sz="6" w:space="0" w:color="000000"/>
            </w:tcBorders>
            <w:vAlign w:val="center"/>
            <w:hideMark/>
          </w:tcPr>
          <w:p w:rsidR="00EE7C2E" w:rsidRPr="009C19AE" w:rsidRDefault="00EE7C2E" w:rsidP="00400CDD">
            <w:pPr>
              <w:jc w:val="center"/>
              <w:rPr>
                <w:color w:val="000000"/>
                <w:sz w:val="18"/>
                <w:szCs w:val="18"/>
              </w:rPr>
            </w:pPr>
            <w:r>
              <w:rPr>
                <w:color w:val="000000"/>
                <w:sz w:val="18"/>
                <w:szCs w:val="18"/>
              </w:rPr>
              <w:t>0,00</w:t>
            </w:r>
          </w:p>
        </w:tc>
        <w:tc>
          <w:tcPr>
            <w:tcW w:w="709" w:type="dxa"/>
            <w:tcBorders>
              <w:top w:val="outset" w:sz="6" w:space="0" w:color="000000"/>
              <w:left w:val="outset" w:sz="6" w:space="0" w:color="000000"/>
              <w:bottom w:val="outset" w:sz="6" w:space="0" w:color="000000"/>
              <w:right w:val="outset" w:sz="6" w:space="0" w:color="000000"/>
            </w:tcBorders>
            <w:vAlign w:val="center"/>
          </w:tcPr>
          <w:p w:rsidR="00EE7C2E" w:rsidRPr="009C19AE" w:rsidRDefault="00EE7C2E" w:rsidP="00400CDD">
            <w:pPr>
              <w:jc w:val="center"/>
              <w:rPr>
                <w:color w:val="000000"/>
                <w:sz w:val="18"/>
                <w:szCs w:val="18"/>
              </w:rPr>
            </w:pPr>
            <w:r>
              <w:rPr>
                <w:color w:val="000000"/>
                <w:sz w:val="18"/>
                <w:szCs w:val="18"/>
              </w:rPr>
              <w:t>0,00</w:t>
            </w:r>
          </w:p>
        </w:tc>
        <w:tc>
          <w:tcPr>
            <w:tcW w:w="709" w:type="dxa"/>
            <w:tcBorders>
              <w:top w:val="outset" w:sz="6" w:space="0" w:color="000000"/>
              <w:left w:val="outset" w:sz="6" w:space="0" w:color="000000"/>
              <w:bottom w:val="outset" w:sz="6" w:space="0" w:color="000000"/>
              <w:right w:val="outset" w:sz="6" w:space="0" w:color="000000"/>
            </w:tcBorders>
            <w:vAlign w:val="center"/>
          </w:tcPr>
          <w:p w:rsidR="00EE7C2E" w:rsidRDefault="00EE7C2E" w:rsidP="00400CDD">
            <w:pPr>
              <w:jc w:val="center"/>
              <w:rPr>
                <w:color w:val="000000"/>
                <w:sz w:val="18"/>
                <w:szCs w:val="18"/>
              </w:rPr>
            </w:pPr>
            <w:r>
              <w:rPr>
                <w:color w:val="000000"/>
                <w:sz w:val="18"/>
                <w:szCs w:val="18"/>
              </w:rPr>
              <w:t>0,00</w:t>
            </w:r>
          </w:p>
        </w:tc>
        <w:tc>
          <w:tcPr>
            <w:tcW w:w="709" w:type="dxa"/>
            <w:tcBorders>
              <w:top w:val="outset" w:sz="6" w:space="0" w:color="000000"/>
              <w:left w:val="outset" w:sz="6" w:space="0" w:color="000000"/>
              <w:bottom w:val="outset" w:sz="6" w:space="0" w:color="000000"/>
              <w:right w:val="outset" w:sz="6" w:space="0" w:color="000000"/>
            </w:tcBorders>
            <w:vAlign w:val="center"/>
            <w:hideMark/>
          </w:tcPr>
          <w:p w:rsidR="00EE7C2E" w:rsidRPr="009C19AE" w:rsidRDefault="00EE7C2E" w:rsidP="00400CDD">
            <w:pPr>
              <w:jc w:val="center"/>
              <w:rPr>
                <w:color w:val="000000"/>
                <w:sz w:val="18"/>
                <w:szCs w:val="18"/>
              </w:rPr>
            </w:pPr>
            <w:r>
              <w:rPr>
                <w:color w:val="000000"/>
                <w:sz w:val="18"/>
                <w:szCs w:val="18"/>
              </w:rPr>
              <w:t>0,00</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EE7C2E" w:rsidRPr="009C19AE" w:rsidRDefault="00EE7C2E" w:rsidP="00400CDD">
            <w:pPr>
              <w:jc w:val="center"/>
              <w:rPr>
                <w:color w:val="000000"/>
                <w:sz w:val="18"/>
                <w:szCs w:val="18"/>
              </w:rPr>
            </w:pPr>
            <w:r>
              <w:rPr>
                <w:color w:val="000000"/>
                <w:sz w:val="18"/>
                <w:szCs w:val="18"/>
              </w:rPr>
              <w:t>0,00</w:t>
            </w:r>
          </w:p>
        </w:tc>
        <w:tc>
          <w:tcPr>
            <w:tcW w:w="709" w:type="dxa"/>
            <w:tcBorders>
              <w:top w:val="outset" w:sz="6" w:space="0" w:color="000000"/>
              <w:left w:val="outset" w:sz="6" w:space="0" w:color="000000"/>
              <w:bottom w:val="outset" w:sz="6" w:space="0" w:color="000000"/>
              <w:right w:val="outset" w:sz="6" w:space="0" w:color="000000"/>
            </w:tcBorders>
            <w:vAlign w:val="center"/>
          </w:tcPr>
          <w:p w:rsidR="00EE7C2E" w:rsidRPr="009C19AE" w:rsidRDefault="00EE7C2E" w:rsidP="00400CDD">
            <w:pPr>
              <w:jc w:val="center"/>
              <w:rPr>
                <w:color w:val="000000"/>
                <w:sz w:val="18"/>
                <w:szCs w:val="18"/>
              </w:rPr>
            </w:pPr>
            <w:r>
              <w:rPr>
                <w:color w:val="000000"/>
                <w:sz w:val="18"/>
                <w:szCs w:val="18"/>
              </w:rPr>
              <w:t>0,00</w:t>
            </w:r>
          </w:p>
        </w:tc>
        <w:tc>
          <w:tcPr>
            <w:tcW w:w="709" w:type="dxa"/>
            <w:tcBorders>
              <w:top w:val="outset" w:sz="6" w:space="0" w:color="000000"/>
              <w:left w:val="outset" w:sz="6" w:space="0" w:color="000000"/>
              <w:bottom w:val="outset" w:sz="6" w:space="0" w:color="000000"/>
              <w:right w:val="outset" w:sz="6" w:space="0" w:color="000000"/>
            </w:tcBorders>
            <w:vAlign w:val="center"/>
          </w:tcPr>
          <w:p w:rsidR="00EE7C2E" w:rsidRPr="009C19AE" w:rsidRDefault="00EE7C2E" w:rsidP="00400CDD">
            <w:pPr>
              <w:jc w:val="center"/>
              <w:rPr>
                <w:color w:val="000000"/>
                <w:sz w:val="18"/>
                <w:szCs w:val="18"/>
              </w:rPr>
            </w:pPr>
            <w:r>
              <w:rPr>
                <w:color w:val="000000"/>
                <w:sz w:val="18"/>
                <w:szCs w:val="18"/>
              </w:rPr>
              <w:t>0,00</w:t>
            </w:r>
          </w:p>
        </w:tc>
        <w:tc>
          <w:tcPr>
            <w:tcW w:w="709" w:type="dxa"/>
            <w:tcBorders>
              <w:top w:val="outset" w:sz="6" w:space="0" w:color="000000"/>
              <w:left w:val="outset" w:sz="6" w:space="0" w:color="000000"/>
              <w:bottom w:val="outset" w:sz="6" w:space="0" w:color="000000"/>
              <w:right w:val="outset" w:sz="6" w:space="0" w:color="000000"/>
            </w:tcBorders>
            <w:vAlign w:val="center"/>
          </w:tcPr>
          <w:p w:rsidR="00EE7C2E" w:rsidRPr="009C19AE" w:rsidRDefault="00EE7C2E" w:rsidP="00400CDD">
            <w:pPr>
              <w:jc w:val="center"/>
              <w:rPr>
                <w:color w:val="000000"/>
                <w:sz w:val="18"/>
                <w:szCs w:val="18"/>
              </w:rPr>
            </w:pPr>
            <w:r>
              <w:rPr>
                <w:color w:val="000000"/>
                <w:sz w:val="18"/>
                <w:szCs w:val="18"/>
              </w:rPr>
              <w:t>0,00</w:t>
            </w:r>
          </w:p>
        </w:tc>
        <w:tc>
          <w:tcPr>
            <w:tcW w:w="709" w:type="dxa"/>
            <w:tcBorders>
              <w:top w:val="outset" w:sz="6" w:space="0" w:color="000000"/>
              <w:left w:val="outset" w:sz="6" w:space="0" w:color="000000"/>
              <w:bottom w:val="outset" w:sz="6" w:space="0" w:color="000000"/>
              <w:right w:val="outset" w:sz="6" w:space="0" w:color="000000"/>
            </w:tcBorders>
            <w:vAlign w:val="center"/>
          </w:tcPr>
          <w:p w:rsidR="00EE7C2E" w:rsidRPr="009C19AE" w:rsidRDefault="00EE7C2E" w:rsidP="00400CDD">
            <w:pPr>
              <w:jc w:val="center"/>
              <w:rPr>
                <w:color w:val="000000"/>
                <w:sz w:val="18"/>
                <w:szCs w:val="18"/>
              </w:rPr>
            </w:pPr>
            <w:r>
              <w:rPr>
                <w:color w:val="000000"/>
                <w:sz w:val="18"/>
                <w:szCs w:val="18"/>
              </w:rPr>
              <w:t>0,00</w:t>
            </w:r>
          </w:p>
        </w:tc>
        <w:tc>
          <w:tcPr>
            <w:tcW w:w="709" w:type="dxa"/>
            <w:tcBorders>
              <w:top w:val="outset" w:sz="6" w:space="0" w:color="000000"/>
              <w:left w:val="outset" w:sz="6" w:space="0" w:color="000000"/>
              <w:bottom w:val="outset" w:sz="6" w:space="0" w:color="000000"/>
              <w:right w:val="outset" w:sz="6" w:space="0" w:color="000000"/>
            </w:tcBorders>
            <w:vAlign w:val="center"/>
          </w:tcPr>
          <w:p w:rsidR="00EE7C2E" w:rsidRPr="009C19AE" w:rsidRDefault="00EE7C2E" w:rsidP="00400CDD">
            <w:pPr>
              <w:jc w:val="center"/>
              <w:rPr>
                <w:color w:val="000000"/>
                <w:sz w:val="18"/>
                <w:szCs w:val="18"/>
              </w:rPr>
            </w:pPr>
            <w:r>
              <w:rPr>
                <w:color w:val="000000"/>
                <w:sz w:val="18"/>
                <w:szCs w:val="18"/>
              </w:rPr>
              <w:t>0,00</w:t>
            </w:r>
          </w:p>
        </w:tc>
        <w:tc>
          <w:tcPr>
            <w:tcW w:w="708" w:type="dxa"/>
            <w:tcBorders>
              <w:top w:val="outset" w:sz="6" w:space="0" w:color="000000"/>
              <w:left w:val="outset" w:sz="6" w:space="0" w:color="000000"/>
              <w:bottom w:val="outset" w:sz="6" w:space="0" w:color="000000"/>
              <w:right w:val="outset" w:sz="6" w:space="0" w:color="000000"/>
            </w:tcBorders>
            <w:vAlign w:val="center"/>
          </w:tcPr>
          <w:p w:rsidR="00EE7C2E" w:rsidRPr="009C19AE" w:rsidRDefault="00EE7C2E" w:rsidP="00400CDD">
            <w:pPr>
              <w:jc w:val="center"/>
              <w:rPr>
                <w:color w:val="000000"/>
                <w:sz w:val="18"/>
                <w:szCs w:val="18"/>
              </w:rPr>
            </w:pPr>
            <w:r>
              <w:rPr>
                <w:color w:val="000000"/>
                <w:sz w:val="18"/>
                <w:szCs w:val="18"/>
              </w:rPr>
              <w:t>0,00</w:t>
            </w:r>
          </w:p>
        </w:tc>
        <w:tc>
          <w:tcPr>
            <w:tcW w:w="710" w:type="dxa"/>
            <w:tcBorders>
              <w:top w:val="outset" w:sz="6" w:space="0" w:color="000000"/>
              <w:left w:val="outset" w:sz="6" w:space="0" w:color="000000"/>
              <w:bottom w:val="outset" w:sz="6" w:space="0" w:color="000000"/>
              <w:right w:val="outset" w:sz="6" w:space="0" w:color="000000"/>
            </w:tcBorders>
            <w:vAlign w:val="center"/>
          </w:tcPr>
          <w:p w:rsidR="00EE7C2E" w:rsidRPr="009C19AE" w:rsidRDefault="00EE7C2E" w:rsidP="00400CDD">
            <w:pPr>
              <w:jc w:val="center"/>
              <w:rPr>
                <w:color w:val="000000"/>
                <w:sz w:val="18"/>
                <w:szCs w:val="18"/>
              </w:rPr>
            </w:pPr>
            <w:r>
              <w:rPr>
                <w:color w:val="000000"/>
                <w:sz w:val="18"/>
                <w:szCs w:val="18"/>
              </w:rPr>
              <w:t>0,00</w:t>
            </w:r>
          </w:p>
        </w:tc>
      </w:tr>
      <w:tr w:rsidR="00EE7C2E" w:rsidRPr="009C19AE" w:rsidTr="00400CDD">
        <w:trPr>
          <w:tblCellSpacing w:w="0" w:type="dxa"/>
        </w:trPr>
        <w:tc>
          <w:tcPr>
            <w:tcW w:w="1417" w:type="dxa"/>
            <w:gridSpan w:val="2"/>
            <w:tcBorders>
              <w:top w:val="outset" w:sz="6" w:space="0" w:color="000000"/>
              <w:left w:val="outset" w:sz="6" w:space="0" w:color="000000"/>
              <w:bottom w:val="outset" w:sz="6" w:space="0" w:color="auto"/>
              <w:right w:val="outset" w:sz="6" w:space="0" w:color="000000"/>
            </w:tcBorders>
            <w:shd w:val="clear" w:color="auto" w:fill="auto"/>
            <w:vAlign w:val="center"/>
            <w:hideMark/>
          </w:tcPr>
          <w:p w:rsidR="00EE7C2E" w:rsidRPr="009C19AE" w:rsidRDefault="00EE7C2E" w:rsidP="00400CDD">
            <w:pPr>
              <w:jc w:val="center"/>
              <w:rPr>
                <w:color w:val="000000"/>
                <w:sz w:val="18"/>
                <w:szCs w:val="18"/>
              </w:rPr>
            </w:pPr>
            <w:r>
              <w:rPr>
                <w:color w:val="000000"/>
                <w:sz w:val="18"/>
                <w:szCs w:val="18"/>
              </w:rPr>
              <w:t>Уровень потерь воды</w:t>
            </w:r>
          </w:p>
        </w:tc>
        <w:tc>
          <w:tcPr>
            <w:tcW w:w="708" w:type="dxa"/>
            <w:tcBorders>
              <w:top w:val="outset" w:sz="6" w:space="0" w:color="000000"/>
              <w:left w:val="outset" w:sz="6" w:space="0" w:color="000000"/>
              <w:bottom w:val="outset" w:sz="6" w:space="0" w:color="auto"/>
              <w:right w:val="outset" w:sz="6" w:space="0" w:color="000000"/>
            </w:tcBorders>
            <w:vAlign w:val="center"/>
            <w:hideMark/>
          </w:tcPr>
          <w:p w:rsidR="00EE7C2E" w:rsidRPr="009C19AE" w:rsidRDefault="00B83C32" w:rsidP="00B83C32">
            <w:pPr>
              <w:jc w:val="center"/>
              <w:rPr>
                <w:color w:val="000000"/>
                <w:sz w:val="18"/>
                <w:szCs w:val="18"/>
              </w:rPr>
            </w:pPr>
            <w:r>
              <w:rPr>
                <w:color w:val="000000"/>
                <w:sz w:val="18"/>
                <w:szCs w:val="18"/>
              </w:rPr>
              <w:t>Тыс. м3</w:t>
            </w:r>
          </w:p>
        </w:tc>
        <w:tc>
          <w:tcPr>
            <w:tcW w:w="569" w:type="dxa"/>
            <w:tcBorders>
              <w:top w:val="outset" w:sz="6" w:space="0" w:color="000000"/>
              <w:left w:val="outset" w:sz="6" w:space="0" w:color="000000"/>
              <w:bottom w:val="outset" w:sz="6" w:space="0" w:color="auto"/>
              <w:right w:val="outset" w:sz="6" w:space="0" w:color="000000"/>
            </w:tcBorders>
            <w:vAlign w:val="center"/>
            <w:hideMark/>
          </w:tcPr>
          <w:p w:rsidR="00EE7C2E" w:rsidRPr="009C19AE" w:rsidRDefault="00EE7C2E" w:rsidP="00400CDD">
            <w:pPr>
              <w:ind w:left="-97" w:right="-99"/>
              <w:jc w:val="center"/>
              <w:rPr>
                <w:color w:val="000000"/>
                <w:sz w:val="18"/>
                <w:szCs w:val="18"/>
              </w:rPr>
            </w:pPr>
            <w:r>
              <w:rPr>
                <w:color w:val="000000"/>
                <w:sz w:val="18"/>
                <w:szCs w:val="18"/>
              </w:rPr>
              <w:t>8,035</w:t>
            </w:r>
          </w:p>
        </w:tc>
        <w:tc>
          <w:tcPr>
            <w:tcW w:w="709" w:type="dxa"/>
            <w:tcBorders>
              <w:top w:val="outset" w:sz="6" w:space="0" w:color="000000"/>
              <w:left w:val="outset" w:sz="6" w:space="0" w:color="000000"/>
              <w:bottom w:val="outset" w:sz="6" w:space="0" w:color="000000"/>
              <w:right w:val="outset" w:sz="6" w:space="0" w:color="000000"/>
            </w:tcBorders>
            <w:vAlign w:val="center"/>
          </w:tcPr>
          <w:p w:rsidR="00EE7C2E" w:rsidRPr="00C853D4" w:rsidRDefault="00EE7C2E" w:rsidP="00400CDD">
            <w:pPr>
              <w:jc w:val="center"/>
              <w:rPr>
                <w:color w:val="000000"/>
                <w:sz w:val="18"/>
                <w:szCs w:val="18"/>
              </w:rPr>
            </w:pPr>
            <w:r>
              <w:rPr>
                <w:color w:val="000000"/>
                <w:sz w:val="18"/>
                <w:szCs w:val="18"/>
              </w:rPr>
              <w:t>8,035</w:t>
            </w:r>
          </w:p>
        </w:tc>
        <w:tc>
          <w:tcPr>
            <w:tcW w:w="709" w:type="dxa"/>
            <w:tcBorders>
              <w:top w:val="outset" w:sz="6" w:space="0" w:color="000000"/>
              <w:left w:val="outset" w:sz="6" w:space="0" w:color="000000"/>
              <w:bottom w:val="outset" w:sz="6" w:space="0" w:color="000000"/>
              <w:right w:val="outset" w:sz="6" w:space="0" w:color="000000"/>
            </w:tcBorders>
            <w:vAlign w:val="center"/>
          </w:tcPr>
          <w:p w:rsidR="00EE7C2E" w:rsidRDefault="00EE7C2E" w:rsidP="00571140">
            <w:pPr>
              <w:jc w:val="center"/>
              <w:rPr>
                <w:color w:val="000000"/>
                <w:sz w:val="18"/>
                <w:szCs w:val="18"/>
              </w:rPr>
            </w:pPr>
            <w:r>
              <w:rPr>
                <w:color w:val="000000"/>
                <w:sz w:val="18"/>
                <w:szCs w:val="18"/>
              </w:rPr>
              <w:t>8</w:t>
            </w:r>
            <w:r w:rsidR="00571140">
              <w:rPr>
                <w:color w:val="000000"/>
                <w:sz w:val="18"/>
                <w:szCs w:val="18"/>
              </w:rPr>
              <w:t>,</w:t>
            </w:r>
            <w:r>
              <w:rPr>
                <w:color w:val="000000"/>
                <w:sz w:val="18"/>
                <w:szCs w:val="18"/>
              </w:rPr>
              <w:t>035</w:t>
            </w:r>
          </w:p>
        </w:tc>
        <w:tc>
          <w:tcPr>
            <w:tcW w:w="709" w:type="dxa"/>
            <w:tcBorders>
              <w:top w:val="outset" w:sz="6" w:space="0" w:color="000000"/>
              <w:left w:val="outset" w:sz="6" w:space="0" w:color="000000"/>
              <w:bottom w:val="outset" w:sz="6" w:space="0" w:color="000000"/>
              <w:right w:val="outset" w:sz="6" w:space="0" w:color="000000"/>
            </w:tcBorders>
            <w:vAlign w:val="center"/>
            <w:hideMark/>
          </w:tcPr>
          <w:p w:rsidR="00EE7C2E" w:rsidRPr="00C853D4" w:rsidRDefault="00EE7C2E" w:rsidP="00400CDD">
            <w:pPr>
              <w:jc w:val="center"/>
              <w:rPr>
                <w:color w:val="000000"/>
                <w:sz w:val="18"/>
                <w:szCs w:val="18"/>
              </w:rPr>
            </w:pPr>
            <w:r>
              <w:rPr>
                <w:color w:val="000000"/>
                <w:sz w:val="18"/>
                <w:szCs w:val="18"/>
              </w:rPr>
              <w:t>8,035</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EE7C2E" w:rsidRPr="00C853D4" w:rsidRDefault="00EE7C2E" w:rsidP="00400CDD">
            <w:pPr>
              <w:jc w:val="center"/>
              <w:rPr>
                <w:color w:val="000000"/>
                <w:sz w:val="18"/>
                <w:szCs w:val="18"/>
              </w:rPr>
            </w:pPr>
            <w:r>
              <w:rPr>
                <w:color w:val="000000"/>
                <w:sz w:val="18"/>
                <w:szCs w:val="18"/>
              </w:rPr>
              <w:t>8,035</w:t>
            </w:r>
          </w:p>
        </w:tc>
        <w:tc>
          <w:tcPr>
            <w:tcW w:w="709" w:type="dxa"/>
            <w:tcBorders>
              <w:top w:val="outset" w:sz="6" w:space="0" w:color="000000"/>
              <w:left w:val="outset" w:sz="6" w:space="0" w:color="000000"/>
              <w:bottom w:val="outset" w:sz="6" w:space="0" w:color="000000"/>
              <w:right w:val="outset" w:sz="6" w:space="0" w:color="000000"/>
            </w:tcBorders>
            <w:vAlign w:val="center"/>
          </w:tcPr>
          <w:p w:rsidR="00EE7C2E" w:rsidRPr="00C853D4" w:rsidRDefault="00EE7C2E" w:rsidP="00400CDD">
            <w:pPr>
              <w:jc w:val="center"/>
              <w:rPr>
                <w:color w:val="000000"/>
                <w:sz w:val="18"/>
                <w:szCs w:val="18"/>
              </w:rPr>
            </w:pPr>
            <w:r>
              <w:rPr>
                <w:color w:val="000000"/>
                <w:sz w:val="18"/>
                <w:szCs w:val="18"/>
              </w:rPr>
              <w:t>8,035</w:t>
            </w:r>
          </w:p>
        </w:tc>
        <w:tc>
          <w:tcPr>
            <w:tcW w:w="709" w:type="dxa"/>
            <w:tcBorders>
              <w:top w:val="outset" w:sz="6" w:space="0" w:color="000000"/>
              <w:left w:val="outset" w:sz="6" w:space="0" w:color="000000"/>
              <w:bottom w:val="outset" w:sz="6" w:space="0" w:color="000000"/>
              <w:right w:val="outset" w:sz="6" w:space="0" w:color="000000"/>
            </w:tcBorders>
            <w:vAlign w:val="center"/>
          </w:tcPr>
          <w:p w:rsidR="00EE7C2E" w:rsidRPr="00C853D4" w:rsidRDefault="00EE7C2E" w:rsidP="00400CDD">
            <w:pPr>
              <w:jc w:val="center"/>
              <w:rPr>
                <w:color w:val="000000"/>
                <w:sz w:val="18"/>
                <w:szCs w:val="18"/>
              </w:rPr>
            </w:pPr>
            <w:r>
              <w:rPr>
                <w:color w:val="000000"/>
                <w:sz w:val="18"/>
                <w:szCs w:val="18"/>
              </w:rPr>
              <w:t>8,035</w:t>
            </w:r>
          </w:p>
        </w:tc>
        <w:tc>
          <w:tcPr>
            <w:tcW w:w="709" w:type="dxa"/>
            <w:tcBorders>
              <w:top w:val="outset" w:sz="6" w:space="0" w:color="000000"/>
              <w:left w:val="outset" w:sz="6" w:space="0" w:color="000000"/>
              <w:bottom w:val="outset" w:sz="6" w:space="0" w:color="000000"/>
              <w:right w:val="outset" w:sz="6" w:space="0" w:color="000000"/>
            </w:tcBorders>
            <w:vAlign w:val="center"/>
          </w:tcPr>
          <w:p w:rsidR="00EE7C2E" w:rsidRPr="00C853D4" w:rsidRDefault="00EE7C2E" w:rsidP="00400CDD">
            <w:pPr>
              <w:jc w:val="center"/>
              <w:rPr>
                <w:color w:val="000000"/>
                <w:sz w:val="18"/>
                <w:szCs w:val="18"/>
              </w:rPr>
            </w:pPr>
            <w:r>
              <w:rPr>
                <w:color w:val="000000"/>
                <w:sz w:val="18"/>
                <w:szCs w:val="18"/>
              </w:rPr>
              <w:t>8,035</w:t>
            </w:r>
          </w:p>
        </w:tc>
        <w:tc>
          <w:tcPr>
            <w:tcW w:w="709" w:type="dxa"/>
            <w:tcBorders>
              <w:top w:val="outset" w:sz="6" w:space="0" w:color="000000"/>
              <w:left w:val="outset" w:sz="6" w:space="0" w:color="000000"/>
              <w:bottom w:val="outset" w:sz="6" w:space="0" w:color="000000"/>
              <w:right w:val="outset" w:sz="6" w:space="0" w:color="000000"/>
            </w:tcBorders>
            <w:vAlign w:val="center"/>
          </w:tcPr>
          <w:p w:rsidR="00EE7C2E" w:rsidRPr="00C853D4" w:rsidRDefault="00EE7C2E" w:rsidP="00400CDD">
            <w:pPr>
              <w:jc w:val="center"/>
              <w:rPr>
                <w:color w:val="000000"/>
                <w:sz w:val="18"/>
                <w:szCs w:val="18"/>
              </w:rPr>
            </w:pPr>
            <w:r>
              <w:rPr>
                <w:color w:val="000000"/>
                <w:sz w:val="18"/>
                <w:szCs w:val="18"/>
              </w:rPr>
              <w:t>8,035</w:t>
            </w:r>
          </w:p>
        </w:tc>
        <w:tc>
          <w:tcPr>
            <w:tcW w:w="709" w:type="dxa"/>
            <w:tcBorders>
              <w:top w:val="outset" w:sz="6" w:space="0" w:color="000000"/>
              <w:left w:val="outset" w:sz="6" w:space="0" w:color="000000"/>
              <w:bottom w:val="outset" w:sz="6" w:space="0" w:color="000000"/>
              <w:right w:val="outset" w:sz="6" w:space="0" w:color="000000"/>
            </w:tcBorders>
            <w:vAlign w:val="center"/>
          </w:tcPr>
          <w:p w:rsidR="00EE7C2E" w:rsidRPr="00C853D4" w:rsidRDefault="00EE7C2E" w:rsidP="00400CDD">
            <w:pPr>
              <w:jc w:val="center"/>
              <w:rPr>
                <w:color w:val="000000"/>
                <w:sz w:val="18"/>
                <w:szCs w:val="18"/>
              </w:rPr>
            </w:pPr>
            <w:r>
              <w:rPr>
                <w:color w:val="000000"/>
                <w:sz w:val="18"/>
                <w:szCs w:val="18"/>
              </w:rPr>
              <w:t>8,035</w:t>
            </w:r>
          </w:p>
        </w:tc>
        <w:tc>
          <w:tcPr>
            <w:tcW w:w="708" w:type="dxa"/>
            <w:tcBorders>
              <w:top w:val="outset" w:sz="6" w:space="0" w:color="000000"/>
              <w:left w:val="outset" w:sz="6" w:space="0" w:color="000000"/>
              <w:bottom w:val="outset" w:sz="6" w:space="0" w:color="auto"/>
              <w:right w:val="outset" w:sz="6" w:space="0" w:color="000000"/>
            </w:tcBorders>
            <w:vAlign w:val="center"/>
          </w:tcPr>
          <w:p w:rsidR="00EE7C2E" w:rsidRPr="00C853D4" w:rsidRDefault="00EE7C2E" w:rsidP="00400CDD">
            <w:pPr>
              <w:jc w:val="center"/>
              <w:rPr>
                <w:color w:val="000000"/>
                <w:sz w:val="18"/>
                <w:szCs w:val="18"/>
              </w:rPr>
            </w:pPr>
            <w:r>
              <w:rPr>
                <w:color w:val="000000"/>
                <w:sz w:val="18"/>
                <w:szCs w:val="18"/>
              </w:rPr>
              <w:t>8,035</w:t>
            </w:r>
          </w:p>
        </w:tc>
        <w:tc>
          <w:tcPr>
            <w:tcW w:w="710" w:type="dxa"/>
            <w:tcBorders>
              <w:top w:val="outset" w:sz="6" w:space="0" w:color="000000"/>
              <w:left w:val="outset" w:sz="6" w:space="0" w:color="000000"/>
              <w:bottom w:val="outset" w:sz="6" w:space="0" w:color="000000"/>
              <w:right w:val="outset" w:sz="6" w:space="0" w:color="000000"/>
            </w:tcBorders>
            <w:vAlign w:val="center"/>
          </w:tcPr>
          <w:p w:rsidR="00EE7C2E" w:rsidRPr="00C853D4" w:rsidRDefault="00EE7C2E" w:rsidP="00400CDD">
            <w:pPr>
              <w:jc w:val="center"/>
              <w:rPr>
                <w:color w:val="000000"/>
                <w:sz w:val="18"/>
                <w:szCs w:val="18"/>
              </w:rPr>
            </w:pPr>
            <w:r>
              <w:rPr>
                <w:color w:val="000000"/>
                <w:sz w:val="18"/>
                <w:szCs w:val="18"/>
              </w:rPr>
              <w:t>8,035</w:t>
            </w:r>
          </w:p>
        </w:tc>
      </w:tr>
      <w:tr w:rsidR="00EE7C2E" w:rsidRPr="009C19AE" w:rsidTr="00400CDD">
        <w:trPr>
          <w:tblCellSpacing w:w="0" w:type="dxa"/>
        </w:trPr>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EE7C2E" w:rsidRPr="009C19AE" w:rsidRDefault="00EE7C2E" w:rsidP="00400CDD">
            <w:pPr>
              <w:jc w:val="center"/>
              <w:rPr>
                <w:color w:val="000000"/>
                <w:sz w:val="18"/>
                <w:szCs w:val="18"/>
              </w:rPr>
            </w:pP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EE7C2E" w:rsidRPr="009C19AE" w:rsidRDefault="00EE7C2E" w:rsidP="00400CDD">
            <w:pPr>
              <w:jc w:val="center"/>
              <w:rPr>
                <w:color w:val="000000"/>
                <w:sz w:val="18"/>
                <w:szCs w:val="18"/>
              </w:rPr>
            </w:pPr>
          </w:p>
        </w:tc>
        <w:tc>
          <w:tcPr>
            <w:tcW w:w="569" w:type="dxa"/>
            <w:tcBorders>
              <w:top w:val="outset" w:sz="6" w:space="0" w:color="000000"/>
              <w:left w:val="outset" w:sz="6" w:space="0" w:color="000000"/>
              <w:bottom w:val="outset" w:sz="6" w:space="0" w:color="000000"/>
              <w:right w:val="outset" w:sz="6" w:space="0" w:color="000000"/>
            </w:tcBorders>
            <w:vAlign w:val="center"/>
            <w:hideMark/>
          </w:tcPr>
          <w:p w:rsidR="00EE7C2E" w:rsidRPr="009C19AE" w:rsidRDefault="00EE7C2E" w:rsidP="00400CDD">
            <w:pPr>
              <w:jc w:val="center"/>
              <w:rPr>
                <w:color w:val="000000"/>
                <w:sz w:val="18"/>
                <w:szCs w:val="18"/>
              </w:rPr>
            </w:pPr>
          </w:p>
        </w:tc>
        <w:tc>
          <w:tcPr>
            <w:tcW w:w="709" w:type="dxa"/>
            <w:tcBorders>
              <w:top w:val="outset" w:sz="6" w:space="0" w:color="auto"/>
              <w:left w:val="outset" w:sz="6" w:space="0" w:color="000000"/>
              <w:bottom w:val="outset" w:sz="6" w:space="0" w:color="000000"/>
              <w:right w:val="outset" w:sz="6" w:space="0" w:color="000000"/>
            </w:tcBorders>
            <w:vAlign w:val="center"/>
          </w:tcPr>
          <w:p w:rsidR="00EE7C2E" w:rsidRPr="009C19AE" w:rsidRDefault="00EE7C2E" w:rsidP="00400CDD">
            <w:pPr>
              <w:jc w:val="center"/>
              <w:rPr>
                <w:color w:val="000000"/>
                <w:sz w:val="18"/>
                <w:szCs w:val="18"/>
              </w:rPr>
            </w:pPr>
          </w:p>
        </w:tc>
        <w:tc>
          <w:tcPr>
            <w:tcW w:w="709" w:type="dxa"/>
            <w:tcBorders>
              <w:top w:val="outset" w:sz="6" w:space="0" w:color="auto"/>
              <w:left w:val="outset" w:sz="6" w:space="0" w:color="000000"/>
              <w:bottom w:val="outset" w:sz="6" w:space="0" w:color="000000"/>
              <w:right w:val="outset" w:sz="6" w:space="0" w:color="000000"/>
            </w:tcBorders>
          </w:tcPr>
          <w:p w:rsidR="00EE7C2E" w:rsidRPr="009C19AE" w:rsidRDefault="00EE7C2E" w:rsidP="00400CDD">
            <w:pPr>
              <w:jc w:val="center"/>
              <w:rPr>
                <w:sz w:val="18"/>
                <w:szCs w:val="18"/>
              </w:rPr>
            </w:pPr>
          </w:p>
        </w:tc>
        <w:tc>
          <w:tcPr>
            <w:tcW w:w="709" w:type="dxa"/>
            <w:tcBorders>
              <w:top w:val="outset" w:sz="6" w:space="0" w:color="auto"/>
              <w:left w:val="outset" w:sz="6" w:space="0" w:color="000000"/>
              <w:bottom w:val="outset" w:sz="6" w:space="0" w:color="000000"/>
              <w:right w:val="outset" w:sz="6" w:space="0" w:color="000000"/>
            </w:tcBorders>
            <w:vAlign w:val="center"/>
            <w:hideMark/>
          </w:tcPr>
          <w:p w:rsidR="00EE7C2E" w:rsidRPr="009C19AE" w:rsidRDefault="00EE7C2E" w:rsidP="00400CDD">
            <w:pPr>
              <w:jc w:val="center"/>
              <w:rPr>
                <w:sz w:val="18"/>
                <w:szCs w:val="18"/>
              </w:rPr>
            </w:pPr>
          </w:p>
        </w:tc>
        <w:tc>
          <w:tcPr>
            <w:tcW w:w="708" w:type="dxa"/>
            <w:tcBorders>
              <w:top w:val="outset" w:sz="6" w:space="0" w:color="auto"/>
              <w:left w:val="outset" w:sz="6" w:space="0" w:color="000000"/>
              <w:bottom w:val="outset" w:sz="6" w:space="0" w:color="000000"/>
              <w:right w:val="outset" w:sz="6" w:space="0" w:color="000000"/>
            </w:tcBorders>
            <w:vAlign w:val="center"/>
            <w:hideMark/>
          </w:tcPr>
          <w:p w:rsidR="00EE7C2E" w:rsidRPr="009C19AE" w:rsidRDefault="00EE7C2E" w:rsidP="00400CDD">
            <w:pPr>
              <w:jc w:val="center"/>
              <w:rPr>
                <w:sz w:val="18"/>
                <w:szCs w:val="18"/>
              </w:rPr>
            </w:pPr>
          </w:p>
        </w:tc>
        <w:tc>
          <w:tcPr>
            <w:tcW w:w="709" w:type="dxa"/>
            <w:tcBorders>
              <w:top w:val="outset" w:sz="6" w:space="0" w:color="auto"/>
              <w:left w:val="outset" w:sz="6" w:space="0" w:color="000000"/>
              <w:bottom w:val="outset" w:sz="6" w:space="0" w:color="000000"/>
              <w:right w:val="outset" w:sz="6" w:space="0" w:color="000000"/>
            </w:tcBorders>
            <w:vAlign w:val="center"/>
          </w:tcPr>
          <w:p w:rsidR="00EE7C2E" w:rsidRPr="009C19AE" w:rsidRDefault="00EE7C2E" w:rsidP="00400CDD">
            <w:pPr>
              <w:jc w:val="center"/>
              <w:rPr>
                <w:sz w:val="18"/>
                <w:szCs w:val="18"/>
              </w:rPr>
            </w:pPr>
          </w:p>
        </w:tc>
        <w:tc>
          <w:tcPr>
            <w:tcW w:w="709" w:type="dxa"/>
            <w:tcBorders>
              <w:top w:val="outset" w:sz="6" w:space="0" w:color="auto"/>
              <w:left w:val="outset" w:sz="6" w:space="0" w:color="000000"/>
              <w:bottom w:val="outset" w:sz="6" w:space="0" w:color="000000"/>
              <w:right w:val="outset" w:sz="6" w:space="0" w:color="000000"/>
            </w:tcBorders>
            <w:vAlign w:val="center"/>
          </w:tcPr>
          <w:p w:rsidR="00EE7C2E" w:rsidRPr="009C19AE" w:rsidRDefault="00EE7C2E" w:rsidP="00400CDD">
            <w:pPr>
              <w:jc w:val="center"/>
              <w:rPr>
                <w:sz w:val="18"/>
                <w:szCs w:val="18"/>
              </w:rPr>
            </w:pPr>
          </w:p>
        </w:tc>
        <w:tc>
          <w:tcPr>
            <w:tcW w:w="709" w:type="dxa"/>
            <w:tcBorders>
              <w:top w:val="outset" w:sz="6" w:space="0" w:color="auto"/>
              <w:left w:val="outset" w:sz="6" w:space="0" w:color="000000"/>
              <w:bottom w:val="outset" w:sz="6" w:space="0" w:color="000000"/>
              <w:right w:val="outset" w:sz="6" w:space="0" w:color="000000"/>
            </w:tcBorders>
            <w:vAlign w:val="center"/>
          </w:tcPr>
          <w:p w:rsidR="00EE7C2E" w:rsidRPr="009C19AE" w:rsidRDefault="00EE7C2E" w:rsidP="00400CDD">
            <w:pPr>
              <w:jc w:val="center"/>
              <w:rPr>
                <w:sz w:val="18"/>
                <w:szCs w:val="18"/>
              </w:rPr>
            </w:pPr>
          </w:p>
        </w:tc>
        <w:tc>
          <w:tcPr>
            <w:tcW w:w="709" w:type="dxa"/>
            <w:tcBorders>
              <w:top w:val="outset" w:sz="6" w:space="0" w:color="auto"/>
              <w:left w:val="outset" w:sz="6" w:space="0" w:color="000000"/>
              <w:bottom w:val="outset" w:sz="6" w:space="0" w:color="000000"/>
              <w:right w:val="outset" w:sz="6" w:space="0" w:color="000000"/>
            </w:tcBorders>
            <w:vAlign w:val="center"/>
          </w:tcPr>
          <w:p w:rsidR="00EE7C2E" w:rsidRPr="009C19AE" w:rsidRDefault="00EE7C2E" w:rsidP="00400CDD">
            <w:pPr>
              <w:jc w:val="center"/>
              <w:rPr>
                <w:sz w:val="18"/>
                <w:szCs w:val="18"/>
              </w:rPr>
            </w:pPr>
          </w:p>
        </w:tc>
        <w:tc>
          <w:tcPr>
            <w:tcW w:w="709" w:type="dxa"/>
            <w:tcBorders>
              <w:top w:val="outset" w:sz="6" w:space="0" w:color="auto"/>
              <w:left w:val="outset" w:sz="6" w:space="0" w:color="000000"/>
              <w:bottom w:val="outset" w:sz="6" w:space="0" w:color="000000"/>
              <w:right w:val="outset" w:sz="6" w:space="0" w:color="000000"/>
            </w:tcBorders>
            <w:vAlign w:val="center"/>
          </w:tcPr>
          <w:p w:rsidR="00EE7C2E" w:rsidRPr="009C19AE" w:rsidRDefault="00EE7C2E" w:rsidP="00400CDD">
            <w:pPr>
              <w:jc w:val="center"/>
              <w:rPr>
                <w:sz w:val="18"/>
                <w:szCs w:val="18"/>
              </w:rPr>
            </w:pPr>
          </w:p>
        </w:tc>
        <w:tc>
          <w:tcPr>
            <w:tcW w:w="708" w:type="dxa"/>
            <w:tcBorders>
              <w:top w:val="outset" w:sz="6" w:space="0" w:color="000000"/>
              <w:left w:val="outset" w:sz="6" w:space="0" w:color="000000"/>
              <w:bottom w:val="outset" w:sz="6" w:space="0" w:color="000000"/>
              <w:right w:val="outset" w:sz="6" w:space="0" w:color="000000"/>
            </w:tcBorders>
            <w:vAlign w:val="center"/>
          </w:tcPr>
          <w:p w:rsidR="00EE7C2E" w:rsidRPr="009C19AE" w:rsidRDefault="00EE7C2E" w:rsidP="00400CDD">
            <w:pPr>
              <w:jc w:val="center"/>
              <w:rPr>
                <w:sz w:val="18"/>
                <w:szCs w:val="18"/>
              </w:rPr>
            </w:pPr>
          </w:p>
        </w:tc>
        <w:tc>
          <w:tcPr>
            <w:tcW w:w="710" w:type="dxa"/>
            <w:tcBorders>
              <w:top w:val="outset" w:sz="6" w:space="0" w:color="auto"/>
              <w:left w:val="outset" w:sz="6" w:space="0" w:color="000000"/>
              <w:bottom w:val="outset" w:sz="6" w:space="0" w:color="000000"/>
              <w:right w:val="outset" w:sz="6" w:space="0" w:color="000000"/>
            </w:tcBorders>
            <w:vAlign w:val="center"/>
          </w:tcPr>
          <w:p w:rsidR="00EE7C2E" w:rsidRPr="009C19AE" w:rsidRDefault="00EE7C2E" w:rsidP="00400CDD">
            <w:pPr>
              <w:jc w:val="center"/>
              <w:rPr>
                <w:sz w:val="18"/>
                <w:szCs w:val="18"/>
              </w:rPr>
            </w:pPr>
          </w:p>
        </w:tc>
      </w:tr>
      <w:tr w:rsidR="00EE7C2E" w:rsidRPr="009C19AE" w:rsidTr="00400CDD">
        <w:trPr>
          <w:tblCellSpacing w:w="0" w:type="dxa"/>
        </w:trPr>
        <w:tc>
          <w:tcPr>
            <w:tcW w:w="1417" w:type="dxa"/>
            <w:gridSpan w:val="2"/>
            <w:tcBorders>
              <w:top w:val="outset" w:sz="6" w:space="0" w:color="000000"/>
              <w:left w:val="outset" w:sz="6" w:space="0" w:color="000000"/>
              <w:bottom w:val="outset" w:sz="6" w:space="0" w:color="000000"/>
              <w:right w:val="outset" w:sz="6" w:space="0" w:color="000000"/>
            </w:tcBorders>
            <w:vAlign w:val="center"/>
            <w:hideMark/>
          </w:tcPr>
          <w:p w:rsidR="00EE7C2E" w:rsidRPr="009C19AE" w:rsidRDefault="00EE7C2E" w:rsidP="00400CDD">
            <w:pPr>
              <w:jc w:val="center"/>
              <w:rPr>
                <w:color w:val="000000"/>
                <w:sz w:val="18"/>
                <w:szCs w:val="18"/>
              </w:rPr>
            </w:pPr>
            <w:r w:rsidRPr="009C19AE">
              <w:rPr>
                <w:color w:val="000000"/>
                <w:sz w:val="18"/>
                <w:szCs w:val="18"/>
              </w:rPr>
              <w:t>Объем отпуска воды</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EE7C2E" w:rsidRPr="009C19AE" w:rsidRDefault="00EE7C2E" w:rsidP="00400CDD">
            <w:pPr>
              <w:jc w:val="center"/>
              <w:rPr>
                <w:color w:val="000000"/>
                <w:sz w:val="18"/>
                <w:szCs w:val="18"/>
              </w:rPr>
            </w:pPr>
            <w:r w:rsidRPr="009C19AE">
              <w:rPr>
                <w:color w:val="000000"/>
                <w:sz w:val="18"/>
                <w:szCs w:val="18"/>
              </w:rPr>
              <w:t>тыс. куб.м.</w:t>
            </w:r>
          </w:p>
        </w:tc>
        <w:tc>
          <w:tcPr>
            <w:tcW w:w="569" w:type="dxa"/>
            <w:tcBorders>
              <w:top w:val="outset" w:sz="6" w:space="0" w:color="000000"/>
              <w:left w:val="outset" w:sz="6" w:space="0" w:color="000000"/>
              <w:bottom w:val="outset" w:sz="6" w:space="0" w:color="000000"/>
              <w:right w:val="outset" w:sz="6" w:space="0" w:color="000000"/>
            </w:tcBorders>
            <w:vAlign w:val="center"/>
            <w:hideMark/>
          </w:tcPr>
          <w:p w:rsidR="00EE7C2E" w:rsidRPr="009C19AE" w:rsidRDefault="00EE7C2E" w:rsidP="00400CDD">
            <w:pPr>
              <w:ind w:left="-97" w:right="-99"/>
              <w:jc w:val="center"/>
              <w:rPr>
                <w:color w:val="000000"/>
                <w:sz w:val="18"/>
                <w:szCs w:val="18"/>
              </w:rPr>
            </w:pPr>
            <w:r>
              <w:rPr>
                <w:color w:val="000000"/>
                <w:sz w:val="18"/>
                <w:szCs w:val="18"/>
              </w:rPr>
              <w:t>62,72</w:t>
            </w:r>
          </w:p>
        </w:tc>
        <w:tc>
          <w:tcPr>
            <w:tcW w:w="709" w:type="dxa"/>
            <w:tcBorders>
              <w:top w:val="outset" w:sz="6" w:space="0" w:color="000000"/>
              <w:left w:val="outset" w:sz="6" w:space="0" w:color="000000"/>
              <w:bottom w:val="outset" w:sz="6" w:space="0" w:color="000000"/>
              <w:right w:val="outset" w:sz="6" w:space="0" w:color="000000"/>
            </w:tcBorders>
            <w:vAlign w:val="center"/>
          </w:tcPr>
          <w:p w:rsidR="00EE7C2E" w:rsidRPr="00C853D4" w:rsidRDefault="00EE7C2E" w:rsidP="00400CDD">
            <w:pPr>
              <w:jc w:val="center"/>
              <w:rPr>
                <w:color w:val="000000"/>
                <w:sz w:val="18"/>
                <w:szCs w:val="18"/>
              </w:rPr>
            </w:pPr>
            <w:r>
              <w:rPr>
                <w:color w:val="000000"/>
                <w:sz w:val="18"/>
                <w:szCs w:val="18"/>
              </w:rPr>
              <w:t>62,72</w:t>
            </w:r>
          </w:p>
        </w:tc>
        <w:tc>
          <w:tcPr>
            <w:tcW w:w="709" w:type="dxa"/>
            <w:tcBorders>
              <w:top w:val="outset" w:sz="6" w:space="0" w:color="000000"/>
              <w:left w:val="outset" w:sz="6" w:space="0" w:color="000000"/>
              <w:bottom w:val="outset" w:sz="6" w:space="0" w:color="000000"/>
              <w:right w:val="outset" w:sz="6" w:space="0" w:color="000000"/>
            </w:tcBorders>
            <w:vAlign w:val="center"/>
          </w:tcPr>
          <w:p w:rsidR="00EE7C2E" w:rsidRDefault="00EE7C2E" w:rsidP="00400CDD">
            <w:pPr>
              <w:jc w:val="center"/>
              <w:rPr>
                <w:color w:val="000000"/>
                <w:sz w:val="18"/>
                <w:szCs w:val="18"/>
              </w:rPr>
            </w:pPr>
            <w:r>
              <w:rPr>
                <w:color w:val="000000"/>
                <w:sz w:val="18"/>
                <w:szCs w:val="18"/>
              </w:rPr>
              <w:t>62,72</w:t>
            </w:r>
          </w:p>
        </w:tc>
        <w:tc>
          <w:tcPr>
            <w:tcW w:w="709" w:type="dxa"/>
            <w:tcBorders>
              <w:top w:val="outset" w:sz="6" w:space="0" w:color="000000"/>
              <w:left w:val="outset" w:sz="6" w:space="0" w:color="000000"/>
              <w:bottom w:val="outset" w:sz="6" w:space="0" w:color="000000"/>
              <w:right w:val="outset" w:sz="6" w:space="0" w:color="000000"/>
            </w:tcBorders>
            <w:vAlign w:val="center"/>
            <w:hideMark/>
          </w:tcPr>
          <w:p w:rsidR="00EE7C2E" w:rsidRPr="00C853D4" w:rsidRDefault="00EE7C2E" w:rsidP="00400CDD">
            <w:pPr>
              <w:jc w:val="center"/>
              <w:rPr>
                <w:color w:val="000000"/>
                <w:sz w:val="18"/>
                <w:szCs w:val="18"/>
              </w:rPr>
            </w:pPr>
            <w:r>
              <w:rPr>
                <w:color w:val="000000"/>
                <w:sz w:val="18"/>
                <w:szCs w:val="18"/>
              </w:rPr>
              <w:t>62,72</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EE7C2E" w:rsidRPr="00C853D4" w:rsidRDefault="00EE7C2E" w:rsidP="00400CDD">
            <w:pPr>
              <w:jc w:val="center"/>
              <w:rPr>
                <w:color w:val="000000"/>
                <w:sz w:val="18"/>
                <w:szCs w:val="18"/>
              </w:rPr>
            </w:pPr>
            <w:r>
              <w:rPr>
                <w:color w:val="000000"/>
                <w:sz w:val="18"/>
                <w:szCs w:val="18"/>
              </w:rPr>
              <w:t>62,72</w:t>
            </w:r>
          </w:p>
        </w:tc>
        <w:tc>
          <w:tcPr>
            <w:tcW w:w="709" w:type="dxa"/>
            <w:tcBorders>
              <w:top w:val="outset" w:sz="6" w:space="0" w:color="000000"/>
              <w:left w:val="outset" w:sz="6" w:space="0" w:color="000000"/>
              <w:bottom w:val="outset" w:sz="6" w:space="0" w:color="000000"/>
              <w:right w:val="outset" w:sz="6" w:space="0" w:color="000000"/>
            </w:tcBorders>
            <w:vAlign w:val="center"/>
          </w:tcPr>
          <w:p w:rsidR="00EE7C2E" w:rsidRPr="00C853D4" w:rsidRDefault="00EE7C2E" w:rsidP="00400CDD">
            <w:pPr>
              <w:jc w:val="center"/>
              <w:rPr>
                <w:color w:val="000000"/>
                <w:sz w:val="18"/>
                <w:szCs w:val="18"/>
              </w:rPr>
            </w:pPr>
            <w:r>
              <w:rPr>
                <w:color w:val="000000"/>
                <w:sz w:val="18"/>
                <w:szCs w:val="18"/>
              </w:rPr>
              <w:t>62,72</w:t>
            </w:r>
          </w:p>
        </w:tc>
        <w:tc>
          <w:tcPr>
            <w:tcW w:w="709" w:type="dxa"/>
            <w:tcBorders>
              <w:top w:val="outset" w:sz="6" w:space="0" w:color="000000"/>
              <w:left w:val="outset" w:sz="6" w:space="0" w:color="000000"/>
              <w:bottom w:val="outset" w:sz="6" w:space="0" w:color="000000"/>
              <w:right w:val="outset" w:sz="6" w:space="0" w:color="000000"/>
            </w:tcBorders>
            <w:vAlign w:val="center"/>
          </w:tcPr>
          <w:p w:rsidR="00EE7C2E" w:rsidRPr="00C853D4" w:rsidRDefault="00EE7C2E" w:rsidP="00400CDD">
            <w:pPr>
              <w:jc w:val="center"/>
              <w:rPr>
                <w:color w:val="000000"/>
                <w:sz w:val="18"/>
                <w:szCs w:val="18"/>
              </w:rPr>
            </w:pPr>
            <w:r>
              <w:rPr>
                <w:color w:val="000000"/>
                <w:sz w:val="18"/>
                <w:szCs w:val="18"/>
              </w:rPr>
              <w:t>62,72</w:t>
            </w:r>
          </w:p>
        </w:tc>
        <w:tc>
          <w:tcPr>
            <w:tcW w:w="709" w:type="dxa"/>
            <w:tcBorders>
              <w:top w:val="outset" w:sz="6" w:space="0" w:color="000000"/>
              <w:left w:val="outset" w:sz="6" w:space="0" w:color="000000"/>
              <w:bottom w:val="outset" w:sz="6" w:space="0" w:color="000000"/>
              <w:right w:val="outset" w:sz="6" w:space="0" w:color="000000"/>
            </w:tcBorders>
            <w:vAlign w:val="center"/>
          </w:tcPr>
          <w:p w:rsidR="00EE7C2E" w:rsidRPr="00C853D4" w:rsidRDefault="00EE7C2E" w:rsidP="00400CDD">
            <w:pPr>
              <w:jc w:val="center"/>
              <w:rPr>
                <w:color w:val="000000"/>
                <w:sz w:val="18"/>
                <w:szCs w:val="18"/>
              </w:rPr>
            </w:pPr>
            <w:r>
              <w:rPr>
                <w:color w:val="000000"/>
                <w:sz w:val="18"/>
                <w:szCs w:val="18"/>
              </w:rPr>
              <w:t>62,72</w:t>
            </w:r>
          </w:p>
        </w:tc>
        <w:tc>
          <w:tcPr>
            <w:tcW w:w="709" w:type="dxa"/>
            <w:tcBorders>
              <w:top w:val="outset" w:sz="6" w:space="0" w:color="000000"/>
              <w:left w:val="outset" w:sz="6" w:space="0" w:color="000000"/>
              <w:bottom w:val="outset" w:sz="6" w:space="0" w:color="000000"/>
              <w:right w:val="outset" w:sz="6" w:space="0" w:color="000000"/>
            </w:tcBorders>
            <w:vAlign w:val="center"/>
          </w:tcPr>
          <w:p w:rsidR="00EE7C2E" w:rsidRPr="00C853D4" w:rsidRDefault="00EE7C2E" w:rsidP="00400CDD">
            <w:pPr>
              <w:jc w:val="center"/>
              <w:rPr>
                <w:color w:val="000000"/>
                <w:sz w:val="18"/>
                <w:szCs w:val="18"/>
              </w:rPr>
            </w:pPr>
            <w:r>
              <w:rPr>
                <w:color w:val="000000"/>
                <w:sz w:val="18"/>
                <w:szCs w:val="18"/>
              </w:rPr>
              <w:t>62,72</w:t>
            </w:r>
          </w:p>
        </w:tc>
        <w:tc>
          <w:tcPr>
            <w:tcW w:w="709" w:type="dxa"/>
            <w:tcBorders>
              <w:top w:val="outset" w:sz="6" w:space="0" w:color="000000"/>
              <w:left w:val="outset" w:sz="6" w:space="0" w:color="000000"/>
              <w:bottom w:val="outset" w:sz="6" w:space="0" w:color="000000"/>
              <w:right w:val="outset" w:sz="6" w:space="0" w:color="000000"/>
            </w:tcBorders>
            <w:vAlign w:val="center"/>
          </w:tcPr>
          <w:p w:rsidR="00EE7C2E" w:rsidRPr="00C853D4" w:rsidRDefault="00EE7C2E" w:rsidP="00400CDD">
            <w:pPr>
              <w:jc w:val="center"/>
              <w:rPr>
                <w:color w:val="000000"/>
                <w:sz w:val="18"/>
                <w:szCs w:val="18"/>
              </w:rPr>
            </w:pPr>
            <w:r>
              <w:rPr>
                <w:color w:val="000000"/>
                <w:sz w:val="18"/>
                <w:szCs w:val="18"/>
              </w:rPr>
              <w:t>62,72</w:t>
            </w:r>
          </w:p>
        </w:tc>
        <w:tc>
          <w:tcPr>
            <w:tcW w:w="708" w:type="dxa"/>
            <w:tcBorders>
              <w:top w:val="outset" w:sz="6" w:space="0" w:color="000000"/>
              <w:left w:val="outset" w:sz="6" w:space="0" w:color="000000"/>
              <w:bottom w:val="outset" w:sz="6" w:space="0" w:color="000000"/>
              <w:right w:val="outset" w:sz="6" w:space="0" w:color="000000"/>
            </w:tcBorders>
            <w:vAlign w:val="center"/>
          </w:tcPr>
          <w:p w:rsidR="00EE7C2E" w:rsidRPr="00C853D4" w:rsidRDefault="00EE7C2E" w:rsidP="00400CDD">
            <w:pPr>
              <w:jc w:val="center"/>
              <w:rPr>
                <w:color w:val="000000"/>
                <w:sz w:val="18"/>
                <w:szCs w:val="18"/>
              </w:rPr>
            </w:pPr>
            <w:r>
              <w:rPr>
                <w:color w:val="000000"/>
                <w:sz w:val="18"/>
                <w:szCs w:val="18"/>
              </w:rPr>
              <w:t>62,72</w:t>
            </w:r>
          </w:p>
        </w:tc>
        <w:tc>
          <w:tcPr>
            <w:tcW w:w="710" w:type="dxa"/>
            <w:tcBorders>
              <w:top w:val="outset" w:sz="6" w:space="0" w:color="000000"/>
              <w:left w:val="outset" w:sz="6" w:space="0" w:color="000000"/>
              <w:bottom w:val="outset" w:sz="6" w:space="0" w:color="000000"/>
              <w:right w:val="outset" w:sz="6" w:space="0" w:color="000000"/>
            </w:tcBorders>
            <w:vAlign w:val="center"/>
          </w:tcPr>
          <w:p w:rsidR="00EE7C2E" w:rsidRPr="00C853D4" w:rsidRDefault="00EE7C2E" w:rsidP="00400CDD">
            <w:pPr>
              <w:jc w:val="center"/>
              <w:rPr>
                <w:color w:val="000000"/>
                <w:sz w:val="18"/>
                <w:szCs w:val="18"/>
              </w:rPr>
            </w:pPr>
            <w:r>
              <w:rPr>
                <w:color w:val="000000"/>
                <w:sz w:val="18"/>
                <w:szCs w:val="18"/>
              </w:rPr>
              <w:t>62,72</w:t>
            </w:r>
          </w:p>
        </w:tc>
      </w:tr>
      <w:tr w:rsidR="00EE7C2E" w:rsidRPr="009C19AE" w:rsidTr="00400CDD">
        <w:trPr>
          <w:tblCellSpacing w:w="0" w:type="dxa"/>
        </w:trPr>
        <w:tc>
          <w:tcPr>
            <w:tcW w:w="1417" w:type="dxa"/>
            <w:gridSpan w:val="2"/>
            <w:tcBorders>
              <w:top w:val="outset" w:sz="6" w:space="0" w:color="000000"/>
              <w:left w:val="outset" w:sz="6" w:space="0" w:color="000000"/>
              <w:bottom w:val="outset" w:sz="6" w:space="0" w:color="000000"/>
              <w:right w:val="outset" w:sz="6" w:space="0" w:color="000000"/>
            </w:tcBorders>
            <w:vAlign w:val="center"/>
            <w:hideMark/>
          </w:tcPr>
          <w:p w:rsidR="00EE7C2E" w:rsidRPr="009C19AE" w:rsidRDefault="00EE7C2E" w:rsidP="00400CDD">
            <w:pPr>
              <w:jc w:val="center"/>
              <w:rPr>
                <w:color w:val="000000"/>
                <w:sz w:val="18"/>
                <w:szCs w:val="18"/>
              </w:rPr>
            </w:pPr>
            <w:r>
              <w:rPr>
                <w:color w:val="000000"/>
                <w:sz w:val="18"/>
                <w:szCs w:val="18"/>
              </w:rPr>
              <w:t>Величина неподконтрольных расходов</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EE7C2E" w:rsidRPr="009C19AE" w:rsidRDefault="00EE7C2E" w:rsidP="00400CDD">
            <w:pPr>
              <w:jc w:val="center"/>
              <w:rPr>
                <w:color w:val="000000"/>
                <w:sz w:val="18"/>
                <w:szCs w:val="18"/>
              </w:rPr>
            </w:pPr>
            <w:r>
              <w:rPr>
                <w:color w:val="000000"/>
                <w:sz w:val="18"/>
                <w:szCs w:val="18"/>
              </w:rPr>
              <w:t>Тыс. руб.</w:t>
            </w:r>
          </w:p>
        </w:tc>
        <w:tc>
          <w:tcPr>
            <w:tcW w:w="569" w:type="dxa"/>
            <w:tcBorders>
              <w:top w:val="outset" w:sz="6" w:space="0" w:color="000000"/>
              <w:left w:val="outset" w:sz="6" w:space="0" w:color="000000"/>
              <w:bottom w:val="outset" w:sz="6" w:space="0" w:color="000000"/>
              <w:right w:val="outset" w:sz="6" w:space="0" w:color="000000"/>
            </w:tcBorders>
            <w:vAlign w:val="center"/>
            <w:hideMark/>
          </w:tcPr>
          <w:p w:rsidR="00EE7C2E" w:rsidRDefault="00EE7C2E" w:rsidP="00400CDD">
            <w:pPr>
              <w:ind w:left="-97" w:right="-99"/>
              <w:jc w:val="center"/>
              <w:rPr>
                <w:color w:val="000000"/>
                <w:sz w:val="18"/>
                <w:szCs w:val="18"/>
              </w:rPr>
            </w:pPr>
          </w:p>
        </w:tc>
        <w:tc>
          <w:tcPr>
            <w:tcW w:w="709" w:type="dxa"/>
            <w:tcBorders>
              <w:top w:val="outset" w:sz="6" w:space="0" w:color="000000"/>
              <w:left w:val="outset" w:sz="6" w:space="0" w:color="000000"/>
              <w:bottom w:val="outset" w:sz="6" w:space="0" w:color="000000"/>
              <w:right w:val="outset" w:sz="6" w:space="0" w:color="000000"/>
            </w:tcBorders>
            <w:vAlign w:val="center"/>
          </w:tcPr>
          <w:p w:rsidR="00EE7C2E" w:rsidRDefault="00EE7C2E" w:rsidP="00400CDD">
            <w:pPr>
              <w:ind w:left="-99" w:right="-99"/>
              <w:jc w:val="center"/>
              <w:rPr>
                <w:color w:val="000000"/>
                <w:sz w:val="18"/>
                <w:szCs w:val="18"/>
              </w:rPr>
            </w:pPr>
            <w:r>
              <w:rPr>
                <w:color w:val="000000"/>
                <w:sz w:val="18"/>
                <w:szCs w:val="18"/>
              </w:rPr>
              <w:t>3055,26</w:t>
            </w:r>
          </w:p>
        </w:tc>
        <w:tc>
          <w:tcPr>
            <w:tcW w:w="709" w:type="dxa"/>
            <w:tcBorders>
              <w:top w:val="outset" w:sz="6" w:space="0" w:color="000000"/>
              <w:left w:val="outset" w:sz="6" w:space="0" w:color="000000"/>
              <w:bottom w:val="outset" w:sz="6" w:space="0" w:color="000000"/>
              <w:right w:val="outset" w:sz="6" w:space="0" w:color="000000"/>
            </w:tcBorders>
            <w:vAlign w:val="center"/>
          </w:tcPr>
          <w:p w:rsidR="00EE7C2E" w:rsidRDefault="00EE7C2E" w:rsidP="00400CDD">
            <w:pPr>
              <w:ind w:left="-99" w:right="-99"/>
              <w:jc w:val="center"/>
            </w:pPr>
            <w:r w:rsidRPr="004C5F7A">
              <w:rPr>
                <w:color w:val="000000"/>
                <w:sz w:val="18"/>
                <w:szCs w:val="18"/>
              </w:rPr>
              <w:t>3055,26</w:t>
            </w:r>
          </w:p>
        </w:tc>
        <w:tc>
          <w:tcPr>
            <w:tcW w:w="709" w:type="dxa"/>
            <w:tcBorders>
              <w:top w:val="outset" w:sz="6" w:space="0" w:color="000000"/>
              <w:left w:val="outset" w:sz="6" w:space="0" w:color="000000"/>
              <w:bottom w:val="outset" w:sz="6" w:space="0" w:color="000000"/>
              <w:right w:val="outset" w:sz="6" w:space="0" w:color="000000"/>
            </w:tcBorders>
            <w:vAlign w:val="center"/>
            <w:hideMark/>
          </w:tcPr>
          <w:p w:rsidR="00EE7C2E" w:rsidRDefault="00EE7C2E" w:rsidP="00400CDD">
            <w:pPr>
              <w:ind w:left="-99" w:right="-99"/>
              <w:jc w:val="center"/>
            </w:pPr>
            <w:r w:rsidRPr="004C5F7A">
              <w:rPr>
                <w:color w:val="000000"/>
                <w:sz w:val="18"/>
                <w:szCs w:val="18"/>
              </w:rPr>
              <w:t>3055,26</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EE7C2E" w:rsidRDefault="00EE7C2E" w:rsidP="00400CDD">
            <w:pPr>
              <w:ind w:left="-99" w:right="-99"/>
              <w:jc w:val="center"/>
            </w:pPr>
            <w:r w:rsidRPr="004C5F7A">
              <w:rPr>
                <w:color w:val="000000"/>
                <w:sz w:val="18"/>
                <w:szCs w:val="18"/>
              </w:rPr>
              <w:t>3055,26</w:t>
            </w:r>
          </w:p>
        </w:tc>
        <w:tc>
          <w:tcPr>
            <w:tcW w:w="709" w:type="dxa"/>
            <w:tcBorders>
              <w:top w:val="outset" w:sz="6" w:space="0" w:color="000000"/>
              <w:left w:val="outset" w:sz="6" w:space="0" w:color="000000"/>
              <w:bottom w:val="outset" w:sz="6" w:space="0" w:color="000000"/>
              <w:right w:val="outset" w:sz="6" w:space="0" w:color="000000"/>
            </w:tcBorders>
            <w:vAlign w:val="center"/>
          </w:tcPr>
          <w:p w:rsidR="00EE7C2E" w:rsidRDefault="00EE7C2E" w:rsidP="00400CDD">
            <w:pPr>
              <w:ind w:left="-99" w:right="-99"/>
              <w:jc w:val="center"/>
            </w:pPr>
            <w:r w:rsidRPr="004C5F7A">
              <w:rPr>
                <w:color w:val="000000"/>
                <w:sz w:val="18"/>
                <w:szCs w:val="18"/>
              </w:rPr>
              <w:t>3055,26</w:t>
            </w:r>
          </w:p>
        </w:tc>
        <w:tc>
          <w:tcPr>
            <w:tcW w:w="709" w:type="dxa"/>
            <w:tcBorders>
              <w:top w:val="outset" w:sz="6" w:space="0" w:color="000000"/>
              <w:left w:val="outset" w:sz="6" w:space="0" w:color="000000"/>
              <w:bottom w:val="outset" w:sz="6" w:space="0" w:color="000000"/>
              <w:right w:val="outset" w:sz="6" w:space="0" w:color="000000"/>
            </w:tcBorders>
            <w:vAlign w:val="center"/>
          </w:tcPr>
          <w:p w:rsidR="00EE7C2E" w:rsidRDefault="00EE7C2E" w:rsidP="00400CDD">
            <w:pPr>
              <w:ind w:left="-99" w:right="-99"/>
              <w:jc w:val="center"/>
            </w:pPr>
            <w:r w:rsidRPr="004C5F7A">
              <w:rPr>
                <w:color w:val="000000"/>
                <w:sz w:val="18"/>
                <w:szCs w:val="18"/>
              </w:rPr>
              <w:t>3055,26</w:t>
            </w:r>
          </w:p>
        </w:tc>
        <w:tc>
          <w:tcPr>
            <w:tcW w:w="709" w:type="dxa"/>
            <w:tcBorders>
              <w:top w:val="outset" w:sz="6" w:space="0" w:color="000000"/>
              <w:left w:val="outset" w:sz="6" w:space="0" w:color="000000"/>
              <w:bottom w:val="outset" w:sz="6" w:space="0" w:color="000000"/>
              <w:right w:val="outset" w:sz="6" w:space="0" w:color="000000"/>
            </w:tcBorders>
            <w:vAlign w:val="center"/>
          </w:tcPr>
          <w:p w:rsidR="00EE7C2E" w:rsidRDefault="00EE7C2E" w:rsidP="00400CDD">
            <w:pPr>
              <w:ind w:left="-99" w:right="-99"/>
              <w:jc w:val="center"/>
            </w:pPr>
            <w:r w:rsidRPr="004C5F7A">
              <w:rPr>
                <w:color w:val="000000"/>
                <w:sz w:val="18"/>
                <w:szCs w:val="18"/>
              </w:rPr>
              <w:t>3055,26</w:t>
            </w:r>
          </w:p>
        </w:tc>
        <w:tc>
          <w:tcPr>
            <w:tcW w:w="709" w:type="dxa"/>
            <w:tcBorders>
              <w:top w:val="outset" w:sz="6" w:space="0" w:color="000000"/>
              <w:left w:val="outset" w:sz="6" w:space="0" w:color="000000"/>
              <w:bottom w:val="outset" w:sz="6" w:space="0" w:color="000000"/>
              <w:right w:val="outset" w:sz="6" w:space="0" w:color="000000"/>
            </w:tcBorders>
            <w:vAlign w:val="center"/>
          </w:tcPr>
          <w:p w:rsidR="00EE7C2E" w:rsidRDefault="00EE7C2E" w:rsidP="00400CDD">
            <w:pPr>
              <w:ind w:left="-99" w:right="-99"/>
              <w:jc w:val="center"/>
            </w:pPr>
            <w:r w:rsidRPr="004C5F7A">
              <w:rPr>
                <w:color w:val="000000"/>
                <w:sz w:val="18"/>
                <w:szCs w:val="18"/>
              </w:rPr>
              <w:t>3055,26</w:t>
            </w:r>
          </w:p>
        </w:tc>
        <w:tc>
          <w:tcPr>
            <w:tcW w:w="709" w:type="dxa"/>
            <w:tcBorders>
              <w:top w:val="outset" w:sz="6" w:space="0" w:color="000000"/>
              <w:left w:val="outset" w:sz="6" w:space="0" w:color="000000"/>
              <w:bottom w:val="outset" w:sz="6" w:space="0" w:color="000000"/>
              <w:right w:val="outset" w:sz="6" w:space="0" w:color="000000"/>
            </w:tcBorders>
            <w:vAlign w:val="center"/>
          </w:tcPr>
          <w:p w:rsidR="00EE7C2E" w:rsidRDefault="00EE7C2E" w:rsidP="00400CDD">
            <w:pPr>
              <w:ind w:left="-99" w:right="-99"/>
              <w:jc w:val="center"/>
            </w:pPr>
            <w:r w:rsidRPr="004C5F7A">
              <w:rPr>
                <w:color w:val="000000"/>
                <w:sz w:val="18"/>
                <w:szCs w:val="18"/>
              </w:rPr>
              <w:t>3055,26</w:t>
            </w:r>
          </w:p>
        </w:tc>
        <w:tc>
          <w:tcPr>
            <w:tcW w:w="708" w:type="dxa"/>
            <w:tcBorders>
              <w:top w:val="outset" w:sz="6" w:space="0" w:color="000000"/>
              <w:left w:val="outset" w:sz="6" w:space="0" w:color="000000"/>
              <w:bottom w:val="outset" w:sz="6" w:space="0" w:color="000000"/>
              <w:right w:val="outset" w:sz="6" w:space="0" w:color="000000"/>
            </w:tcBorders>
            <w:vAlign w:val="center"/>
          </w:tcPr>
          <w:p w:rsidR="00EE7C2E" w:rsidRDefault="00EE7C2E" w:rsidP="00400CDD">
            <w:pPr>
              <w:ind w:left="-99" w:right="-99"/>
              <w:jc w:val="center"/>
            </w:pPr>
            <w:r w:rsidRPr="004C5F7A">
              <w:rPr>
                <w:color w:val="000000"/>
                <w:sz w:val="18"/>
                <w:szCs w:val="18"/>
              </w:rPr>
              <w:t>3055,26</w:t>
            </w:r>
          </w:p>
        </w:tc>
        <w:tc>
          <w:tcPr>
            <w:tcW w:w="710" w:type="dxa"/>
            <w:tcBorders>
              <w:top w:val="outset" w:sz="6" w:space="0" w:color="000000"/>
              <w:left w:val="outset" w:sz="6" w:space="0" w:color="000000"/>
              <w:bottom w:val="outset" w:sz="6" w:space="0" w:color="000000"/>
              <w:right w:val="outset" w:sz="6" w:space="0" w:color="000000"/>
            </w:tcBorders>
            <w:vAlign w:val="center"/>
          </w:tcPr>
          <w:p w:rsidR="00EE7C2E" w:rsidRDefault="00EE7C2E" w:rsidP="00400CDD">
            <w:pPr>
              <w:ind w:left="-99" w:right="-99"/>
              <w:jc w:val="center"/>
            </w:pPr>
            <w:r w:rsidRPr="004C5F7A">
              <w:rPr>
                <w:color w:val="000000"/>
                <w:sz w:val="18"/>
                <w:szCs w:val="18"/>
              </w:rPr>
              <w:t>3055,26</w:t>
            </w:r>
          </w:p>
        </w:tc>
      </w:tr>
      <w:tr w:rsidR="00EE7C2E" w:rsidRPr="009C19AE" w:rsidTr="00400CDD">
        <w:trPr>
          <w:trHeight w:val="399"/>
          <w:tblCellSpacing w:w="0" w:type="dxa"/>
        </w:trPr>
        <w:tc>
          <w:tcPr>
            <w:tcW w:w="779" w:type="dxa"/>
            <w:vMerge w:val="restart"/>
            <w:tcBorders>
              <w:top w:val="outset" w:sz="6" w:space="0" w:color="000000"/>
              <w:left w:val="nil"/>
              <w:right w:val="single" w:sz="6" w:space="0" w:color="auto"/>
            </w:tcBorders>
            <w:shd w:val="clear" w:color="auto" w:fill="auto"/>
            <w:vAlign w:val="center"/>
            <w:hideMark/>
          </w:tcPr>
          <w:p w:rsidR="00EE7C2E" w:rsidRPr="009C19AE" w:rsidRDefault="00EE7C2E" w:rsidP="00400CDD">
            <w:pPr>
              <w:jc w:val="center"/>
              <w:rPr>
                <w:color w:val="000000"/>
                <w:sz w:val="18"/>
                <w:szCs w:val="18"/>
              </w:rPr>
            </w:pPr>
            <w:r w:rsidRPr="009C19AE">
              <w:rPr>
                <w:color w:val="000000"/>
                <w:sz w:val="18"/>
                <w:szCs w:val="18"/>
              </w:rPr>
              <w:lastRenderedPageBreak/>
              <w:t>Цена на электр</w:t>
            </w:r>
            <w:r>
              <w:rPr>
                <w:color w:val="000000"/>
                <w:sz w:val="18"/>
                <w:szCs w:val="18"/>
              </w:rPr>
              <w:t xml:space="preserve">ическую </w:t>
            </w:r>
            <w:r w:rsidRPr="009C19AE">
              <w:rPr>
                <w:color w:val="000000"/>
                <w:sz w:val="18"/>
                <w:szCs w:val="18"/>
              </w:rPr>
              <w:t xml:space="preserve"> энерги</w:t>
            </w:r>
            <w:r>
              <w:rPr>
                <w:color w:val="000000"/>
                <w:sz w:val="18"/>
                <w:szCs w:val="18"/>
              </w:rPr>
              <w:t>ю</w:t>
            </w:r>
          </w:p>
        </w:tc>
        <w:tc>
          <w:tcPr>
            <w:tcW w:w="638" w:type="dxa"/>
            <w:tcBorders>
              <w:top w:val="outset" w:sz="6" w:space="0" w:color="000000"/>
              <w:left w:val="single" w:sz="6" w:space="0" w:color="auto"/>
              <w:bottom w:val="nil"/>
              <w:right w:val="single" w:sz="6" w:space="0" w:color="auto"/>
            </w:tcBorders>
            <w:shd w:val="clear" w:color="auto" w:fill="auto"/>
          </w:tcPr>
          <w:p w:rsidR="00EE7C2E" w:rsidRPr="009C19AE" w:rsidRDefault="00EE7C2E" w:rsidP="00400CDD">
            <w:pPr>
              <w:rPr>
                <w:color w:val="000000"/>
                <w:sz w:val="18"/>
                <w:szCs w:val="18"/>
              </w:rPr>
            </w:pPr>
            <w:r>
              <w:rPr>
                <w:color w:val="000000"/>
                <w:sz w:val="18"/>
                <w:szCs w:val="18"/>
              </w:rPr>
              <w:t>НН</w:t>
            </w:r>
          </w:p>
        </w:tc>
        <w:tc>
          <w:tcPr>
            <w:tcW w:w="708" w:type="dxa"/>
            <w:tcBorders>
              <w:top w:val="outset" w:sz="6" w:space="0" w:color="000000"/>
              <w:left w:val="single" w:sz="6" w:space="0" w:color="auto"/>
              <w:bottom w:val="single" w:sz="4" w:space="0" w:color="auto"/>
              <w:right w:val="outset" w:sz="6" w:space="0" w:color="000000"/>
            </w:tcBorders>
            <w:hideMark/>
          </w:tcPr>
          <w:p w:rsidR="00EE7C2E" w:rsidRPr="00533EF5" w:rsidRDefault="00EE7C2E" w:rsidP="00400CDD">
            <w:pPr>
              <w:jc w:val="center"/>
              <w:rPr>
                <w:sz w:val="18"/>
                <w:szCs w:val="18"/>
              </w:rPr>
            </w:pPr>
            <w:r w:rsidRPr="00533EF5">
              <w:rPr>
                <w:sz w:val="18"/>
                <w:szCs w:val="18"/>
              </w:rPr>
              <w:t>руб./</w:t>
            </w:r>
          </w:p>
          <w:p w:rsidR="00EE7C2E" w:rsidRPr="009C19AE" w:rsidRDefault="00EE7C2E" w:rsidP="00400CDD">
            <w:pPr>
              <w:jc w:val="center"/>
              <w:rPr>
                <w:color w:val="000000"/>
                <w:sz w:val="18"/>
                <w:szCs w:val="18"/>
              </w:rPr>
            </w:pPr>
            <w:r w:rsidRPr="00533EF5">
              <w:rPr>
                <w:sz w:val="18"/>
                <w:szCs w:val="18"/>
              </w:rPr>
              <w:t>кВт</w:t>
            </w:r>
          </w:p>
        </w:tc>
        <w:tc>
          <w:tcPr>
            <w:tcW w:w="569" w:type="dxa"/>
            <w:tcBorders>
              <w:top w:val="outset" w:sz="6" w:space="0" w:color="000000"/>
              <w:left w:val="outset" w:sz="6" w:space="0" w:color="000000"/>
              <w:bottom w:val="single" w:sz="4" w:space="0" w:color="auto"/>
              <w:right w:val="outset" w:sz="6" w:space="0" w:color="000000"/>
            </w:tcBorders>
            <w:hideMark/>
          </w:tcPr>
          <w:p w:rsidR="00EE7C2E" w:rsidRPr="009C19AE" w:rsidRDefault="00EE7C2E" w:rsidP="00400CDD">
            <w:pPr>
              <w:jc w:val="center"/>
              <w:rPr>
                <w:color w:val="000000"/>
                <w:sz w:val="18"/>
                <w:szCs w:val="18"/>
              </w:rPr>
            </w:pPr>
            <w:r>
              <w:rPr>
                <w:color w:val="000000"/>
                <w:sz w:val="18"/>
                <w:szCs w:val="18"/>
              </w:rPr>
              <w:t>4,39</w:t>
            </w:r>
          </w:p>
        </w:tc>
        <w:tc>
          <w:tcPr>
            <w:tcW w:w="7798" w:type="dxa"/>
            <w:gridSpan w:val="11"/>
            <w:tcBorders>
              <w:top w:val="outset" w:sz="6" w:space="0" w:color="000000"/>
              <w:left w:val="outset" w:sz="6" w:space="0" w:color="000000"/>
              <w:bottom w:val="single" w:sz="4" w:space="0" w:color="auto"/>
              <w:right w:val="outset" w:sz="6" w:space="0" w:color="000000"/>
            </w:tcBorders>
          </w:tcPr>
          <w:p w:rsidR="00EE7C2E" w:rsidRDefault="00EE7C2E" w:rsidP="00400CDD">
            <w:pPr>
              <w:jc w:val="center"/>
              <w:rPr>
                <w:sz w:val="18"/>
                <w:szCs w:val="18"/>
              </w:rPr>
            </w:pPr>
            <w:r>
              <w:rPr>
                <w:sz w:val="18"/>
                <w:szCs w:val="18"/>
              </w:rPr>
              <w:t>В соответствии с основными параметрами прогноза социально-экономического развития Российской Федерации</w:t>
            </w:r>
          </w:p>
          <w:p w:rsidR="00EE7C2E" w:rsidRPr="00C853D4" w:rsidRDefault="00EE7C2E" w:rsidP="00400CDD">
            <w:pPr>
              <w:jc w:val="center"/>
              <w:rPr>
                <w:sz w:val="18"/>
                <w:szCs w:val="18"/>
              </w:rPr>
            </w:pPr>
          </w:p>
        </w:tc>
      </w:tr>
      <w:tr w:rsidR="00EE7C2E" w:rsidRPr="009C19AE" w:rsidTr="00400CDD">
        <w:trPr>
          <w:trHeight w:val="395"/>
          <w:tblCellSpacing w:w="0" w:type="dxa"/>
        </w:trPr>
        <w:tc>
          <w:tcPr>
            <w:tcW w:w="779" w:type="dxa"/>
            <w:vMerge/>
            <w:tcBorders>
              <w:left w:val="nil"/>
              <w:right w:val="single" w:sz="6" w:space="0" w:color="auto"/>
            </w:tcBorders>
            <w:shd w:val="clear" w:color="auto" w:fill="auto"/>
            <w:vAlign w:val="center"/>
            <w:hideMark/>
          </w:tcPr>
          <w:p w:rsidR="00EE7C2E" w:rsidRPr="009C19AE" w:rsidRDefault="00EE7C2E" w:rsidP="00400CDD">
            <w:pPr>
              <w:rPr>
                <w:color w:val="000000"/>
                <w:sz w:val="18"/>
                <w:szCs w:val="18"/>
              </w:rPr>
            </w:pPr>
          </w:p>
        </w:tc>
        <w:tc>
          <w:tcPr>
            <w:tcW w:w="638" w:type="dxa"/>
            <w:tcBorders>
              <w:top w:val="single" w:sz="4" w:space="0" w:color="auto"/>
              <w:left w:val="single" w:sz="6" w:space="0" w:color="auto"/>
              <w:right w:val="single" w:sz="6" w:space="0" w:color="auto"/>
            </w:tcBorders>
            <w:shd w:val="clear" w:color="auto" w:fill="auto"/>
            <w:vAlign w:val="center"/>
          </w:tcPr>
          <w:p w:rsidR="00EE7C2E" w:rsidRPr="009C19AE" w:rsidRDefault="00EE7C2E" w:rsidP="00400CDD">
            <w:pPr>
              <w:rPr>
                <w:color w:val="000000"/>
                <w:sz w:val="18"/>
                <w:szCs w:val="18"/>
              </w:rPr>
            </w:pPr>
            <w:r>
              <w:rPr>
                <w:color w:val="000000"/>
                <w:sz w:val="18"/>
                <w:szCs w:val="18"/>
              </w:rPr>
              <w:t>СН-2</w:t>
            </w:r>
          </w:p>
        </w:tc>
        <w:tc>
          <w:tcPr>
            <w:tcW w:w="708" w:type="dxa"/>
            <w:tcBorders>
              <w:top w:val="single" w:sz="4" w:space="0" w:color="auto"/>
              <w:left w:val="single" w:sz="6" w:space="0" w:color="auto"/>
              <w:bottom w:val="nil"/>
              <w:right w:val="outset" w:sz="6" w:space="0" w:color="000000"/>
            </w:tcBorders>
            <w:vAlign w:val="center"/>
            <w:hideMark/>
          </w:tcPr>
          <w:p w:rsidR="00EE7C2E" w:rsidRDefault="00EE7C2E" w:rsidP="00400CDD">
            <w:pPr>
              <w:jc w:val="center"/>
              <w:rPr>
                <w:color w:val="000000"/>
                <w:sz w:val="18"/>
                <w:szCs w:val="18"/>
              </w:rPr>
            </w:pPr>
            <w:r>
              <w:rPr>
                <w:color w:val="000000"/>
                <w:sz w:val="18"/>
                <w:szCs w:val="18"/>
              </w:rPr>
              <w:t>руб./</w:t>
            </w:r>
          </w:p>
          <w:p w:rsidR="00EE7C2E" w:rsidRPr="009C19AE" w:rsidRDefault="00EE7C2E" w:rsidP="00400CDD">
            <w:pPr>
              <w:jc w:val="center"/>
              <w:rPr>
                <w:color w:val="000000"/>
                <w:sz w:val="18"/>
                <w:szCs w:val="18"/>
              </w:rPr>
            </w:pPr>
            <w:r>
              <w:rPr>
                <w:color w:val="000000"/>
                <w:sz w:val="18"/>
                <w:szCs w:val="18"/>
              </w:rPr>
              <w:t>кВт</w:t>
            </w:r>
          </w:p>
        </w:tc>
        <w:tc>
          <w:tcPr>
            <w:tcW w:w="569" w:type="dxa"/>
            <w:tcBorders>
              <w:top w:val="single" w:sz="4" w:space="0" w:color="auto"/>
              <w:left w:val="outset" w:sz="6" w:space="0" w:color="000000"/>
              <w:bottom w:val="nil"/>
              <w:right w:val="outset" w:sz="6" w:space="0" w:color="000000"/>
            </w:tcBorders>
            <w:vAlign w:val="center"/>
            <w:hideMark/>
          </w:tcPr>
          <w:p w:rsidR="00EE7C2E" w:rsidRDefault="00EE7C2E" w:rsidP="00400CDD">
            <w:pPr>
              <w:jc w:val="center"/>
              <w:rPr>
                <w:color w:val="000000"/>
                <w:sz w:val="18"/>
                <w:szCs w:val="18"/>
              </w:rPr>
            </w:pPr>
            <w:r>
              <w:rPr>
                <w:color w:val="000000"/>
                <w:sz w:val="18"/>
                <w:szCs w:val="18"/>
              </w:rPr>
              <w:t>3,14</w:t>
            </w:r>
          </w:p>
        </w:tc>
        <w:tc>
          <w:tcPr>
            <w:tcW w:w="7798" w:type="dxa"/>
            <w:gridSpan w:val="11"/>
            <w:tcBorders>
              <w:top w:val="single" w:sz="4" w:space="0" w:color="auto"/>
              <w:left w:val="outset" w:sz="6" w:space="0" w:color="000000"/>
              <w:bottom w:val="nil"/>
              <w:right w:val="outset" w:sz="6" w:space="0" w:color="000000"/>
            </w:tcBorders>
            <w:vAlign w:val="center"/>
          </w:tcPr>
          <w:p w:rsidR="00EE7C2E" w:rsidRDefault="00EE7C2E" w:rsidP="00400CDD">
            <w:pPr>
              <w:jc w:val="center"/>
              <w:rPr>
                <w:sz w:val="18"/>
                <w:szCs w:val="18"/>
              </w:rPr>
            </w:pPr>
            <w:r>
              <w:rPr>
                <w:sz w:val="18"/>
                <w:szCs w:val="18"/>
              </w:rPr>
              <w:t>В соответствии с основными параметрами прогноза социально-экономического развития Российской Федерации</w:t>
            </w:r>
          </w:p>
          <w:p w:rsidR="00EE7C2E" w:rsidRPr="00C853D4" w:rsidRDefault="00EE7C2E" w:rsidP="00400CDD">
            <w:pPr>
              <w:jc w:val="center"/>
              <w:rPr>
                <w:sz w:val="18"/>
                <w:szCs w:val="18"/>
              </w:rPr>
            </w:pPr>
          </w:p>
        </w:tc>
      </w:tr>
      <w:tr w:rsidR="00EE7C2E" w:rsidRPr="009C19AE" w:rsidTr="00400CDD">
        <w:trPr>
          <w:tblCellSpacing w:w="0" w:type="dxa"/>
        </w:trPr>
        <w:tc>
          <w:tcPr>
            <w:tcW w:w="1417" w:type="dxa"/>
            <w:gridSpan w:val="2"/>
            <w:tcBorders>
              <w:top w:val="single" w:sz="12" w:space="0" w:color="auto"/>
              <w:left w:val="outset" w:sz="6" w:space="0" w:color="000000"/>
              <w:bottom w:val="outset" w:sz="6" w:space="0" w:color="000000"/>
              <w:right w:val="outset" w:sz="6" w:space="0" w:color="000000"/>
            </w:tcBorders>
            <w:vAlign w:val="center"/>
            <w:hideMark/>
          </w:tcPr>
          <w:p w:rsidR="00EE7C2E" w:rsidRPr="009C19AE" w:rsidRDefault="00EE7C2E" w:rsidP="00400CDD">
            <w:pPr>
              <w:jc w:val="center"/>
              <w:rPr>
                <w:color w:val="000000"/>
                <w:sz w:val="18"/>
                <w:szCs w:val="18"/>
              </w:rPr>
            </w:pPr>
            <w:r w:rsidRPr="009C19AE">
              <w:rPr>
                <w:color w:val="000000"/>
                <w:sz w:val="18"/>
                <w:szCs w:val="18"/>
              </w:rPr>
              <w:t xml:space="preserve">Предельный (максимальный) рост необходимой валовой выручки </w:t>
            </w:r>
            <w:r>
              <w:rPr>
                <w:color w:val="000000"/>
                <w:sz w:val="18"/>
                <w:szCs w:val="18"/>
              </w:rPr>
              <w:t>концессионера от осуществления регулируемых видов деятельности в сфере водоснабжения по отношению к каждому предыдущему году</w:t>
            </w:r>
          </w:p>
        </w:tc>
        <w:tc>
          <w:tcPr>
            <w:tcW w:w="708" w:type="dxa"/>
            <w:tcBorders>
              <w:top w:val="single" w:sz="12" w:space="0" w:color="auto"/>
              <w:left w:val="single" w:sz="12" w:space="0" w:color="auto"/>
              <w:bottom w:val="outset" w:sz="6" w:space="0" w:color="000000"/>
              <w:right w:val="outset" w:sz="6" w:space="0" w:color="000000"/>
            </w:tcBorders>
            <w:vAlign w:val="center"/>
            <w:hideMark/>
          </w:tcPr>
          <w:p w:rsidR="00EE7C2E" w:rsidRPr="009C19AE" w:rsidRDefault="00EE7C2E" w:rsidP="00400CDD">
            <w:pPr>
              <w:jc w:val="center"/>
              <w:rPr>
                <w:color w:val="000000"/>
                <w:sz w:val="18"/>
                <w:szCs w:val="18"/>
              </w:rPr>
            </w:pPr>
            <w:r w:rsidRPr="009C19AE">
              <w:rPr>
                <w:color w:val="000000"/>
                <w:sz w:val="18"/>
                <w:szCs w:val="18"/>
              </w:rPr>
              <w:t>%</w:t>
            </w:r>
          </w:p>
        </w:tc>
        <w:tc>
          <w:tcPr>
            <w:tcW w:w="569" w:type="dxa"/>
            <w:tcBorders>
              <w:top w:val="single" w:sz="12" w:space="0" w:color="auto"/>
              <w:left w:val="outset" w:sz="6" w:space="0" w:color="000000"/>
              <w:bottom w:val="outset" w:sz="6" w:space="0" w:color="000000"/>
              <w:right w:val="outset" w:sz="6" w:space="0" w:color="000000"/>
            </w:tcBorders>
            <w:vAlign w:val="center"/>
            <w:hideMark/>
          </w:tcPr>
          <w:p w:rsidR="00EE7C2E" w:rsidRPr="009C19AE" w:rsidRDefault="00EE7C2E" w:rsidP="00400CDD">
            <w:pPr>
              <w:jc w:val="center"/>
              <w:rPr>
                <w:color w:val="000000"/>
                <w:sz w:val="18"/>
                <w:szCs w:val="18"/>
              </w:rPr>
            </w:pPr>
          </w:p>
        </w:tc>
        <w:tc>
          <w:tcPr>
            <w:tcW w:w="709" w:type="dxa"/>
            <w:tcBorders>
              <w:top w:val="single" w:sz="12" w:space="0" w:color="auto"/>
              <w:left w:val="outset" w:sz="6" w:space="0" w:color="000000"/>
              <w:bottom w:val="outset" w:sz="6" w:space="0" w:color="000000"/>
              <w:right w:val="outset" w:sz="6" w:space="0" w:color="000000"/>
            </w:tcBorders>
            <w:vAlign w:val="center"/>
          </w:tcPr>
          <w:p w:rsidR="00EE7C2E" w:rsidRPr="009C19AE" w:rsidRDefault="00EE7C2E" w:rsidP="00400CDD">
            <w:pPr>
              <w:jc w:val="center"/>
              <w:rPr>
                <w:color w:val="000000"/>
                <w:sz w:val="18"/>
                <w:szCs w:val="18"/>
              </w:rPr>
            </w:pPr>
            <w:r w:rsidRPr="009C19AE">
              <w:rPr>
                <w:color w:val="000000"/>
                <w:sz w:val="18"/>
                <w:szCs w:val="18"/>
              </w:rPr>
              <w:t>10</w:t>
            </w:r>
            <w:r>
              <w:rPr>
                <w:color w:val="000000"/>
                <w:sz w:val="18"/>
                <w:szCs w:val="18"/>
              </w:rPr>
              <w:t>4</w:t>
            </w:r>
          </w:p>
        </w:tc>
        <w:tc>
          <w:tcPr>
            <w:tcW w:w="709" w:type="dxa"/>
            <w:tcBorders>
              <w:top w:val="single" w:sz="12" w:space="0" w:color="auto"/>
              <w:left w:val="outset" w:sz="6" w:space="0" w:color="000000"/>
              <w:bottom w:val="outset" w:sz="6" w:space="0" w:color="000000"/>
              <w:right w:val="outset" w:sz="6" w:space="0" w:color="000000"/>
            </w:tcBorders>
            <w:vAlign w:val="center"/>
          </w:tcPr>
          <w:p w:rsidR="00EE7C2E" w:rsidRPr="007103E4" w:rsidRDefault="00EE7C2E" w:rsidP="00400CDD">
            <w:pPr>
              <w:jc w:val="center"/>
              <w:rPr>
                <w:color w:val="000000"/>
                <w:sz w:val="18"/>
                <w:szCs w:val="18"/>
              </w:rPr>
            </w:pPr>
            <w:r w:rsidRPr="007103E4">
              <w:rPr>
                <w:color w:val="000000"/>
                <w:sz w:val="18"/>
                <w:szCs w:val="18"/>
              </w:rPr>
              <w:t>106,1</w:t>
            </w:r>
          </w:p>
        </w:tc>
        <w:tc>
          <w:tcPr>
            <w:tcW w:w="709" w:type="dxa"/>
            <w:tcBorders>
              <w:top w:val="single" w:sz="12" w:space="0" w:color="auto"/>
              <w:left w:val="outset" w:sz="6" w:space="0" w:color="000000"/>
              <w:bottom w:val="outset" w:sz="6" w:space="0" w:color="000000"/>
              <w:right w:val="outset" w:sz="6" w:space="0" w:color="000000"/>
            </w:tcBorders>
            <w:vAlign w:val="center"/>
            <w:hideMark/>
          </w:tcPr>
          <w:p w:rsidR="00EE7C2E" w:rsidRPr="007103E4" w:rsidRDefault="00EE7C2E" w:rsidP="00400CDD">
            <w:pPr>
              <w:jc w:val="center"/>
              <w:rPr>
                <w:color w:val="000000"/>
                <w:sz w:val="18"/>
                <w:szCs w:val="18"/>
              </w:rPr>
            </w:pPr>
            <w:r w:rsidRPr="007103E4">
              <w:rPr>
                <w:color w:val="000000"/>
                <w:sz w:val="18"/>
                <w:szCs w:val="18"/>
              </w:rPr>
              <w:t>104,2</w:t>
            </w:r>
          </w:p>
        </w:tc>
        <w:tc>
          <w:tcPr>
            <w:tcW w:w="708" w:type="dxa"/>
            <w:tcBorders>
              <w:top w:val="single" w:sz="12" w:space="0" w:color="auto"/>
              <w:left w:val="outset" w:sz="6" w:space="0" w:color="000000"/>
              <w:bottom w:val="outset" w:sz="6" w:space="0" w:color="000000"/>
              <w:right w:val="outset" w:sz="6" w:space="0" w:color="000000"/>
            </w:tcBorders>
            <w:vAlign w:val="center"/>
            <w:hideMark/>
          </w:tcPr>
          <w:p w:rsidR="00EE7C2E" w:rsidRPr="007103E4" w:rsidRDefault="00EE7C2E" w:rsidP="00400CDD">
            <w:pPr>
              <w:jc w:val="center"/>
              <w:rPr>
                <w:color w:val="000000"/>
                <w:sz w:val="18"/>
                <w:szCs w:val="18"/>
              </w:rPr>
            </w:pPr>
            <w:r w:rsidRPr="007103E4">
              <w:rPr>
                <w:color w:val="000000"/>
                <w:sz w:val="18"/>
                <w:szCs w:val="18"/>
              </w:rPr>
              <w:t>104,7</w:t>
            </w:r>
          </w:p>
        </w:tc>
        <w:tc>
          <w:tcPr>
            <w:tcW w:w="709" w:type="dxa"/>
            <w:tcBorders>
              <w:top w:val="single" w:sz="12" w:space="0" w:color="auto"/>
              <w:left w:val="outset" w:sz="6" w:space="0" w:color="000000"/>
              <w:bottom w:val="outset" w:sz="6" w:space="0" w:color="000000"/>
              <w:right w:val="outset" w:sz="6" w:space="0" w:color="000000"/>
            </w:tcBorders>
            <w:vAlign w:val="center"/>
          </w:tcPr>
          <w:p w:rsidR="00EE7C2E" w:rsidRPr="007103E4" w:rsidRDefault="00EE7C2E" w:rsidP="00400CDD">
            <w:pPr>
              <w:jc w:val="center"/>
              <w:rPr>
                <w:color w:val="000000"/>
                <w:sz w:val="18"/>
                <w:szCs w:val="18"/>
              </w:rPr>
            </w:pPr>
            <w:r w:rsidRPr="007103E4">
              <w:rPr>
                <w:color w:val="000000"/>
                <w:sz w:val="18"/>
                <w:szCs w:val="18"/>
              </w:rPr>
              <w:t>104,7</w:t>
            </w:r>
          </w:p>
        </w:tc>
        <w:tc>
          <w:tcPr>
            <w:tcW w:w="709" w:type="dxa"/>
            <w:tcBorders>
              <w:top w:val="single" w:sz="12" w:space="0" w:color="auto"/>
              <w:left w:val="outset" w:sz="6" w:space="0" w:color="000000"/>
              <w:bottom w:val="outset" w:sz="6" w:space="0" w:color="000000"/>
              <w:right w:val="outset" w:sz="6" w:space="0" w:color="000000"/>
            </w:tcBorders>
            <w:vAlign w:val="center"/>
          </w:tcPr>
          <w:p w:rsidR="00EE7C2E" w:rsidRPr="007103E4" w:rsidRDefault="00EE7C2E" w:rsidP="00400CDD">
            <w:pPr>
              <w:jc w:val="center"/>
              <w:rPr>
                <w:color w:val="000000"/>
                <w:sz w:val="18"/>
                <w:szCs w:val="18"/>
              </w:rPr>
            </w:pPr>
            <w:r w:rsidRPr="007103E4">
              <w:rPr>
                <w:color w:val="000000"/>
                <w:sz w:val="18"/>
                <w:szCs w:val="18"/>
              </w:rPr>
              <w:t>104,6</w:t>
            </w:r>
          </w:p>
        </w:tc>
        <w:tc>
          <w:tcPr>
            <w:tcW w:w="709" w:type="dxa"/>
            <w:tcBorders>
              <w:top w:val="single" w:sz="12" w:space="0" w:color="auto"/>
              <w:left w:val="outset" w:sz="6" w:space="0" w:color="000000"/>
              <w:bottom w:val="outset" w:sz="6" w:space="0" w:color="000000"/>
              <w:right w:val="outset" w:sz="6" w:space="0" w:color="000000"/>
            </w:tcBorders>
            <w:vAlign w:val="center"/>
          </w:tcPr>
          <w:p w:rsidR="00EE7C2E" w:rsidRPr="007103E4" w:rsidRDefault="00EE7C2E" w:rsidP="00400CDD">
            <w:pPr>
              <w:jc w:val="center"/>
              <w:rPr>
                <w:color w:val="000000"/>
                <w:sz w:val="18"/>
                <w:szCs w:val="18"/>
              </w:rPr>
            </w:pPr>
            <w:r w:rsidRPr="007103E4">
              <w:rPr>
                <w:color w:val="000000"/>
                <w:sz w:val="18"/>
                <w:szCs w:val="18"/>
              </w:rPr>
              <w:t xml:space="preserve"> 104,5</w:t>
            </w:r>
          </w:p>
        </w:tc>
        <w:tc>
          <w:tcPr>
            <w:tcW w:w="709" w:type="dxa"/>
            <w:tcBorders>
              <w:top w:val="single" w:sz="12" w:space="0" w:color="auto"/>
              <w:left w:val="outset" w:sz="6" w:space="0" w:color="000000"/>
              <w:bottom w:val="outset" w:sz="6" w:space="0" w:color="000000"/>
              <w:right w:val="outset" w:sz="6" w:space="0" w:color="000000"/>
            </w:tcBorders>
            <w:vAlign w:val="center"/>
          </w:tcPr>
          <w:p w:rsidR="00EE7C2E" w:rsidRPr="007103E4" w:rsidRDefault="00EE7C2E" w:rsidP="00400CDD">
            <w:pPr>
              <w:jc w:val="center"/>
              <w:rPr>
                <w:color w:val="000000"/>
                <w:sz w:val="18"/>
                <w:szCs w:val="18"/>
              </w:rPr>
            </w:pPr>
            <w:r w:rsidRPr="007103E4">
              <w:rPr>
                <w:color w:val="000000"/>
                <w:sz w:val="18"/>
                <w:szCs w:val="18"/>
              </w:rPr>
              <w:t>104,4</w:t>
            </w:r>
          </w:p>
        </w:tc>
        <w:tc>
          <w:tcPr>
            <w:tcW w:w="709" w:type="dxa"/>
            <w:tcBorders>
              <w:top w:val="single" w:sz="12" w:space="0" w:color="auto"/>
              <w:left w:val="outset" w:sz="6" w:space="0" w:color="000000"/>
              <w:bottom w:val="outset" w:sz="6" w:space="0" w:color="000000"/>
              <w:right w:val="outset" w:sz="6" w:space="0" w:color="000000"/>
            </w:tcBorders>
            <w:vAlign w:val="center"/>
          </w:tcPr>
          <w:p w:rsidR="00EE7C2E" w:rsidRPr="007103E4" w:rsidRDefault="00EE7C2E" w:rsidP="00400CDD">
            <w:pPr>
              <w:jc w:val="center"/>
              <w:rPr>
                <w:color w:val="000000"/>
                <w:sz w:val="18"/>
                <w:szCs w:val="18"/>
              </w:rPr>
            </w:pPr>
            <w:r w:rsidRPr="007103E4">
              <w:rPr>
                <w:color w:val="000000"/>
                <w:sz w:val="18"/>
                <w:szCs w:val="18"/>
              </w:rPr>
              <w:t>104,0</w:t>
            </w:r>
          </w:p>
        </w:tc>
        <w:tc>
          <w:tcPr>
            <w:tcW w:w="708" w:type="dxa"/>
            <w:tcBorders>
              <w:top w:val="single" w:sz="12" w:space="0" w:color="auto"/>
              <w:left w:val="outset" w:sz="6" w:space="0" w:color="000000"/>
              <w:bottom w:val="outset" w:sz="6" w:space="0" w:color="000000"/>
              <w:right w:val="outset" w:sz="6" w:space="0" w:color="000000"/>
            </w:tcBorders>
            <w:vAlign w:val="center"/>
          </w:tcPr>
          <w:p w:rsidR="00EE7C2E" w:rsidRPr="007103E4" w:rsidRDefault="00EE7C2E" w:rsidP="00400CDD">
            <w:pPr>
              <w:jc w:val="center"/>
              <w:rPr>
                <w:color w:val="000000"/>
                <w:sz w:val="18"/>
                <w:szCs w:val="18"/>
              </w:rPr>
            </w:pPr>
            <w:r w:rsidRPr="007103E4">
              <w:rPr>
                <w:color w:val="000000"/>
                <w:sz w:val="18"/>
                <w:szCs w:val="18"/>
              </w:rPr>
              <w:t>103,8</w:t>
            </w:r>
          </w:p>
        </w:tc>
        <w:tc>
          <w:tcPr>
            <w:tcW w:w="710" w:type="dxa"/>
            <w:tcBorders>
              <w:top w:val="single" w:sz="12" w:space="0" w:color="auto"/>
              <w:left w:val="outset" w:sz="6" w:space="0" w:color="000000"/>
              <w:bottom w:val="outset" w:sz="6" w:space="0" w:color="000000"/>
              <w:right w:val="outset" w:sz="6" w:space="0" w:color="000000"/>
            </w:tcBorders>
            <w:vAlign w:val="center"/>
          </w:tcPr>
          <w:p w:rsidR="00EE7C2E" w:rsidRPr="007103E4" w:rsidRDefault="00EE7C2E" w:rsidP="00400CDD">
            <w:pPr>
              <w:jc w:val="center"/>
              <w:rPr>
                <w:color w:val="000000"/>
                <w:sz w:val="18"/>
                <w:szCs w:val="18"/>
              </w:rPr>
            </w:pPr>
            <w:r w:rsidRPr="007103E4">
              <w:rPr>
                <w:color w:val="000000"/>
                <w:sz w:val="18"/>
                <w:szCs w:val="18"/>
              </w:rPr>
              <w:t>103,2</w:t>
            </w:r>
          </w:p>
        </w:tc>
      </w:tr>
    </w:tbl>
    <w:p w:rsidR="00EE7C2E" w:rsidRDefault="00EE7C2E" w:rsidP="00EE7C2E">
      <w:pPr>
        <w:widowControl w:val="0"/>
        <w:tabs>
          <w:tab w:val="num" w:pos="-142"/>
        </w:tabs>
        <w:suppressAutoHyphens/>
        <w:ind w:firstLine="567"/>
        <w:jc w:val="both"/>
        <w:rPr>
          <w:lang w:eastAsia="ar-SA"/>
        </w:rPr>
      </w:pPr>
    </w:p>
    <w:p w:rsidR="00EE7C2E" w:rsidRDefault="00EE7C2E" w:rsidP="00175C62">
      <w:pPr>
        <w:widowControl w:val="0"/>
        <w:tabs>
          <w:tab w:val="num" w:pos="-142"/>
        </w:tabs>
        <w:suppressAutoHyphens/>
        <w:ind w:firstLine="567"/>
        <w:jc w:val="both"/>
        <w:rPr>
          <w:b/>
          <w:lang w:eastAsia="ar-SA"/>
        </w:rPr>
      </w:pPr>
    </w:p>
    <w:p w:rsidR="00757306" w:rsidRPr="00757306" w:rsidRDefault="00757306" w:rsidP="00757306">
      <w:pPr>
        <w:pStyle w:val="a6"/>
        <w:widowControl w:val="0"/>
        <w:numPr>
          <w:ilvl w:val="0"/>
          <w:numId w:val="1"/>
        </w:numPr>
        <w:suppressAutoHyphens/>
        <w:overflowPunct/>
        <w:autoSpaceDE/>
        <w:autoSpaceDN/>
        <w:adjustRightInd/>
        <w:jc w:val="both"/>
        <w:textAlignment w:val="auto"/>
        <w:rPr>
          <w:rFonts w:eastAsia="Arial Unicode MS"/>
          <w:kern w:val="1"/>
          <w:sz w:val="24"/>
          <w:szCs w:val="24"/>
          <w:lang w:eastAsia="en-US"/>
        </w:rPr>
      </w:pPr>
      <w:r w:rsidRPr="00757306">
        <w:rPr>
          <w:rFonts w:eastAsia="Arial Unicode MS"/>
          <w:kern w:val="1"/>
          <w:sz w:val="24"/>
          <w:szCs w:val="24"/>
          <w:lang w:eastAsia="en-US"/>
        </w:rPr>
        <w:t xml:space="preserve">плата </w:t>
      </w:r>
      <w:proofErr w:type="spellStart"/>
      <w:r w:rsidRPr="00757306">
        <w:rPr>
          <w:rFonts w:eastAsia="Arial Unicode MS"/>
          <w:kern w:val="1"/>
          <w:sz w:val="24"/>
          <w:szCs w:val="24"/>
          <w:lang w:eastAsia="en-US"/>
        </w:rPr>
        <w:t>концедента</w:t>
      </w:r>
      <w:proofErr w:type="spellEnd"/>
      <w:r w:rsidRPr="00757306">
        <w:rPr>
          <w:rFonts w:eastAsia="Arial Unicode MS"/>
          <w:kern w:val="1"/>
          <w:sz w:val="24"/>
          <w:szCs w:val="24"/>
          <w:lang w:eastAsia="en-US"/>
        </w:rPr>
        <w:t xml:space="preserve">:  </w:t>
      </w:r>
      <w:proofErr w:type="spellStart"/>
      <w:r w:rsidRPr="00757306">
        <w:rPr>
          <w:rFonts w:eastAsia="Arial Unicode MS"/>
          <w:kern w:val="1"/>
          <w:sz w:val="24"/>
          <w:szCs w:val="24"/>
          <w:lang w:eastAsia="en-US"/>
        </w:rPr>
        <w:t>Концедентом</w:t>
      </w:r>
      <w:proofErr w:type="spellEnd"/>
      <w:r w:rsidRPr="00757306">
        <w:rPr>
          <w:rFonts w:eastAsia="Arial Unicode MS"/>
          <w:kern w:val="1"/>
          <w:sz w:val="24"/>
          <w:szCs w:val="24"/>
          <w:lang w:eastAsia="en-US"/>
        </w:rPr>
        <w:t xml:space="preserve">  на себя не принято. </w:t>
      </w:r>
    </w:p>
    <w:p w:rsidR="00757306" w:rsidRDefault="00757306" w:rsidP="00757306">
      <w:pPr>
        <w:pStyle w:val="a6"/>
        <w:widowControl w:val="0"/>
        <w:suppressAutoHyphens/>
        <w:overflowPunct/>
        <w:autoSpaceDE/>
        <w:autoSpaceDN/>
        <w:adjustRightInd/>
        <w:ind w:left="1288"/>
        <w:jc w:val="both"/>
        <w:textAlignment w:val="auto"/>
        <w:rPr>
          <w:rFonts w:eastAsia="Arial Unicode MS"/>
          <w:kern w:val="1"/>
          <w:lang w:eastAsia="en-US"/>
        </w:rPr>
      </w:pPr>
    </w:p>
    <w:p w:rsidR="00757306" w:rsidRPr="00757306" w:rsidRDefault="00757306" w:rsidP="00757306">
      <w:pPr>
        <w:widowControl w:val="0"/>
        <w:jc w:val="both"/>
        <w:rPr>
          <w:sz w:val="24"/>
          <w:szCs w:val="24"/>
        </w:rPr>
      </w:pPr>
      <w:r w:rsidRPr="00757306">
        <w:rPr>
          <w:sz w:val="24"/>
          <w:szCs w:val="24"/>
        </w:rPr>
        <w:t xml:space="preserve">Использование иных критериев, </w:t>
      </w:r>
      <w:proofErr w:type="gramStart"/>
      <w:r w:rsidRPr="00757306">
        <w:rPr>
          <w:sz w:val="24"/>
          <w:szCs w:val="24"/>
        </w:rPr>
        <w:t>помимо</w:t>
      </w:r>
      <w:proofErr w:type="gramEnd"/>
      <w:r w:rsidRPr="00757306">
        <w:rPr>
          <w:sz w:val="24"/>
          <w:szCs w:val="24"/>
        </w:rPr>
        <w:t xml:space="preserve"> предусмотренных в Сообщении, не допускается.</w:t>
      </w:r>
    </w:p>
    <w:p w:rsidR="00757306" w:rsidRPr="00757306" w:rsidRDefault="00757306" w:rsidP="00757306">
      <w:pPr>
        <w:pStyle w:val="21"/>
        <w:spacing w:before="0" w:after="0"/>
        <w:jc w:val="both"/>
        <w:outlineLvl w:val="1"/>
        <w:rPr>
          <w:rFonts w:eastAsia="Arial Unicode MS"/>
          <w:kern w:val="1"/>
          <w:lang w:eastAsia="en-US"/>
        </w:rPr>
      </w:pPr>
      <w:r>
        <w:rPr>
          <w:sz w:val="24"/>
          <w:szCs w:val="24"/>
        </w:rPr>
        <w:t xml:space="preserve"> </w:t>
      </w:r>
    </w:p>
    <w:p w:rsidR="00757306" w:rsidRPr="00757306" w:rsidRDefault="00757306" w:rsidP="00757306">
      <w:pPr>
        <w:widowControl w:val="0"/>
        <w:tabs>
          <w:tab w:val="num" w:pos="0"/>
        </w:tabs>
        <w:suppressAutoHyphens/>
        <w:ind w:firstLine="567"/>
        <w:jc w:val="both"/>
        <w:rPr>
          <w:rFonts w:eastAsia="Arial Unicode MS"/>
          <w:kern w:val="1"/>
          <w:sz w:val="24"/>
          <w:szCs w:val="24"/>
          <w:lang w:eastAsia="en-US"/>
        </w:rPr>
      </w:pPr>
      <w:r w:rsidRPr="00757306">
        <w:rPr>
          <w:rFonts w:eastAsia="Arial Unicode MS"/>
          <w:kern w:val="1"/>
          <w:sz w:val="24"/>
          <w:szCs w:val="24"/>
          <w:lang w:eastAsia="en-US"/>
        </w:rPr>
        <w:t xml:space="preserve"> Оценка конкурсных предложений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757306" w:rsidRPr="00757306" w:rsidRDefault="00757306" w:rsidP="00757306">
      <w:pPr>
        <w:widowControl w:val="0"/>
        <w:tabs>
          <w:tab w:val="num" w:pos="0"/>
        </w:tabs>
        <w:suppressAutoHyphens/>
        <w:ind w:firstLine="567"/>
        <w:jc w:val="both"/>
        <w:rPr>
          <w:rFonts w:eastAsia="Arial Unicode MS"/>
          <w:kern w:val="1"/>
          <w:sz w:val="24"/>
          <w:szCs w:val="24"/>
          <w:lang w:eastAsia="en-US"/>
        </w:rPr>
      </w:pPr>
      <w:proofErr w:type="gramStart"/>
      <w:r w:rsidRPr="00757306">
        <w:rPr>
          <w:rFonts w:eastAsia="Arial Unicode MS"/>
          <w:kern w:val="1"/>
          <w:sz w:val="24"/>
          <w:szCs w:val="24"/>
          <w:lang w:eastAsia="en-US"/>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rsidR="00757306" w:rsidRPr="00757306" w:rsidRDefault="00757306" w:rsidP="00757306">
      <w:pPr>
        <w:widowControl w:val="0"/>
        <w:tabs>
          <w:tab w:val="num" w:pos="0"/>
        </w:tabs>
        <w:suppressAutoHyphens/>
        <w:ind w:firstLine="567"/>
        <w:jc w:val="both"/>
        <w:rPr>
          <w:rFonts w:eastAsia="Arial Unicode MS"/>
          <w:kern w:val="1"/>
          <w:sz w:val="24"/>
          <w:szCs w:val="24"/>
          <w:lang w:eastAsia="en-US"/>
        </w:rPr>
      </w:pPr>
      <w:proofErr w:type="gramStart"/>
      <w:r w:rsidRPr="00757306">
        <w:rPr>
          <w:rFonts w:eastAsia="Arial Unicode MS"/>
          <w:kern w:val="1"/>
          <w:sz w:val="24"/>
          <w:szCs w:val="24"/>
          <w:lang w:eastAsia="en-US"/>
        </w:rP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w:t>
      </w:r>
      <w:proofErr w:type="gramEnd"/>
      <w:r w:rsidRPr="00757306">
        <w:rPr>
          <w:rFonts w:eastAsia="Arial Unicode MS"/>
          <w:kern w:val="1"/>
          <w:sz w:val="24"/>
          <w:szCs w:val="24"/>
          <w:lang w:eastAsia="en-US"/>
        </w:rPr>
        <w:t>,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757306" w:rsidRPr="00757306" w:rsidRDefault="00757306" w:rsidP="00757306">
      <w:pPr>
        <w:widowControl w:val="0"/>
        <w:tabs>
          <w:tab w:val="num" w:pos="0"/>
        </w:tabs>
        <w:suppressAutoHyphens/>
        <w:ind w:firstLine="567"/>
        <w:jc w:val="both"/>
        <w:rPr>
          <w:rFonts w:eastAsia="Arial Unicode MS"/>
          <w:kern w:val="1"/>
          <w:sz w:val="24"/>
          <w:szCs w:val="24"/>
          <w:lang w:eastAsia="en-US"/>
        </w:rPr>
      </w:pPr>
      <w:r w:rsidRPr="00757306">
        <w:rPr>
          <w:rFonts w:eastAsia="Arial Unicode MS"/>
          <w:kern w:val="1"/>
          <w:sz w:val="24"/>
          <w:szCs w:val="24"/>
          <w:lang w:eastAsia="en-US"/>
        </w:rPr>
        <w:t>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757306" w:rsidRPr="00757306" w:rsidRDefault="00757306" w:rsidP="00757306">
      <w:pPr>
        <w:widowControl w:val="0"/>
        <w:numPr>
          <w:ilvl w:val="0"/>
          <w:numId w:val="2"/>
        </w:numPr>
        <w:tabs>
          <w:tab w:val="num" w:pos="0"/>
        </w:tabs>
        <w:suppressAutoHyphens/>
        <w:overflowPunct/>
        <w:autoSpaceDE/>
        <w:autoSpaceDN/>
        <w:adjustRightInd/>
        <w:ind w:left="0" w:firstLine="567"/>
        <w:jc w:val="both"/>
        <w:textAlignment w:val="auto"/>
        <w:rPr>
          <w:rFonts w:eastAsia="Arial Unicode MS"/>
          <w:kern w:val="1"/>
          <w:sz w:val="24"/>
          <w:szCs w:val="24"/>
          <w:lang w:eastAsia="en-US"/>
        </w:rPr>
      </w:pPr>
      <w:r w:rsidRPr="00757306">
        <w:rPr>
          <w:rFonts w:eastAsia="Arial Unicode MS"/>
          <w:kern w:val="1"/>
          <w:sz w:val="24"/>
          <w:szCs w:val="24"/>
          <w:lang w:eastAsia="en-US"/>
        </w:rPr>
        <w:t>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757306" w:rsidRPr="00757306" w:rsidRDefault="00757306" w:rsidP="00757306">
      <w:pPr>
        <w:widowControl w:val="0"/>
        <w:numPr>
          <w:ilvl w:val="0"/>
          <w:numId w:val="2"/>
        </w:numPr>
        <w:tabs>
          <w:tab w:val="num" w:pos="0"/>
        </w:tabs>
        <w:suppressAutoHyphens/>
        <w:overflowPunct/>
        <w:autoSpaceDE/>
        <w:autoSpaceDN/>
        <w:adjustRightInd/>
        <w:ind w:left="0" w:firstLine="567"/>
        <w:jc w:val="both"/>
        <w:textAlignment w:val="auto"/>
        <w:rPr>
          <w:rFonts w:eastAsia="Arial Unicode MS"/>
          <w:kern w:val="1"/>
          <w:sz w:val="24"/>
          <w:szCs w:val="24"/>
          <w:lang w:eastAsia="en-US"/>
        </w:rPr>
      </w:pPr>
      <w:r w:rsidRPr="00757306">
        <w:rPr>
          <w:rFonts w:eastAsia="Arial Unicode MS"/>
          <w:kern w:val="1"/>
          <w:sz w:val="24"/>
          <w:szCs w:val="24"/>
          <w:lang w:eastAsia="en-US"/>
        </w:rPr>
        <w:lastRenderedPageBreak/>
        <w:t xml:space="preserve">объем расходов, финансируемых за счет средств </w:t>
      </w:r>
      <w:proofErr w:type="spellStart"/>
      <w:r w:rsidRPr="00757306">
        <w:rPr>
          <w:rFonts w:eastAsia="Arial Unicode MS"/>
          <w:kern w:val="1"/>
          <w:sz w:val="24"/>
          <w:szCs w:val="24"/>
          <w:lang w:eastAsia="en-US"/>
        </w:rPr>
        <w:t>Концедента</w:t>
      </w:r>
      <w:proofErr w:type="spellEnd"/>
      <w:r w:rsidRPr="00757306">
        <w:rPr>
          <w:rFonts w:eastAsia="Arial Unicode MS"/>
          <w:kern w:val="1"/>
          <w:sz w:val="24"/>
          <w:szCs w:val="24"/>
          <w:lang w:eastAsia="en-US"/>
        </w:rPr>
        <w:t xml:space="preserve"> на использование (эксплуатацию) объекта Концессионного соглашения;</w:t>
      </w:r>
    </w:p>
    <w:p w:rsidR="00757306" w:rsidRPr="00757306" w:rsidRDefault="00757306" w:rsidP="00757306">
      <w:pPr>
        <w:widowControl w:val="0"/>
        <w:numPr>
          <w:ilvl w:val="0"/>
          <w:numId w:val="2"/>
        </w:numPr>
        <w:tabs>
          <w:tab w:val="num" w:pos="0"/>
        </w:tabs>
        <w:suppressAutoHyphens/>
        <w:overflowPunct/>
        <w:autoSpaceDE/>
        <w:autoSpaceDN/>
        <w:adjustRightInd/>
        <w:ind w:left="0" w:firstLine="567"/>
        <w:jc w:val="both"/>
        <w:textAlignment w:val="auto"/>
        <w:rPr>
          <w:rFonts w:eastAsia="Arial Unicode MS"/>
          <w:kern w:val="1"/>
          <w:sz w:val="24"/>
          <w:szCs w:val="24"/>
          <w:lang w:eastAsia="en-US"/>
        </w:rPr>
      </w:pPr>
      <w:r w:rsidRPr="00757306">
        <w:rPr>
          <w:rFonts w:eastAsia="Arial Unicode MS"/>
          <w:kern w:val="1"/>
          <w:sz w:val="24"/>
          <w:szCs w:val="24"/>
          <w:lang w:eastAsia="en-US"/>
        </w:rPr>
        <w:t>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rsidR="00757306" w:rsidRPr="00757306" w:rsidRDefault="00757306" w:rsidP="00757306">
      <w:pPr>
        <w:pStyle w:val="a6"/>
        <w:numPr>
          <w:ilvl w:val="0"/>
          <w:numId w:val="2"/>
        </w:numPr>
        <w:overflowPunct/>
        <w:ind w:left="0" w:firstLine="720"/>
        <w:jc w:val="both"/>
        <w:textAlignment w:val="auto"/>
        <w:rPr>
          <w:rFonts w:eastAsia="Calibri"/>
          <w:sz w:val="24"/>
          <w:szCs w:val="24"/>
          <w:lang w:eastAsia="en-US"/>
        </w:rPr>
      </w:pPr>
      <w:r w:rsidRPr="00757306">
        <w:rPr>
          <w:rFonts w:eastAsia="Calibri"/>
          <w:sz w:val="24"/>
          <w:szCs w:val="24"/>
          <w:lang w:eastAsia="en-US"/>
        </w:rPr>
        <w:t xml:space="preserve">объем расходов, финансируемых за счет средств </w:t>
      </w:r>
      <w:proofErr w:type="spellStart"/>
      <w:r w:rsidRPr="00757306">
        <w:rPr>
          <w:rFonts w:eastAsia="Calibri"/>
          <w:sz w:val="24"/>
          <w:szCs w:val="24"/>
          <w:lang w:eastAsia="en-US"/>
        </w:rPr>
        <w:t>концедента</w:t>
      </w:r>
      <w:proofErr w:type="spellEnd"/>
      <w:r w:rsidRPr="00757306">
        <w:rPr>
          <w:rFonts w:eastAsia="Calibri"/>
          <w:sz w:val="24"/>
          <w:szCs w:val="24"/>
          <w:lang w:eastAsia="en-US"/>
        </w:rPr>
        <w:t xml:space="preserve">,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w:t>
      </w:r>
      <w:proofErr w:type="spellStart"/>
      <w:r w:rsidRPr="00757306">
        <w:rPr>
          <w:rFonts w:eastAsia="Calibri"/>
          <w:sz w:val="24"/>
          <w:szCs w:val="24"/>
          <w:lang w:eastAsia="en-US"/>
        </w:rPr>
        <w:t>концедентом</w:t>
      </w:r>
      <w:proofErr w:type="spellEnd"/>
      <w:r w:rsidRPr="00757306">
        <w:rPr>
          <w:rFonts w:eastAsia="Calibri"/>
          <w:sz w:val="24"/>
          <w:szCs w:val="24"/>
          <w:lang w:eastAsia="en-US"/>
        </w:rPr>
        <w:t xml:space="preserve"> на себя </w:t>
      </w:r>
      <w:proofErr w:type="gramStart"/>
      <w:r w:rsidRPr="00757306">
        <w:rPr>
          <w:rFonts w:eastAsia="Calibri"/>
          <w:sz w:val="24"/>
          <w:szCs w:val="24"/>
          <w:lang w:eastAsia="en-US"/>
        </w:rPr>
        <w:t>расходов</w:t>
      </w:r>
      <w:proofErr w:type="gramEnd"/>
      <w:r w:rsidRPr="00757306">
        <w:rPr>
          <w:rFonts w:eastAsia="Calibri"/>
          <w:sz w:val="24"/>
          <w:szCs w:val="24"/>
          <w:lang w:eastAsia="en-US"/>
        </w:rPr>
        <w:t xml:space="preserve"> на создание и (или) реконструкцию данного объекта;</w:t>
      </w:r>
    </w:p>
    <w:p w:rsidR="00757306" w:rsidRPr="00757306" w:rsidRDefault="00757306" w:rsidP="00757306">
      <w:pPr>
        <w:widowControl w:val="0"/>
        <w:numPr>
          <w:ilvl w:val="0"/>
          <w:numId w:val="2"/>
        </w:numPr>
        <w:tabs>
          <w:tab w:val="num" w:pos="0"/>
        </w:tabs>
        <w:suppressAutoHyphens/>
        <w:overflowPunct/>
        <w:autoSpaceDE/>
        <w:autoSpaceDN/>
        <w:adjustRightInd/>
        <w:ind w:left="0" w:firstLine="567"/>
        <w:jc w:val="both"/>
        <w:textAlignment w:val="auto"/>
        <w:rPr>
          <w:rFonts w:eastAsia="Arial Unicode MS"/>
          <w:kern w:val="1"/>
          <w:sz w:val="24"/>
          <w:szCs w:val="24"/>
          <w:lang w:eastAsia="en-US"/>
        </w:rPr>
      </w:pPr>
      <w:r w:rsidRPr="00757306">
        <w:rPr>
          <w:rFonts w:eastAsia="Arial Unicode MS"/>
          <w:kern w:val="1"/>
          <w:sz w:val="24"/>
          <w:szCs w:val="24"/>
          <w:lang w:eastAsia="en-US"/>
        </w:rPr>
        <w:t xml:space="preserve">плата </w:t>
      </w:r>
      <w:proofErr w:type="spellStart"/>
      <w:r w:rsidRPr="00757306">
        <w:rPr>
          <w:rFonts w:eastAsia="Arial Unicode MS"/>
          <w:kern w:val="1"/>
          <w:sz w:val="24"/>
          <w:szCs w:val="24"/>
          <w:lang w:eastAsia="en-US"/>
        </w:rPr>
        <w:t>концедента</w:t>
      </w:r>
      <w:proofErr w:type="spellEnd"/>
      <w:r w:rsidRPr="00757306">
        <w:rPr>
          <w:rFonts w:eastAsia="Arial Unicode MS"/>
          <w:kern w:val="1"/>
          <w:sz w:val="24"/>
          <w:szCs w:val="24"/>
          <w:lang w:eastAsia="en-US"/>
        </w:rPr>
        <w:t>.</w:t>
      </w:r>
    </w:p>
    <w:p w:rsidR="00757306" w:rsidRPr="00757306" w:rsidRDefault="00757306" w:rsidP="00757306">
      <w:pPr>
        <w:widowControl w:val="0"/>
        <w:tabs>
          <w:tab w:val="num" w:pos="0"/>
        </w:tabs>
        <w:suppressAutoHyphens/>
        <w:ind w:firstLine="567"/>
        <w:jc w:val="both"/>
        <w:rPr>
          <w:sz w:val="24"/>
          <w:szCs w:val="24"/>
        </w:rPr>
      </w:pPr>
      <w:r w:rsidRPr="00757306">
        <w:rPr>
          <w:sz w:val="24"/>
          <w:szCs w:val="24"/>
        </w:rPr>
        <w:t>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 Порядок дисконтирования величин устанавливается Правительством Российской Федерации.</w:t>
      </w:r>
    </w:p>
    <w:p w:rsidR="00757306" w:rsidRPr="00757306" w:rsidRDefault="00757306" w:rsidP="00757306">
      <w:pPr>
        <w:widowControl w:val="0"/>
        <w:tabs>
          <w:tab w:val="num" w:pos="0"/>
        </w:tabs>
        <w:suppressAutoHyphens/>
        <w:ind w:firstLine="567"/>
        <w:jc w:val="both"/>
        <w:rPr>
          <w:rFonts w:eastAsia="Arial Unicode MS"/>
          <w:kern w:val="1"/>
          <w:sz w:val="24"/>
          <w:szCs w:val="24"/>
          <w:lang w:eastAsia="en-US"/>
        </w:rPr>
      </w:pPr>
      <w:r w:rsidRPr="00757306">
        <w:rPr>
          <w:rFonts w:eastAsia="Arial Unicode MS"/>
          <w:kern w:val="1"/>
          <w:sz w:val="24"/>
          <w:szCs w:val="24"/>
          <w:lang w:eastAsia="en-US"/>
        </w:rPr>
        <w:t xml:space="preserve">Дисконтированная выручка участника конкурса определяется с применением вычислительной программы, размещенной на официальном сайте </w:t>
      </w:r>
      <w:hyperlink r:id="rId6" w:history="1">
        <w:r w:rsidRPr="00757306">
          <w:rPr>
            <w:rStyle w:val="a4"/>
            <w:rFonts w:eastAsia="Arial Unicode MS"/>
            <w:kern w:val="1"/>
            <w:sz w:val="24"/>
            <w:szCs w:val="24"/>
            <w:lang w:val="en-US" w:eastAsia="en-US"/>
          </w:rPr>
          <w:t>www</w:t>
        </w:r>
        <w:r w:rsidRPr="00757306">
          <w:rPr>
            <w:rStyle w:val="a4"/>
            <w:rFonts w:eastAsia="Arial Unicode MS"/>
            <w:kern w:val="1"/>
            <w:sz w:val="24"/>
            <w:szCs w:val="24"/>
            <w:lang w:eastAsia="en-US"/>
          </w:rPr>
          <w:t>.</w:t>
        </w:r>
        <w:proofErr w:type="spellStart"/>
        <w:r w:rsidRPr="00757306">
          <w:rPr>
            <w:rStyle w:val="a4"/>
            <w:rFonts w:eastAsia="Arial Unicode MS"/>
            <w:kern w:val="1"/>
            <w:sz w:val="24"/>
            <w:szCs w:val="24"/>
            <w:lang w:val="en-US" w:eastAsia="en-US"/>
          </w:rPr>
          <w:t>torgi</w:t>
        </w:r>
        <w:proofErr w:type="spellEnd"/>
        <w:r w:rsidRPr="00757306">
          <w:rPr>
            <w:rStyle w:val="a4"/>
            <w:rFonts w:eastAsia="Arial Unicode MS"/>
            <w:kern w:val="1"/>
            <w:sz w:val="24"/>
            <w:szCs w:val="24"/>
            <w:lang w:eastAsia="en-US"/>
          </w:rPr>
          <w:t>.</w:t>
        </w:r>
        <w:proofErr w:type="spellStart"/>
        <w:r w:rsidRPr="00757306">
          <w:rPr>
            <w:rStyle w:val="a4"/>
            <w:rFonts w:eastAsia="Arial Unicode MS"/>
            <w:kern w:val="1"/>
            <w:sz w:val="24"/>
            <w:szCs w:val="24"/>
            <w:lang w:val="en-US" w:eastAsia="en-US"/>
          </w:rPr>
          <w:t>gov</w:t>
        </w:r>
        <w:proofErr w:type="spellEnd"/>
        <w:r w:rsidRPr="00757306">
          <w:rPr>
            <w:rStyle w:val="a4"/>
            <w:rFonts w:eastAsia="Arial Unicode MS"/>
            <w:kern w:val="1"/>
            <w:sz w:val="24"/>
            <w:szCs w:val="24"/>
            <w:lang w:eastAsia="en-US"/>
          </w:rPr>
          <w:t>.</w:t>
        </w:r>
        <w:proofErr w:type="spellStart"/>
        <w:r w:rsidRPr="00757306">
          <w:rPr>
            <w:rStyle w:val="a4"/>
            <w:rFonts w:eastAsia="Arial Unicode MS"/>
            <w:kern w:val="1"/>
            <w:sz w:val="24"/>
            <w:szCs w:val="24"/>
            <w:lang w:val="en-US" w:eastAsia="en-US"/>
          </w:rPr>
          <w:t>ru</w:t>
        </w:r>
        <w:proofErr w:type="spellEnd"/>
      </w:hyperlink>
      <w:r w:rsidRPr="00757306">
        <w:rPr>
          <w:rFonts w:eastAsia="Arial Unicode MS"/>
          <w:kern w:val="1"/>
          <w:sz w:val="24"/>
          <w:szCs w:val="24"/>
          <w:lang w:eastAsia="en-US"/>
        </w:rPr>
        <w:t xml:space="preserve"> в сети «Интернет».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 В случае</w:t>
      </w:r>
      <w:proofErr w:type="gramStart"/>
      <w:r w:rsidRPr="00757306">
        <w:rPr>
          <w:rFonts w:eastAsia="Arial Unicode MS"/>
          <w:kern w:val="1"/>
          <w:sz w:val="24"/>
          <w:szCs w:val="24"/>
          <w:lang w:eastAsia="en-US"/>
        </w:rPr>
        <w:t>,</w:t>
      </w:r>
      <w:proofErr w:type="gramEnd"/>
      <w:r w:rsidRPr="00757306">
        <w:rPr>
          <w:rFonts w:eastAsia="Arial Unicode MS"/>
          <w:kern w:val="1"/>
          <w:sz w:val="24"/>
          <w:szCs w:val="24"/>
          <w:lang w:eastAsia="en-US"/>
        </w:rPr>
        <w:t xml:space="preserve"> если при оценки конкурсных предложений предполагаемое изменение необходимой валовой выручки участника конкурса, определяемой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 </w:t>
      </w:r>
    </w:p>
    <w:p w:rsidR="00FA3890" w:rsidRPr="00BD1FB2" w:rsidRDefault="00757306" w:rsidP="00FA3890">
      <w:pPr>
        <w:widowControl w:val="0"/>
        <w:tabs>
          <w:tab w:val="num" w:pos="0"/>
        </w:tabs>
        <w:suppressAutoHyphens/>
        <w:ind w:firstLine="567"/>
        <w:jc w:val="both"/>
        <w:rPr>
          <w:rFonts w:eastAsia="Arial Unicode MS"/>
          <w:kern w:val="1"/>
          <w:lang w:eastAsia="en-US"/>
        </w:rPr>
      </w:pPr>
      <w:r>
        <w:rPr>
          <w:sz w:val="24"/>
          <w:szCs w:val="24"/>
        </w:rPr>
        <w:t xml:space="preserve"> </w:t>
      </w:r>
    </w:p>
    <w:p w:rsidR="00847427" w:rsidRPr="00847427" w:rsidRDefault="00847427" w:rsidP="00847427">
      <w:pPr>
        <w:tabs>
          <w:tab w:val="num" w:pos="0"/>
        </w:tabs>
        <w:snapToGrid w:val="0"/>
        <w:ind w:firstLine="567"/>
        <w:jc w:val="both"/>
        <w:rPr>
          <w:sz w:val="24"/>
          <w:szCs w:val="24"/>
        </w:rPr>
      </w:pPr>
      <w:r w:rsidRPr="00847427">
        <w:rPr>
          <w:b/>
          <w:sz w:val="24"/>
          <w:szCs w:val="24"/>
        </w:rPr>
        <w:t>Конкурсная документация предоставляется</w:t>
      </w:r>
      <w:r w:rsidRPr="00847427">
        <w:rPr>
          <w:sz w:val="24"/>
          <w:szCs w:val="24"/>
        </w:rPr>
        <w:t xml:space="preserve"> в рабочие дни на основании заявления любого заинтересованного лица, пода</w:t>
      </w:r>
      <w:r w:rsidR="00571140">
        <w:rPr>
          <w:sz w:val="24"/>
          <w:szCs w:val="24"/>
        </w:rPr>
        <w:t>нного</w:t>
      </w:r>
      <w:r w:rsidRPr="00847427">
        <w:rPr>
          <w:sz w:val="24"/>
          <w:szCs w:val="24"/>
        </w:rPr>
        <w:t xml:space="preserve"> в письменной форме </w:t>
      </w:r>
      <w:r w:rsidR="000B7CCE">
        <w:rPr>
          <w:sz w:val="24"/>
          <w:szCs w:val="24"/>
        </w:rPr>
        <w:t xml:space="preserve"> </w:t>
      </w:r>
      <w:r w:rsidRPr="00847427">
        <w:rPr>
          <w:sz w:val="24"/>
          <w:szCs w:val="24"/>
        </w:rPr>
        <w:t xml:space="preserve">с </w:t>
      </w:r>
      <w:r w:rsidR="00EE7C2E">
        <w:rPr>
          <w:sz w:val="24"/>
          <w:szCs w:val="24"/>
        </w:rPr>
        <w:t>23</w:t>
      </w:r>
      <w:r w:rsidRPr="00847427">
        <w:rPr>
          <w:color w:val="FF0000"/>
          <w:sz w:val="24"/>
          <w:szCs w:val="24"/>
        </w:rPr>
        <w:t>.0</w:t>
      </w:r>
      <w:r w:rsidR="00EE7C2E">
        <w:rPr>
          <w:color w:val="FF0000"/>
          <w:sz w:val="24"/>
          <w:szCs w:val="24"/>
        </w:rPr>
        <w:t>6</w:t>
      </w:r>
      <w:r w:rsidRPr="00847427">
        <w:rPr>
          <w:color w:val="FF0000"/>
          <w:sz w:val="24"/>
          <w:szCs w:val="24"/>
        </w:rPr>
        <w:t>.201</w:t>
      </w:r>
      <w:r w:rsidR="00EE7C2E">
        <w:rPr>
          <w:color w:val="FF0000"/>
          <w:sz w:val="24"/>
          <w:szCs w:val="24"/>
        </w:rPr>
        <w:t>6</w:t>
      </w:r>
      <w:r w:rsidRPr="00847427">
        <w:rPr>
          <w:sz w:val="24"/>
          <w:szCs w:val="24"/>
        </w:rPr>
        <w:t xml:space="preserve"> г. и до 17-00 часов </w:t>
      </w:r>
      <w:r w:rsidRPr="006207A1">
        <w:rPr>
          <w:color w:val="FF0000"/>
          <w:sz w:val="24"/>
          <w:szCs w:val="24"/>
        </w:rPr>
        <w:t>2</w:t>
      </w:r>
      <w:r w:rsidR="00D26D9D">
        <w:rPr>
          <w:color w:val="FF0000"/>
          <w:sz w:val="24"/>
          <w:szCs w:val="24"/>
        </w:rPr>
        <w:t>0</w:t>
      </w:r>
      <w:r w:rsidRPr="006207A1">
        <w:rPr>
          <w:color w:val="FF0000"/>
          <w:sz w:val="24"/>
          <w:szCs w:val="24"/>
        </w:rPr>
        <w:t>.0</w:t>
      </w:r>
      <w:r w:rsidR="00D26D9D">
        <w:rPr>
          <w:color w:val="FF0000"/>
          <w:sz w:val="24"/>
          <w:szCs w:val="24"/>
        </w:rPr>
        <w:t>7</w:t>
      </w:r>
      <w:r w:rsidRPr="006207A1">
        <w:rPr>
          <w:color w:val="FF0000"/>
          <w:sz w:val="24"/>
          <w:szCs w:val="24"/>
        </w:rPr>
        <w:t>.201</w:t>
      </w:r>
      <w:r w:rsidR="00EE7C2E">
        <w:rPr>
          <w:color w:val="FF0000"/>
          <w:sz w:val="24"/>
          <w:szCs w:val="24"/>
        </w:rPr>
        <w:t>6</w:t>
      </w:r>
      <w:r w:rsidRPr="00847427">
        <w:rPr>
          <w:sz w:val="24"/>
          <w:szCs w:val="24"/>
        </w:rPr>
        <w:t xml:space="preserve">  г. время выдачи с 8-00 до 17-00 часов, обед с 12-00 </w:t>
      </w:r>
      <w:proofErr w:type="gramStart"/>
      <w:r w:rsidRPr="00847427">
        <w:rPr>
          <w:sz w:val="24"/>
          <w:szCs w:val="24"/>
        </w:rPr>
        <w:t>до</w:t>
      </w:r>
      <w:proofErr w:type="gramEnd"/>
      <w:r w:rsidRPr="00847427">
        <w:rPr>
          <w:sz w:val="24"/>
          <w:szCs w:val="24"/>
        </w:rPr>
        <w:t xml:space="preserve"> 13-00 по адресу: Красноярский край, г</w:t>
      </w:r>
      <w:proofErr w:type="gramStart"/>
      <w:r w:rsidRPr="00847427">
        <w:rPr>
          <w:sz w:val="24"/>
          <w:szCs w:val="24"/>
        </w:rPr>
        <w:t>.К</w:t>
      </w:r>
      <w:proofErr w:type="gramEnd"/>
      <w:r w:rsidRPr="00847427">
        <w:rPr>
          <w:sz w:val="24"/>
          <w:szCs w:val="24"/>
        </w:rPr>
        <w:t xml:space="preserve">анск, ул. </w:t>
      </w:r>
      <w:proofErr w:type="spellStart"/>
      <w:r w:rsidR="00EE7C2E">
        <w:rPr>
          <w:sz w:val="24"/>
          <w:szCs w:val="24"/>
        </w:rPr>
        <w:t>Кайтымская</w:t>
      </w:r>
      <w:proofErr w:type="spellEnd"/>
      <w:r w:rsidRPr="00847427">
        <w:rPr>
          <w:sz w:val="24"/>
          <w:szCs w:val="24"/>
        </w:rPr>
        <w:t xml:space="preserve">, </w:t>
      </w:r>
      <w:r w:rsidR="00EE7C2E">
        <w:rPr>
          <w:sz w:val="24"/>
          <w:szCs w:val="24"/>
        </w:rPr>
        <w:t>160</w:t>
      </w:r>
      <w:r w:rsidRPr="00847427">
        <w:rPr>
          <w:sz w:val="24"/>
          <w:szCs w:val="24"/>
        </w:rPr>
        <w:t xml:space="preserve">, </w:t>
      </w:r>
      <w:r w:rsidR="00763F7B">
        <w:rPr>
          <w:sz w:val="24"/>
          <w:szCs w:val="24"/>
        </w:rPr>
        <w:t xml:space="preserve">каб. 206, </w:t>
      </w:r>
      <w:r w:rsidR="004F4249">
        <w:rPr>
          <w:sz w:val="24"/>
          <w:szCs w:val="24"/>
        </w:rPr>
        <w:t xml:space="preserve">  </w:t>
      </w:r>
      <w:r w:rsidRPr="00847427">
        <w:rPr>
          <w:sz w:val="24"/>
          <w:szCs w:val="24"/>
        </w:rPr>
        <w:t xml:space="preserve">без взимания платы. </w:t>
      </w:r>
      <w:r w:rsidR="00175C62">
        <w:rPr>
          <w:sz w:val="24"/>
          <w:szCs w:val="24"/>
        </w:rPr>
        <w:t xml:space="preserve">   </w:t>
      </w:r>
      <w:r w:rsidRPr="00847427">
        <w:rPr>
          <w:sz w:val="24"/>
          <w:szCs w:val="24"/>
        </w:rPr>
        <w:t>Пакет документов  участнику размещения заказа направляется в течение пяти рабочих дней после поступления письменного запроса о предоставлении документации.</w:t>
      </w:r>
    </w:p>
    <w:p w:rsidR="00757306" w:rsidRDefault="00755D97" w:rsidP="00757306">
      <w:pPr>
        <w:widowControl w:val="0"/>
        <w:suppressAutoHyphens/>
        <w:overflowPunct/>
        <w:autoSpaceDN/>
        <w:adjustRightInd/>
        <w:ind w:left="567"/>
        <w:jc w:val="both"/>
        <w:textAlignment w:val="auto"/>
        <w:rPr>
          <w:sz w:val="24"/>
          <w:szCs w:val="24"/>
          <w:lang w:eastAsia="ar-SA"/>
        </w:rPr>
      </w:pPr>
      <w:r w:rsidRPr="00847427">
        <w:rPr>
          <w:sz w:val="24"/>
          <w:szCs w:val="24"/>
        </w:rPr>
        <w:t xml:space="preserve">  </w:t>
      </w:r>
      <w:r w:rsidR="00757306" w:rsidRPr="00757306">
        <w:rPr>
          <w:sz w:val="24"/>
          <w:szCs w:val="24"/>
          <w:lang w:eastAsia="ar-SA"/>
        </w:rPr>
        <w:t xml:space="preserve">Официальными сайтами в сети «Интернет» для размещения информации о </w:t>
      </w:r>
    </w:p>
    <w:p w:rsidR="00757306" w:rsidRPr="00757306" w:rsidRDefault="00757306" w:rsidP="00757306">
      <w:pPr>
        <w:widowControl w:val="0"/>
        <w:suppressAutoHyphens/>
        <w:overflowPunct/>
        <w:autoSpaceDN/>
        <w:adjustRightInd/>
        <w:jc w:val="both"/>
        <w:textAlignment w:val="auto"/>
        <w:rPr>
          <w:sz w:val="24"/>
          <w:szCs w:val="24"/>
          <w:lang w:eastAsia="ar-SA"/>
        </w:rPr>
      </w:pPr>
      <w:proofErr w:type="gramStart"/>
      <w:r>
        <w:rPr>
          <w:sz w:val="24"/>
          <w:szCs w:val="24"/>
          <w:lang w:eastAsia="ar-SA"/>
        </w:rPr>
        <w:t>п</w:t>
      </w:r>
      <w:r w:rsidRPr="00757306">
        <w:rPr>
          <w:sz w:val="24"/>
          <w:szCs w:val="24"/>
          <w:lang w:eastAsia="ar-SA"/>
        </w:rPr>
        <w:t>роведении</w:t>
      </w:r>
      <w:proofErr w:type="gramEnd"/>
      <w:r w:rsidRPr="00757306">
        <w:rPr>
          <w:sz w:val="24"/>
          <w:szCs w:val="24"/>
          <w:lang w:eastAsia="ar-SA"/>
        </w:rPr>
        <w:t xml:space="preserve"> конкурса является следующие адреса:  </w:t>
      </w:r>
      <w:r w:rsidRPr="00757306">
        <w:rPr>
          <w:sz w:val="24"/>
          <w:szCs w:val="24"/>
          <w:lang w:val="en-US" w:eastAsia="ar-SA"/>
        </w:rPr>
        <w:t>www</w:t>
      </w:r>
      <w:r w:rsidRPr="00757306">
        <w:rPr>
          <w:sz w:val="24"/>
          <w:szCs w:val="24"/>
          <w:lang w:eastAsia="ar-SA"/>
        </w:rPr>
        <w:t>.</w:t>
      </w:r>
      <w:proofErr w:type="spellStart"/>
      <w:r w:rsidRPr="00757306">
        <w:rPr>
          <w:sz w:val="24"/>
          <w:szCs w:val="24"/>
          <w:lang w:val="en-US" w:eastAsia="ar-SA"/>
        </w:rPr>
        <w:t>torgi</w:t>
      </w:r>
      <w:proofErr w:type="spellEnd"/>
      <w:r w:rsidRPr="00757306">
        <w:rPr>
          <w:sz w:val="24"/>
          <w:szCs w:val="24"/>
          <w:lang w:eastAsia="ar-SA"/>
        </w:rPr>
        <w:t>.</w:t>
      </w:r>
      <w:proofErr w:type="spellStart"/>
      <w:r w:rsidRPr="00757306">
        <w:rPr>
          <w:sz w:val="24"/>
          <w:szCs w:val="24"/>
          <w:lang w:val="en-US" w:eastAsia="ar-SA"/>
        </w:rPr>
        <w:t>gov</w:t>
      </w:r>
      <w:proofErr w:type="spellEnd"/>
      <w:r w:rsidRPr="00757306">
        <w:rPr>
          <w:sz w:val="24"/>
          <w:szCs w:val="24"/>
          <w:lang w:eastAsia="ar-SA"/>
        </w:rPr>
        <w:t>.</w:t>
      </w:r>
      <w:proofErr w:type="spellStart"/>
      <w:r w:rsidRPr="00757306">
        <w:rPr>
          <w:sz w:val="24"/>
          <w:szCs w:val="24"/>
          <w:lang w:val="en-US" w:eastAsia="ar-SA"/>
        </w:rPr>
        <w:t>ru</w:t>
      </w:r>
      <w:proofErr w:type="spellEnd"/>
      <w:r w:rsidRPr="00757306">
        <w:rPr>
          <w:sz w:val="24"/>
          <w:szCs w:val="24"/>
          <w:lang w:eastAsia="ar-SA"/>
        </w:rPr>
        <w:t xml:space="preserve">, </w:t>
      </w:r>
      <w:r w:rsidRPr="00757306">
        <w:rPr>
          <w:sz w:val="24"/>
          <w:szCs w:val="24"/>
          <w:lang w:val="en-US"/>
        </w:rPr>
        <w:t>www</w:t>
      </w:r>
      <w:r w:rsidRPr="00757306">
        <w:rPr>
          <w:sz w:val="24"/>
          <w:szCs w:val="24"/>
        </w:rPr>
        <w:t>.</w:t>
      </w:r>
      <w:proofErr w:type="spellStart"/>
      <w:r w:rsidRPr="00757306">
        <w:rPr>
          <w:sz w:val="24"/>
          <w:szCs w:val="24"/>
          <w:lang w:val="en-US"/>
        </w:rPr>
        <w:t>kanskadm</w:t>
      </w:r>
      <w:proofErr w:type="spellEnd"/>
      <w:r w:rsidRPr="00757306">
        <w:rPr>
          <w:sz w:val="24"/>
          <w:szCs w:val="24"/>
        </w:rPr>
        <w:t>.</w:t>
      </w:r>
      <w:proofErr w:type="spellStart"/>
      <w:r w:rsidRPr="00757306">
        <w:rPr>
          <w:sz w:val="24"/>
          <w:szCs w:val="24"/>
          <w:lang w:val="en-US"/>
        </w:rPr>
        <w:t>ru</w:t>
      </w:r>
      <w:proofErr w:type="spellEnd"/>
      <w:r w:rsidRPr="00757306">
        <w:rPr>
          <w:sz w:val="24"/>
          <w:szCs w:val="24"/>
        </w:rPr>
        <w:t>,</w:t>
      </w:r>
      <w:r w:rsidRPr="00757306">
        <w:rPr>
          <w:sz w:val="24"/>
          <w:szCs w:val="24"/>
          <w:lang w:eastAsia="ar-SA"/>
        </w:rPr>
        <w:t xml:space="preserve">  официальное печатное издание «Вести </w:t>
      </w:r>
      <w:proofErr w:type="spellStart"/>
      <w:r w:rsidRPr="00757306">
        <w:rPr>
          <w:sz w:val="24"/>
          <w:szCs w:val="24"/>
          <w:lang w:eastAsia="ar-SA"/>
        </w:rPr>
        <w:t>Канского</w:t>
      </w:r>
      <w:proofErr w:type="spellEnd"/>
      <w:r w:rsidRPr="00757306">
        <w:rPr>
          <w:sz w:val="24"/>
          <w:szCs w:val="24"/>
          <w:lang w:eastAsia="ar-SA"/>
        </w:rPr>
        <w:t xml:space="preserve"> района».</w:t>
      </w:r>
    </w:p>
    <w:p w:rsidR="00755D97" w:rsidRPr="00757306" w:rsidRDefault="00755D97" w:rsidP="00FA3890">
      <w:pPr>
        <w:overflowPunct/>
        <w:ind w:firstLine="540"/>
        <w:jc w:val="both"/>
        <w:textAlignment w:val="auto"/>
        <w:rPr>
          <w:sz w:val="24"/>
          <w:szCs w:val="24"/>
        </w:rPr>
      </w:pPr>
    </w:p>
    <w:p w:rsidR="00CF6847" w:rsidRDefault="00755D97" w:rsidP="00755D97">
      <w:pPr>
        <w:pStyle w:val="21"/>
        <w:spacing w:before="0" w:after="0"/>
        <w:ind w:firstLine="539"/>
        <w:jc w:val="both"/>
        <w:outlineLvl w:val="1"/>
        <w:rPr>
          <w:color w:val="auto"/>
          <w:sz w:val="24"/>
          <w:szCs w:val="24"/>
        </w:rPr>
      </w:pPr>
      <w:r w:rsidRPr="003F07CF">
        <w:rPr>
          <w:rStyle w:val="a5"/>
          <w:color w:val="auto"/>
          <w:sz w:val="24"/>
          <w:szCs w:val="24"/>
        </w:rPr>
        <w:t>Место, порядок, дата начала и дата окончания приема заявок на участие в конкурсе:</w:t>
      </w:r>
      <w:r w:rsidRPr="003F07CF">
        <w:rPr>
          <w:color w:val="auto"/>
          <w:sz w:val="24"/>
          <w:szCs w:val="24"/>
        </w:rPr>
        <w:t xml:space="preserve"> </w:t>
      </w:r>
    </w:p>
    <w:p w:rsidR="00CF6847" w:rsidRPr="00CF6847" w:rsidRDefault="00CF6847" w:rsidP="00CF6847">
      <w:pPr>
        <w:widowControl w:val="0"/>
        <w:tabs>
          <w:tab w:val="num" w:pos="0"/>
        </w:tabs>
        <w:suppressAutoHyphens/>
        <w:snapToGrid w:val="0"/>
        <w:ind w:firstLine="567"/>
        <w:jc w:val="both"/>
        <w:rPr>
          <w:sz w:val="24"/>
          <w:szCs w:val="24"/>
          <w:lang w:eastAsia="ar-SA"/>
        </w:rPr>
      </w:pPr>
      <w:r w:rsidRPr="00CF6847">
        <w:rPr>
          <w:sz w:val="24"/>
          <w:szCs w:val="24"/>
          <w:lang w:eastAsia="ar-SA"/>
        </w:rPr>
        <w:t>Заявки на участие в открытом ко</w:t>
      </w:r>
      <w:r w:rsidR="006B05CC">
        <w:rPr>
          <w:sz w:val="24"/>
          <w:szCs w:val="24"/>
          <w:lang w:eastAsia="ar-SA"/>
        </w:rPr>
        <w:t>нкурсе представляются по адресу</w:t>
      </w:r>
      <w:r w:rsidRPr="00CF6847">
        <w:rPr>
          <w:sz w:val="24"/>
          <w:szCs w:val="24"/>
          <w:lang w:eastAsia="ar-SA"/>
        </w:rPr>
        <w:t xml:space="preserve">: 663600 </w:t>
      </w:r>
      <w:r w:rsidRPr="00CF6847">
        <w:rPr>
          <w:sz w:val="24"/>
          <w:szCs w:val="24"/>
        </w:rPr>
        <w:t>Красноярский край, г</w:t>
      </w:r>
      <w:proofErr w:type="gramStart"/>
      <w:r w:rsidRPr="00CF6847">
        <w:rPr>
          <w:sz w:val="24"/>
          <w:szCs w:val="24"/>
        </w:rPr>
        <w:t>.К</w:t>
      </w:r>
      <w:proofErr w:type="gramEnd"/>
      <w:r w:rsidRPr="00CF6847">
        <w:rPr>
          <w:sz w:val="24"/>
          <w:szCs w:val="24"/>
        </w:rPr>
        <w:t xml:space="preserve">анск, ул. </w:t>
      </w:r>
      <w:proofErr w:type="spellStart"/>
      <w:r w:rsidR="00EE7C2E">
        <w:rPr>
          <w:sz w:val="24"/>
          <w:szCs w:val="24"/>
        </w:rPr>
        <w:t>Кайтымская</w:t>
      </w:r>
      <w:proofErr w:type="spellEnd"/>
      <w:r w:rsidRPr="00CF6847">
        <w:rPr>
          <w:sz w:val="24"/>
          <w:szCs w:val="24"/>
        </w:rPr>
        <w:t xml:space="preserve">, </w:t>
      </w:r>
      <w:r w:rsidR="00EE7C2E">
        <w:rPr>
          <w:sz w:val="24"/>
          <w:szCs w:val="24"/>
        </w:rPr>
        <w:t>160</w:t>
      </w:r>
      <w:r w:rsidRPr="00CF6847">
        <w:rPr>
          <w:sz w:val="24"/>
          <w:szCs w:val="24"/>
          <w:lang w:eastAsia="ar-SA"/>
        </w:rPr>
        <w:t>. На конверте указать наименование конкурса и номер лота.</w:t>
      </w:r>
    </w:p>
    <w:p w:rsidR="00CF6847" w:rsidRPr="00CF6847" w:rsidRDefault="00CF6847" w:rsidP="00CF6847">
      <w:pPr>
        <w:widowControl w:val="0"/>
        <w:tabs>
          <w:tab w:val="num" w:pos="0"/>
        </w:tabs>
        <w:suppressAutoHyphens/>
        <w:ind w:firstLine="567"/>
        <w:jc w:val="both"/>
        <w:rPr>
          <w:sz w:val="24"/>
          <w:szCs w:val="24"/>
        </w:rPr>
      </w:pPr>
      <w:r w:rsidRPr="00CF6847">
        <w:rPr>
          <w:sz w:val="24"/>
          <w:szCs w:val="24"/>
          <w:lang w:eastAsia="ar-SA"/>
        </w:rPr>
        <w:t xml:space="preserve">Заявки принимаются  в рабочее время с  </w:t>
      </w:r>
      <w:r w:rsidR="00175C62">
        <w:rPr>
          <w:color w:val="FF0000"/>
          <w:sz w:val="24"/>
          <w:szCs w:val="24"/>
          <w:lang w:eastAsia="ar-SA"/>
        </w:rPr>
        <w:t>«</w:t>
      </w:r>
      <w:r w:rsidR="00EE7C2E">
        <w:rPr>
          <w:color w:val="FF0000"/>
          <w:sz w:val="24"/>
          <w:szCs w:val="24"/>
          <w:lang w:eastAsia="ar-SA"/>
        </w:rPr>
        <w:t>23</w:t>
      </w:r>
      <w:r w:rsidRPr="00CF6847">
        <w:rPr>
          <w:color w:val="FF0000"/>
          <w:sz w:val="24"/>
          <w:szCs w:val="24"/>
          <w:lang w:eastAsia="ar-SA"/>
        </w:rPr>
        <w:t>» ию</w:t>
      </w:r>
      <w:r w:rsidR="00EE7C2E">
        <w:rPr>
          <w:color w:val="FF0000"/>
          <w:sz w:val="24"/>
          <w:szCs w:val="24"/>
          <w:lang w:eastAsia="ar-SA"/>
        </w:rPr>
        <w:t>н</w:t>
      </w:r>
      <w:r w:rsidRPr="00CF6847">
        <w:rPr>
          <w:color w:val="FF0000"/>
          <w:sz w:val="24"/>
          <w:szCs w:val="24"/>
          <w:lang w:eastAsia="ar-SA"/>
        </w:rPr>
        <w:t>я 201</w:t>
      </w:r>
      <w:r w:rsidR="00EE7C2E">
        <w:rPr>
          <w:color w:val="FF0000"/>
          <w:sz w:val="24"/>
          <w:szCs w:val="24"/>
          <w:lang w:eastAsia="ar-SA"/>
        </w:rPr>
        <w:t>6</w:t>
      </w:r>
      <w:r w:rsidRPr="00CF6847">
        <w:rPr>
          <w:color w:val="FF0000"/>
          <w:sz w:val="24"/>
          <w:szCs w:val="24"/>
          <w:lang w:eastAsia="ar-SA"/>
        </w:rPr>
        <w:t xml:space="preserve"> года и до 17-00 часов  «</w:t>
      </w:r>
      <w:r w:rsidR="00EE7C2E">
        <w:rPr>
          <w:color w:val="FF0000"/>
          <w:sz w:val="24"/>
          <w:szCs w:val="24"/>
          <w:lang w:eastAsia="ar-SA"/>
        </w:rPr>
        <w:t>04</w:t>
      </w:r>
      <w:r w:rsidRPr="00CF6847">
        <w:rPr>
          <w:color w:val="FF0000"/>
          <w:sz w:val="24"/>
          <w:szCs w:val="24"/>
          <w:lang w:eastAsia="ar-SA"/>
        </w:rPr>
        <w:t xml:space="preserve">» </w:t>
      </w:r>
      <w:r w:rsidR="00EE7C2E">
        <w:rPr>
          <w:color w:val="FF0000"/>
          <w:sz w:val="24"/>
          <w:szCs w:val="24"/>
          <w:lang w:eastAsia="ar-SA"/>
        </w:rPr>
        <w:lastRenderedPageBreak/>
        <w:t>августа</w:t>
      </w:r>
      <w:r w:rsidRPr="00CF6847">
        <w:rPr>
          <w:color w:val="FF0000"/>
          <w:sz w:val="24"/>
          <w:szCs w:val="24"/>
          <w:lang w:eastAsia="ar-SA"/>
        </w:rPr>
        <w:t xml:space="preserve"> 201</w:t>
      </w:r>
      <w:r w:rsidR="00EE7C2E">
        <w:rPr>
          <w:color w:val="FF0000"/>
          <w:sz w:val="24"/>
          <w:szCs w:val="24"/>
          <w:lang w:eastAsia="ar-SA"/>
        </w:rPr>
        <w:t>6</w:t>
      </w:r>
      <w:r w:rsidRPr="00CF6847">
        <w:rPr>
          <w:color w:val="FF0000"/>
          <w:sz w:val="24"/>
          <w:szCs w:val="24"/>
          <w:lang w:eastAsia="ar-SA"/>
        </w:rPr>
        <w:t xml:space="preserve"> г</w:t>
      </w:r>
      <w:r w:rsidRPr="00CF6847">
        <w:rPr>
          <w:sz w:val="24"/>
          <w:szCs w:val="24"/>
          <w:lang w:eastAsia="ar-SA"/>
        </w:rPr>
        <w:t xml:space="preserve">., время приема с 8-00 до 17-00 часов, обед с 12-00 до 13-00, по адресу: 663600 </w:t>
      </w:r>
      <w:r w:rsidRPr="00CF6847">
        <w:rPr>
          <w:sz w:val="24"/>
          <w:szCs w:val="24"/>
        </w:rPr>
        <w:t>Красноярский</w:t>
      </w:r>
      <w:r w:rsidR="000B7CCE">
        <w:rPr>
          <w:sz w:val="24"/>
          <w:szCs w:val="24"/>
        </w:rPr>
        <w:t xml:space="preserve"> край, г</w:t>
      </w:r>
      <w:proofErr w:type="gramStart"/>
      <w:r w:rsidR="000B7CCE">
        <w:rPr>
          <w:sz w:val="24"/>
          <w:szCs w:val="24"/>
        </w:rPr>
        <w:t>.К</w:t>
      </w:r>
      <w:proofErr w:type="gramEnd"/>
      <w:r w:rsidR="000B7CCE">
        <w:rPr>
          <w:sz w:val="24"/>
          <w:szCs w:val="24"/>
        </w:rPr>
        <w:t xml:space="preserve">анск, ул. </w:t>
      </w:r>
      <w:proofErr w:type="spellStart"/>
      <w:r w:rsidR="00EE7C2E">
        <w:rPr>
          <w:sz w:val="24"/>
          <w:szCs w:val="24"/>
        </w:rPr>
        <w:t>Кайтымская</w:t>
      </w:r>
      <w:proofErr w:type="spellEnd"/>
      <w:r w:rsidR="000B7CCE">
        <w:rPr>
          <w:sz w:val="24"/>
          <w:szCs w:val="24"/>
        </w:rPr>
        <w:t xml:space="preserve">, </w:t>
      </w:r>
      <w:r w:rsidR="00EE7C2E">
        <w:rPr>
          <w:sz w:val="24"/>
          <w:szCs w:val="24"/>
        </w:rPr>
        <w:t>160</w:t>
      </w:r>
      <w:r w:rsidR="000B7CCE">
        <w:rPr>
          <w:sz w:val="24"/>
          <w:szCs w:val="24"/>
        </w:rPr>
        <w:t>, каб. 206.</w:t>
      </w:r>
    </w:p>
    <w:p w:rsidR="00755D97" w:rsidRDefault="00755D97" w:rsidP="00755D97">
      <w:pPr>
        <w:pStyle w:val="21"/>
        <w:spacing w:before="0" w:after="0"/>
        <w:ind w:firstLine="539"/>
        <w:jc w:val="both"/>
        <w:outlineLvl w:val="1"/>
        <w:rPr>
          <w:color w:val="000000"/>
          <w:sz w:val="24"/>
          <w:szCs w:val="24"/>
        </w:rPr>
      </w:pPr>
      <w:r w:rsidRPr="001E0D0A">
        <w:rPr>
          <w:color w:val="000000"/>
          <w:sz w:val="24"/>
          <w:szCs w:val="24"/>
        </w:rPr>
        <w:t xml:space="preserve">Заявка на участие в конкурсе оформляется  на русском языке в письменной форме  и предоставляется  в  запечатанном конверте. </w:t>
      </w:r>
    </w:p>
    <w:p w:rsidR="006B05CC" w:rsidRDefault="006B05CC" w:rsidP="00755D97">
      <w:pPr>
        <w:pStyle w:val="21"/>
        <w:spacing w:before="0" w:after="0"/>
        <w:ind w:firstLine="539"/>
        <w:jc w:val="both"/>
        <w:outlineLvl w:val="1"/>
        <w:rPr>
          <w:color w:val="5F497A"/>
          <w:sz w:val="24"/>
          <w:szCs w:val="24"/>
        </w:rPr>
      </w:pPr>
    </w:p>
    <w:p w:rsidR="00EE7C2E" w:rsidRDefault="00755D97" w:rsidP="006B05CC">
      <w:pPr>
        <w:pStyle w:val="21"/>
        <w:spacing w:before="0" w:after="0"/>
        <w:ind w:firstLine="539"/>
        <w:jc w:val="both"/>
        <w:outlineLvl w:val="1"/>
        <w:rPr>
          <w:b/>
          <w:color w:val="000000"/>
          <w:sz w:val="24"/>
          <w:szCs w:val="24"/>
        </w:rPr>
      </w:pPr>
      <w:r w:rsidRPr="00A82CEF">
        <w:rPr>
          <w:b/>
          <w:color w:val="000000"/>
          <w:sz w:val="24"/>
          <w:szCs w:val="24"/>
        </w:rPr>
        <w:t>Размер задатка,</w:t>
      </w:r>
      <w:r w:rsidR="00335505">
        <w:rPr>
          <w:b/>
          <w:color w:val="000000"/>
          <w:sz w:val="24"/>
          <w:szCs w:val="24"/>
        </w:rPr>
        <w:t xml:space="preserve"> порядок и сроки его внесения: </w:t>
      </w:r>
    </w:p>
    <w:p w:rsidR="00EE7C2E" w:rsidRPr="00EE7C2E" w:rsidRDefault="00EE7C2E" w:rsidP="00EE7C2E">
      <w:pPr>
        <w:widowControl w:val="0"/>
        <w:tabs>
          <w:tab w:val="num" w:pos="0"/>
        </w:tabs>
        <w:suppressAutoHyphens/>
        <w:ind w:firstLine="567"/>
        <w:jc w:val="both"/>
        <w:rPr>
          <w:sz w:val="24"/>
          <w:szCs w:val="24"/>
        </w:rPr>
      </w:pPr>
      <w:r w:rsidRPr="00EE7C2E">
        <w:rPr>
          <w:sz w:val="24"/>
          <w:szCs w:val="24"/>
        </w:rPr>
        <w:t>Организатором конкурса установлено требование о внесении задатка,</w:t>
      </w:r>
      <w:r w:rsidRPr="00EE7C2E">
        <w:rPr>
          <w:b/>
          <w:sz w:val="24"/>
          <w:szCs w:val="24"/>
        </w:rPr>
        <w:t xml:space="preserve"> </w:t>
      </w:r>
      <w:r w:rsidRPr="00EE7C2E">
        <w:rPr>
          <w:sz w:val="24"/>
          <w:szCs w:val="24"/>
        </w:rPr>
        <w:t>вносимого в обеспечение исполнения обязательства по заключению концессионного соглашения:</w:t>
      </w:r>
    </w:p>
    <w:p w:rsidR="00EE7C2E" w:rsidRPr="00EE7C2E" w:rsidRDefault="00EE7C2E" w:rsidP="00EE7C2E">
      <w:pPr>
        <w:widowControl w:val="0"/>
        <w:tabs>
          <w:tab w:val="num" w:pos="-142"/>
        </w:tabs>
        <w:suppressAutoHyphens/>
        <w:ind w:firstLine="567"/>
        <w:jc w:val="both"/>
        <w:rPr>
          <w:sz w:val="24"/>
          <w:szCs w:val="24"/>
          <w:lang w:eastAsia="ar-SA"/>
        </w:rPr>
      </w:pPr>
      <w:r w:rsidRPr="00EE7C2E">
        <w:rPr>
          <w:sz w:val="24"/>
          <w:szCs w:val="24"/>
        </w:rPr>
        <w:t xml:space="preserve">  – </w:t>
      </w:r>
      <w:r w:rsidRPr="00EE7C2E">
        <w:rPr>
          <w:b/>
          <w:sz w:val="24"/>
          <w:szCs w:val="24"/>
        </w:rPr>
        <w:t>23209,00</w:t>
      </w:r>
      <w:r w:rsidRPr="00EE7C2E">
        <w:rPr>
          <w:sz w:val="24"/>
          <w:szCs w:val="24"/>
        </w:rPr>
        <w:t xml:space="preserve"> </w:t>
      </w:r>
      <w:r w:rsidRPr="00EE7C2E">
        <w:rPr>
          <w:b/>
          <w:sz w:val="24"/>
          <w:szCs w:val="24"/>
        </w:rPr>
        <w:t xml:space="preserve"> рублей (двадцать три тысячи двести девять рублей 00 копеек),</w:t>
      </w:r>
      <w:r w:rsidRPr="00EE7C2E">
        <w:rPr>
          <w:sz w:val="24"/>
          <w:szCs w:val="24"/>
        </w:rPr>
        <w:t xml:space="preserve"> что составляет  1 %  от предельного размера </w:t>
      </w:r>
      <w:r w:rsidRPr="00EE7C2E">
        <w:rPr>
          <w:sz w:val="24"/>
          <w:szCs w:val="24"/>
          <w:lang w:eastAsia="ar-SA"/>
        </w:rPr>
        <w:t>расходов на реконструкцию объекта Концессионного соглашения;</w:t>
      </w:r>
    </w:p>
    <w:p w:rsidR="00EE7C2E" w:rsidRPr="006025DD" w:rsidRDefault="00EE7C2E" w:rsidP="00EE7C2E">
      <w:pPr>
        <w:pStyle w:val="ConsPlusNormal"/>
        <w:ind w:firstLine="709"/>
        <w:jc w:val="both"/>
        <w:rPr>
          <w:b/>
          <w:sz w:val="24"/>
          <w:szCs w:val="24"/>
        </w:rPr>
      </w:pPr>
      <w:r w:rsidRPr="006025DD">
        <w:rPr>
          <w:rFonts w:ascii="Times New Roman" w:hAnsi="Times New Roman" w:cs="Times New Roman"/>
          <w:b/>
          <w:sz w:val="24"/>
          <w:szCs w:val="24"/>
        </w:rPr>
        <w:t>Реквизиты счета для внесения задатка:</w:t>
      </w:r>
      <w:r w:rsidRPr="006025DD">
        <w:rPr>
          <w:b/>
          <w:sz w:val="24"/>
          <w:szCs w:val="24"/>
        </w:rPr>
        <w:t xml:space="preserve"> </w:t>
      </w:r>
    </w:p>
    <w:p w:rsidR="00EE7C2E" w:rsidRPr="00E12217" w:rsidRDefault="00EE7C2E" w:rsidP="00EE7C2E">
      <w:pPr>
        <w:ind w:firstLine="540"/>
        <w:jc w:val="both"/>
        <w:rPr>
          <w:sz w:val="24"/>
          <w:szCs w:val="24"/>
        </w:rPr>
      </w:pPr>
      <w:r w:rsidRPr="00E12217">
        <w:rPr>
          <w:sz w:val="24"/>
          <w:szCs w:val="24"/>
        </w:rPr>
        <w:t xml:space="preserve">УФК по Красноярскому краю (МКУ «КУМИ администрации </w:t>
      </w:r>
      <w:proofErr w:type="spellStart"/>
      <w:r w:rsidRPr="00E12217">
        <w:rPr>
          <w:sz w:val="24"/>
          <w:szCs w:val="24"/>
        </w:rPr>
        <w:t>Канского</w:t>
      </w:r>
      <w:proofErr w:type="spellEnd"/>
      <w:r w:rsidRPr="00E12217">
        <w:rPr>
          <w:sz w:val="24"/>
          <w:szCs w:val="24"/>
        </w:rPr>
        <w:t xml:space="preserve"> района»), </w:t>
      </w:r>
      <w:proofErr w:type="spellStart"/>
      <w:r w:rsidRPr="00E12217">
        <w:rPr>
          <w:sz w:val="24"/>
          <w:szCs w:val="24"/>
        </w:rPr>
        <w:t>р</w:t>
      </w:r>
      <w:proofErr w:type="spellEnd"/>
      <w:r w:rsidRPr="00E12217">
        <w:rPr>
          <w:sz w:val="24"/>
          <w:szCs w:val="24"/>
        </w:rPr>
        <w:t>/с 40302810800003000303, (л/с 05193006670), в Отделение Красноярск г</w:t>
      </w:r>
      <w:proofErr w:type="gramStart"/>
      <w:r w:rsidRPr="00E12217">
        <w:rPr>
          <w:sz w:val="24"/>
          <w:szCs w:val="24"/>
        </w:rPr>
        <w:t>.К</w:t>
      </w:r>
      <w:proofErr w:type="gramEnd"/>
      <w:r w:rsidRPr="00E12217">
        <w:rPr>
          <w:sz w:val="24"/>
          <w:szCs w:val="24"/>
        </w:rPr>
        <w:t xml:space="preserve">расноярск, БИК 040407001, ИНН 2450018890, КПП 245001001, ОКТМО 04621440.  </w:t>
      </w:r>
    </w:p>
    <w:p w:rsidR="00EE7C2E" w:rsidRPr="006025DD" w:rsidRDefault="00EE7C2E" w:rsidP="00EE7C2E">
      <w:pPr>
        <w:pStyle w:val="ConsPlusNormal"/>
        <w:ind w:firstLine="709"/>
        <w:jc w:val="both"/>
        <w:rPr>
          <w:rFonts w:ascii="Times New Roman" w:hAnsi="Times New Roman" w:cs="Times New Roman"/>
          <w:b/>
          <w:sz w:val="24"/>
          <w:szCs w:val="24"/>
        </w:rPr>
      </w:pPr>
      <w:r w:rsidRPr="006025DD">
        <w:rPr>
          <w:rFonts w:ascii="Times New Roman" w:hAnsi="Times New Roman" w:cs="Times New Roman"/>
          <w:b/>
          <w:sz w:val="24"/>
          <w:szCs w:val="24"/>
        </w:rPr>
        <w:t xml:space="preserve">В назначении платежа указать: </w:t>
      </w:r>
    </w:p>
    <w:p w:rsidR="00EE7C2E" w:rsidRPr="006025DD" w:rsidRDefault="00EE7C2E" w:rsidP="00EE7C2E">
      <w:pPr>
        <w:pStyle w:val="ConsPlusNormal"/>
        <w:ind w:firstLine="709"/>
        <w:jc w:val="both"/>
        <w:rPr>
          <w:rFonts w:ascii="Times New Roman" w:hAnsi="Times New Roman" w:cs="Times New Roman"/>
          <w:sz w:val="24"/>
          <w:szCs w:val="24"/>
        </w:rPr>
      </w:pPr>
      <w:r w:rsidRPr="006025DD">
        <w:rPr>
          <w:rFonts w:ascii="Times New Roman" w:hAnsi="Times New Roman" w:cs="Times New Roman"/>
          <w:sz w:val="24"/>
          <w:szCs w:val="24"/>
        </w:rPr>
        <w:t xml:space="preserve">«Задаток </w:t>
      </w:r>
      <w:r>
        <w:rPr>
          <w:rFonts w:ascii="Times New Roman" w:hAnsi="Times New Roman" w:cs="Times New Roman"/>
          <w:sz w:val="24"/>
          <w:szCs w:val="24"/>
        </w:rPr>
        <w:t xml:space="preserve">в обеспечение </w:t>
      </w:r>
      <w:r w:rsidRPr="004B3472">
        <w:rPr>
          <w:rFonts w:ascii="Times New Roman" w:hAnsi="Times New Roman" w:cs="Times New Roman"/>
          <w:sz w:val="24"/>
          <w:szCs w:val="24"/>
        </w:rPr>
        <w:t>исполнения обязательств по заключению концессио</w:t>
      </w:r>
      <w:r w:rsidR="00E12217">
        <w:rPr>
          <w:rFonts w:ascii="Times New Roman" w:hAnsi="Times New Roman" w:cs="Times New Roman"/>
          <w:sz w:val="24"/>
          <w:szCs w:val="24"/>
        </w:rPr>
        <w:t>нного соглашения, конкурс №___</w:t>
      </w:r>
      <w:r w:rsidRPr="004B3472">
        <w:rPr>
          <w:rFonts w:ascii="Times New Roman" w:hAnsi="Times New Roman" w:cs="Times New Roman"/>
          <w:sz w:val="24"/>
          <w:szCs w:val="24"/>
        </w:rPr>
        <w:t>».</w:t>
      </w:r>
    </w:p>
    <w:p w:rsidR="00EE7C2E" w:rsidRPr="00237FC9" w:rsidRDefault="00EE7C2E" w:rsidP="00EE7C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Pr="00237FC9">
        <w:rPr>
          <w:rFonts w:ascii="Times New Roman" w:hAnsi="Times New Roman" w:cs="Times New Roman"/>
          <w:sz w:val="24"/>
          <w:szCs w:val="24"/>
        </w:rPr>
        <w:t>2. Задаток вносится на расчетный счет Организатора конкурса не позднее дня окончания подачи заявок и считается внесенным с момента зачисления денежных средств на расчетный счет Организатора конкурса.</w:t>
      </w:r>
    </w:p>
    <w:p w:rsidR="00EE7C2E" w:rsidRPr="00237FC9" w:rsidRDefault="00EE7C2E" w:rsidP="00EE7C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Pr="00237FC9">
        <w:rPr>
          <w:rFonts w:ascii="Times New Roman" w:hAnsi="Times New Roman" w:cs="Times New Roman"/>
          <w:sz w:val="24"/>
          <w:szCs w:val="24"/>
        </w:rPr>
        <w:t>.3. Документом, подтверждающим поступление задатка на счет, указанный в информационном сообщении, является выписка с этого счета.</w:t>
      </w:r>
    </w:p>
    <w:p w:rsidR="00EE7C2E" w:rsidRDefault="00EE7C2E" w:rsidP="00EE7C2E">
      <w:pPr>
        <w:pStyle w:val="ConsPlusNormal"/>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Pr="00237FC9">
        <w:rPr>
          <w:rFonts w:ascii="Times New Roman" w:hAnsi="Times New Roman" w:cs="Times New Roman"/>
          <w:color w:val="000000"/>
          <w:sz w:val="24"/>
          <w:szCs w:val="24"/>
        </w:rPr>
        <w:t>.</w:t>
      </w:r>
      <w:r>
        <w:rPr>
          <w:rFonts w:ascii="Times New Roman" w:hAnsi="Times New Roman" w:cs="Times New Roman"/>
          <w:color w:val="000000"/>
          <w:sz w:val="24"/>
          <w:szCs w:val="24"/>
        </w:rPr>
        <w:t>4</w:t>
      </w:r>
      <w:r w:rsidRPr="00237FC9">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sidRPr="00237FC9">
        <w:rPr>
          <w:rFonts w:ascii="Times New Roman" w:hAnsi="Times New Roman" w:cs="Times New Roman"/>
          <w:color w:val="000000"/>
          <w:sz w:val="24"/>
          <w:szCs w:val="24"/>
        </w:rPr>
        <w:t>ообщение является публичной офертой для заключения договора о задатке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EE7C2E" w:rsidRPr="00EE7C2E" w:rsidRDefault="00EE7C2E" w:rsidP="00EE7C2E">
      <w:pPr>
        <w:ind w:firstLine="567"/>
        <w:contextualSpacing/>
        <w:jc w:val="both"/>
        <w:rPr>
          <w:color w:val="000000"/>
          <w:sz w:val="24"/>
          <w:szCs w:val="24"/>
          <w:lang w:eastAsia="ar-SA"/>
        </w:rPr>
      </w:pPr>
      <w:r w:rsidRPr="00EE7C2E">
        <w:rPr>
          <w:color w:val="000000"/>
          <w:sz w:val="24"/>
          <w:szCs w:val="24"/>
          <w:lang w:eastAsia="ar-SA"/>
        </w:rPr>
        <w:t xml:space="preserve">  В случае не поступления в установленный срок суммы задатка на счет организатора, что подтверждается соответствующей выпиской, обязательства заявителя по внесению задатка считаются неисполненными, заявитель к участию в конкурсе не допускается.</w:t>
      </w:r>
    </w:p>
    <w:p w:rsidR="00335505" w:rsidRPr="00EE7C2E" w:rsidRDefault="00335505" w:rsidP="00755D97">
      <w:pPr>
        <w:pStyle w:val="21"/>
        <w:spacing w:before="0" w:after="0"/>
        <w:ind w:firstLine="539"/>
        <w:jc w:val="both"/>
        <w:outlineLvl w:val="1"/>
        <w:rPr>
          <w:b/>
          <w:color w:val="000000"/>
          <w:sz w:val="24"/>
          <w:szCs w:val="24"/>
        </w:rPr>
      </w:pPr>
      <w:r w:rsidRPr="00EE7C2E">
        <w:rPr>
          <w:b/>
          <w:color w:val="000000"/>
          <w:sz w:val="24"/>
          <w:szCs w:val="24"/>
        </w:rPr>
        <w:t xml:space="preserve"> </w:t>
      </w:r>
    </w:p>
    <w:p w:rsidR="00755D97" w:rsidRDefault="00755D97" w:rsidP="00755D97">
      <w:pPr>
        <w:pStyle w:val="21"/>
        <w:spacing w:before="0" w:after="0"/>
        <w:ind w:firstLine="539"/>
        <w:jc w:val="both"/>
        <w:outlineLvl w:val="1"/>
        <w:rPr>
          <w:rStyle w:val="a5"/>
          <w:color w:val="auto"/>
          <w:sz w:val="24"/>
          <w:szCs w:val="24"/>
        </w:rPr>
      </w:pPr>
      <w:r>
        <w:rPr>
          <w:rStyle w:val="a5"/>
          <w:color w:val="auto"/>
          <w:sz w:val="24"/>
          <w:szCs w:val="24"/>
        </w:rPr>
        <w:t>Порядок, место и срок предоставления конкурсных предложений:</w:t>
      </w:r>
    </w:p>
    <w:p w:rsidR="006B05CC" w:rsidRDefault="006B05CC" w:rsidP="00755D97">
      <w:pPr>
        <w:pStyle w:val="21"/>
        <w:spacing w:before="0" w:after="0"/>
        <w:ind w:firstLine="539"/>
        <w:jc w:val="both"/>
        <w:outlineLvl w:val="1"/>
        <w:rPr>
          <w:rStyle w:val="a5"/>
          <w:color w:val="auto"/>
          <w:sz w:val="24"/>
          <w:szCs w:val="24"/>
        </w:rPr>
      </w:pPr>
    </w:p>
    <w:p w:rsidR="00335505" w:rsidRPr="00335505" w:rsidRDefault="00335505" w:rsidP="00335505">
      <w:pPr>
        <w:widowControl w:val="0"/>
        <w:tabs>
          <w:tab w:val="num" w:pos="0"/>
        </w:tabs>
        <w:suppressAutoHyphens/>
        <w:ind w:firstLine="567"/>
        <w:jc w:val="both"/>
        <w:rPr>
          <w:rFonts w:eastAsia="Arial Unicode MS"/>
          <w:bCs/>
          <w:kern w:val="1"/>
          <w:sz w:val="24"/>
          <w:szCs w:val="24"/>
          <w:lang w:eastAsia="en-US"/>
        </w:rPr>
      </w:pPr>
      <w:r w:rsidRPr="00335505">
        <w:rPr>
          <w:rFonts w:eastAsia="Arial Unicode MS"/>
          <w:bCs/>
          <w:kern w:val="1"/>
          <w:sz w:val="24"/>
          <w:szCs w:val="24"/>
          <w:lang w:eastAsia="en-US"/>
        </w:rPr>
        <w:t xml:space="preserve">Конкурсные предложения предоставляются участниками, прошедшими предварительный отбор и которым конкурсная комиссия направила соответствующее уведомление. Конкурсные предложения принимаются по адресу: 663600 </w:t>
      </w:r>
      <w:r w:rsidRPr="00335505">
        <w:rPr>
          <w:sz w:val="24"/>
          <w:szCs w:val="24"/>
        </w:rPr>
        <w:t>Красноярский край, г</w:t>
      </w:r>
      <w:proofErr w:type="gramStart"/>
      <w:r w:rsidRPr="00335505">
        <w:rPr>
          <w:sz w:val="24"/>
          <w:szCs w:val="24"/>
        </w:rPr>
        <w:t>.К</w:t>
      </w:r>
      <w:proofErr w:type="gramEnd"/>
      <w:r w:rsidRPr="00335505">
        <w:rPr>
          <w:sz w:val="24"/>
          <w:szCs w:val="24"/>
        </w:rPr>
        <w:t xml:space="preserve">анск, ул. </w:t>
      </w:r>
      <w:proofErr w:type="spellStart"/>
      <w:r w:rsidR="00EE7C2E">
        <w:rPr>
          <w:sz w:val="24"/>
          <w:szCs w:val="24"/>
        </w:rPr>
        <w:t>Кайтымская</w:t>
      </w:r>
      <w:proofErr w:type="spellEnd"/>
      <w:r w:rsidRPr="00335505">
        <w:rPr>
          <w:sz w:val="24"/>
          <w:szCs w:val="24"/>
        </w:rPr>
        <w:t xml:space="preserve">, </w:t>
      </w:r>
      <w:r w:rsidR="00EE7C2E">
        <w:rPr>
          <w:sz w:val="24"/>
          <w:szCs w:val="24"/>
        </w:rPr>
        <w:t>160</w:t>
      </w:r>
      <w:r w:rsidR="000B7CCE">
        <w:rPr>
          <w:sz w:val="24"/>
          <w:szCs w:val="24"/>
        </w:rPr>
        <w:t>, каб. 206</w:t>
      </w:r>
      <w:r w:rsidRPr="00335505">
        <w:rPr>
          <w:rFonts w:eastAsia="Arial Unicode MS"/>
          <w:bCs/>
          <w:kern w:val="1"/>
          <w:sz w:val="24"/>
          <w:szCs w:val="24"/>
          <w:lang w:eastAsia="en-US"/>
        </w:rPr>
        <w:t xml:space="preserve">. Конкурсные предложения принимаются с  </w:t>
      </w:r>
      <w:r w:rsidRPr="00D32511">
        <w:rPr>
          <w:rFonts w:eastAsia="Arial Unicode MS"/>
          <w:bCs/>
          <w:color w:val="FF0000"/>
          <w:kern w:val="1"/>
          <w:sz w:val="24"/>
          <w:szCs w:val="24"/>
          <w:lang w:eastAsia="en-US"/>
        </w:rPr>
        <w:t>«</w:t>
      </w:r>
      <w:r w:rsidR="00D32511">
        <w:rPr>
          <w:rFonts w:eastAsia="Arial Unicode MS"/>
          <w:bCs/>
          <w:color w:val="FF0000"/>
          <w:kern w:val="1"/>
          <w:sz w:val="24"/>
          <w:szCs w:val="24"/>
          <w:lang w:eastAsia="en-US"/>
        </w:rPr>
        <w:t>1</w:t>
      </w:r>
      <w:r w:rsidR="00E12217">
        <w:rPr>
          <w:rFonts w:eastAsia="Arial Unicode MS"/>
          <w:bCs/>
          <w:color w:val="FF0000"/>
          <w:kern w:val="1"/>
          <w:sz w:val="24"/>
          <w:szCs w:val="24"/>
          <w:lang w:eastAsia="en-US"/>
        </w:rPr>
        <w:t>5</w:t>
      </w:r>
      <w:r w:rsidRPr="00D32511">
        <w:rPr>
          <w:rFonts w:eastAsia="Arial Unicode MS"/>
          <w:bCs/>
          <w:color w:val="FF0000"/>
          <w:kern w:val="1"/>
          <w:sz w:val="24"/>
          <w:szCs w:val="24"/>
          <w:lang w:eastAsia="en-US"/>
        </w:rPr>
        <w:t>»</w:t>
      </w:r>
      <w:r w:rsidR="00E12217">
        <w:rPr>
          <w:rFonts w:eastAsia="Arial Unicode MS"/>
          <w:bCs/>
          <w:color w:val="FF0000"/>
          <w:kern w:val="1"/>
          <w:sz w:val="24"/>
          <w:szCs w:val="24"/>
          <w:lang w:eastAsia="en-US"/>
        </w:rPr>
        <w:t xml:space="preserve"> августа</w:t>
      </w:r>
      <w:r w:rsidRPr="00D32511">
        <w:rPr>
          <w:rFonts w:eastAsia="Arial Unicode MS"/>
          <w:bCs/>
          <w:color w:val="FF0000"/>
          <w:kern w:val="1"/>
          <w:sz w:val="24"/>
          <w:szCs w:val="24"/>
          <w:lang w:eastAsia="en-US"/>
        </w:rPr>
        <w:t xml:space="preserve"> 201</w:t>
      </w:r>
      <w:r w:rsidR="00E12217">
        <w:rPr>
          <w:rFonts w:eastAsia="Arial Unicode MS"/>
          <w:bCs/>
          <w:color w:val="FF0000"/>
          <w:kern w:val="1"/>
          <w:sz w:val="24"/>
          <w:szCs w:val="24"/>
          <w:lang w:eastAsia="en-US"/>
        </w:rPr>
        <w:t>6</w:t>
      </w:r>
      <w:r w:rsidRPr="00335505">
        <w:rPr>
          <w:rFonts w:eastAsia="Arial Unicode MS"/>
          <w:bCs/>
          <w:kern w:val="1"/>
          <w:sz w:val="24"/>
          <w:szCs w:val="24"/>
          <w:lang w:eastAsia="en-US"/>
        </w:rPr>
        <w:t xml:space="preserve"> года и до 10-00 часов  «</w:t>
      </w:r>
      <w:r w:rsidR="00E12217">
        <w:rPr>
          <w:rFonts w:eastAsia="Arial Unicode MS"/>
          <w:bCs/>
          <w:color w:val="FF0000"/>
          <w:kern w:val="1"/>
          <w:sz w:val="24"/>
          <w:szCs w:val="24"/>
          <w:lang w:eastAsia="en-US"/>
        </w:rPr>
        <w:t>08</w:t>
      </w:r>
      <w:r w:rsidRPr="00335505">
        <w:rPr>
          <w:rFonts w:eastAsia="Arial Unicode MS"/>
          <w:bCs/>
          <w:color w:val="FF0000"/>
          <w:kern w:val="1"/>
          <w:sz w:val="24"/>
          <w:szCs w:val="24"/>
          <w:lang w:eastAsia="en-US"/>
        </w:rPr>
        <w:t xml:space="preserve">» </w:t>
      </w:r>
      <w:r w:rsidR="00E12217">
        <w:rPr>
          <w:rFonts w:eastAsia="Arial Unicode MS"/>
          <w:bCs/>
          <w:color w:val="FF0000"/>
          <w:kern w:val="1"/>
          <w:sz w:val="24"/>
          <w:szCs w:val="24"/>
          <w:lang w:eastAsia="en-US"/>
        </w:rPr>
        <w:t>ноября</w:t>
      </w:r>
      <w:r w:rsidRPr="00335505">
        <w:rPr>
          <w:rFonts w:eastAsia="Arial Unicode MS"/>
          <w:bCs/>
          <w:color w:val="FF0000"/>
          <w:kern w:val="1"/>
          <w:sz w:val="24"/>
          <w:szCs w:val="24"/>
          <w:lang w:eastAsia="en-US"/>
        </w:rPr>
        <w:t xml:space="preserve"> 201</w:t>
      </w:r>
      <w:r w:rsidR="00E12217">
        <w:rPr>
          <w:rFonts w:eastAsia="Arial Unicode MS"/>
          <w:bCs/>
          <w:color w:val="FF0000"/>
          <w:kern w:val="1"/>
          <w:sz w:val="24"/>
          <w:szCs w:val="24"/>
          <w:lang w:eastAsia="en-US"/>
        </w:rPr>
        <w:t>6</w:t>
      </w:r>
      <w:r w:rsidRPr="00335505">
        <w:rPr>
          <w:rFonts w:eastAsia="Arial Unicode MS"/>
          <w:bCs/>
          <w:color w:val="FF0000"/>
          <w:kern w:val="1"/>
          <w:sz w:val="24"/>
          <w:szCs w:val="24"/>
          <w:lang w:eastAsia="en-US"/>
        </w:rPr>
        <w:t xml:space="preserve"> года</w:t>
      </w:r>
      <w:r w:rsidRPr="00335505">
        <w:rPr>
          <w:rFonts w:eastAsia="Arial Unicode MS"/>
          <w:bCs/>
          <w:kern w:val="1"/>
          <w:sz w:val="24"/>
          <w:szCs w:val="24"/>
          <w:lang w:eastAsia="en-US"/>
        </w:rPr>
        <w:t>. Время приема с 8-00 до 17-00 часов, обед с 12-00 до 13-00.</w:t>
      </w:r>
    </w:p>
    <w:p w:rsidR="00755D97" w:rsidRPr="00043F04" w:rsidRDefault="00755D97" w:rsidP="00755D97">
      <w:pPr>
        <w:overflowPunct/>
        <w:ind w:firstLine="540"/>
        <w:jc w:val="both"/>
        <w:textAlignment w:val="auto"/>
        <w:rPr>
          <w:bCs/>
          <w:sz w:val="24"/>
          <w:szCs w:val="24"/>
        </w:rPr>
      </w:pPr>
      <w:r w:rsidRPr="00043F04">
        <w:rPr>
          <w:bCs/>
          <w:sz w:val="24"/>
          <w:szCs w:val="24"/>
        </w:rPr>
        <w:t xml:space="preserve">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w:t>
      </w:r>
      <w:r>
        <w:rPr>
          <w:bCs/>
          <w:sz w:val="24"/>
          <w:szCs w:val="24"/>
        </w:rPr>
        <w:t xml:space="preserve"> </w:t>
      </w:r>
      <w:r w:rsidRPr="00043F04">
        <w:rPr>
          <w:bCs/>
          <w:sz w:val="24"/>
          <w:szCs w:val="24"/>
        </w:rPr>
        <w:t xml:space="preserve"> </w:t>
      </w:r>
      <w:r>
        <w:rPr>
          <w:bCs/>
          <w:sz w:val="24"/>
          <w:szCs w:val="24"/>
        </w:rPr>
        <w:t xml:space="preserve"> </w:t>
      </w:r>
    </w:p>
    <w:p w:rsidR="00755D97" w:rsidRPr="00043F04" w:rsidRDefault="00755D97" w:rsidP="00755D97">
      <w:pPr>
        <w:overflowPunct/>
        <w:ind w:firstLine="540"/>
        <w:jc w:val="both"/>
        <w:textAlignment w:val="auto"/>
        <w:rPr>
          <w:bCs/>
          <w:sz w:val="24"/>
          <w:szCs w:val="24"/>
        </w:rPr>
      </w:pPr>
      <w:r>
        <w:rPr>
          <w:bCs/>
          <w:sz w:val="24"/>
          <w:szCs w:val="24"/>
        </w:rPr>
        <w:t xml:space="preserve"> </w:t>
      </w:r>
      <w:r w:rsidRPr="00043F04">
        <w:rPr>
          <w:bCs/>
          <w:sz w:val="24"/>
          <w:szCs w:val="24"/>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755D97" w:rsidRPr="00F0726F" w:rsidRDefault="00755D97" w:rsidP="00755D97">
      <w:pPr>
        <w:pStyle w:val="ConsPlusNormal"/>
        <w:ind w:firstLine="540"/>
        <w:jc w:val="both"/>
        <w:rPr>
          <w:rFonts w:ascii="Times New Roman" w:hAnsi="Times New Roman" w:cs="Times New Roman"/>
          <w:sz w:val="24"/>
          <w:szCs w:val="24"/>
        </w:rPr>
      </w:pPr>
      <w:r w:rsidRPr="00F0726F">
        <w:rPr>
          <w:rFonts w:ascii="Times New Roman" w:hAnsi="Times New Roman" w:cs="Times New Roman"/>
          <w:bCs/>
          <w:sz w:val="24"/>
          <w:szCs w:val="24"/>
        </w:rPr>
        <w:t xml:space="preserve">Участник конкурса вправе изменить или отозвать свое конкурсное предложение в любое время до истечения </w:t>
      </w:r>
      <w:r w:rsidRPr="00F0726F">
        <w:rPr>
          <w:rFonts w:ascii="Times New Roman" w:hAnsi="Times New Roman" w:cs="Times New Roman"/>
          <w:sz w:val="24"/>
          <w:szCs w:val="24"/>
        </w:rPr>
        <w:t xml:space="preserve">срока представления в конкурсную комиссию конкурсных </w:t>
      </w:r>
      <w:r w:rsidRPr="00F0726F">
        <w:rPr>
          <w:rFonts w:ascii="Times New Roman" w:hAnsi="Times New Roman" w:cs="Times New Roman"/>
          <w:sz w:val="24"/>
          <w:szCs w:val="24"/>
        </w:rPr>
        <w:lastRenderedPageBreak/>
        <w:t>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755D97" w:rsidRPr="00F0726F" w:rsidRDefault="00755D97" w:rsidP="00755D97">
      <w:pPr>
        <w:pStyle w:val="ConsPlusNormal"/>
        <w:ind w:firstLine="540"/>
        <w:jc w:val="both"/>
        <w:rPr>
          <w:rFonts w:ascii="Times New Roman" w:hAnsi="Times New Roman" w:cs="Times New Roman"/>
          <w:sz w:val="24"/>
          <w:szCs w:val="24"/>
        </w:rPr>
      </w:pPr>
      <w:r w:rsidRPr="00F0726F">
        <w:rPr>
          <w:rFonts w:ascii="Times New Roman" w:hAnsi="Times New Roman" w:cs="Times New Roman"/>
          <w:sz w:val="24"/>
          <w:szCs w:val="24"/>
        </w:rPr>
        <w:t xml:space="preserve"> </w:t>
      </w:r>
      <w:r>
        <w:rPr>
          <w:rFonts w:ascii="Times New Roman" w:hAnsi="Times New Roman" w:cs="Times New Roman"/>
          <w:sz w:val="24"/>
          <w:szCs w:val="24"/>
        </w:rPr>
        <w:t>В</w:t>
      </w:r>
      <w:r w:rsidRPr="00F0726F">
        <w:rPr>
          <w:rFonts w:ascii="Times New Roman" w:hAnsi="Times New Roman" w:cs="Times New Roman"/>
          <w:sz w:val="24"/>
          <w:szCs w:val="24"/>
        </w:rPr>
        <w:t xml:space="preserve">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rsidR="00755D97" w:rsidRDefault="00755D97" w:rsidP="00755D97">
      <w:pPr>
        <w:pStyle w:val="21"/>
        <w:spacing w:before="0" w:after="0"/>
        <w:ind w:firstLine="539"/>
        <w:jc w:val="both"/>
        <w:outlineLvl w:val="1"/>
        <w:rPr>
          <w:rStyle w:val="a5"/>
          <w:color w:val="auto"/>
          <w:sz w:val="24"/>
          <w:szCs w:val="24"/>
        </w:rPr>
      </w:pPr>
      <w:r>
        <w:rPr>
          <w:rStyle w:val="a5"/>
          <w:b w:val="0"/>
          <w:color w:val="auto"/>
          <w:sz w:val="24"/>
          <w:szCs w:val="24"/>
        </w:rPr>
        <w:t xml:space="preserve"> </w:t>
      </w:r>
    </w:p>
    <w:p w:rsidR="00FB047F" w:rsidRDefault="00755D97" w:rsidP="00FB047F">
      <w:pPr>
        <w:widowControl w:val="0"/>
        <w:tabs>
          <w:tab w:val="num" w:pos="0"/>
        </w:tabs>
        <w:suppressAutoHyphens/>
        <w:ind w:firstLine="567"/>
        <w:jc w:val="both"/>
        <w:rPr>
          <w:sz w:val="24"/>
          <w:szCs w:val="24"/>
        </w:rPr>
      </w:pPr>
      <w:r>
        <w:rPr>
          <w:rStyle w:val="a5"/>
          <w:sz w:val="24"/>
          <w:szCs w:val="24"/>
        </w:rPr>
        <w:t xml:space="preserve">Место, дата и время вскрытия конвертов с заявками </w:t>
      </w:r>
      <w:r w:rsidRPr="00DA0A65">
        <w:rPr>
          <w:rStyle w:val="a5"/>
          <w:sz w:val="24"/>
          <w:szCs w:val="24"/>
        </w:rPr>
        <w:t xml:space="preserve"> </w:t>
      </w:r>
      <w:r w:rsidRPr="003F07CF">
        <w:rPr>
          <w:rStyle w:val="a5"/>
          <w:sz w:val="24"/>
          <w:szCs w:val="24"/>
        </w:rPr>
        <w:t>на участие в конкурсе:</w:t>
      </w:r>
      <w:r w:rsidRPr="003F07CF">
        <w:rPr>
          <w:sz w:val="24"/>
          <w:szCs w:val="24"/>
        </w:rPr>
        <w:t xml:space="preserve"> </w:t>
      </w:r>
    </w:p>
    <w:p w:rsidR="00FB047F" w:rsidRPr="003F07CF" w:rsidRDefault="00FB047F" w:rsidP="00FB047F">
      <w:pPr>
        <w:pStyle w:val="21"/>
        <w:spacing w:before="0" w:after="0"/>
        <w:ind w:firstLine="539"/>
        <w:jc w:val="both"/>
        <w:outlineLvl w:val="1"/>
        <w:rPr>
          <w:color w:val="0000FF"/>
          <w:sz w:val="24"/>
          <w:szCs w:val="24"/>
        </w:rPr>
      </w:pPr>
      <w:r w:rsidRPr="003F07CF">
        <w:rPr>
          <w:rStyle w:val="a5"/>
          <w:b w:val="0"/>
          <w:color w:val="auto"/>
          <w:kern w:val="36"/>
          <w:sz w:val="24"/>
          <w:szCs w:val="24"/>
        </w:rPr>
        <w:t>Красноярский край,</w:t>
      </w:r>
      <w:r w:rsidRPr="003F07CF">
        <w:rPr>
          <w:color w:val="auto"/>
          <w:sz w:val="24"/>
          <w:szCs w:val="24"/>
        </w:rPr>
        <w:t xml:space="preserve"> </w:t>
      </w:r>
      <w:proofErr w:type="gramStart"/>
      <w:r w:rsidRPr="003F07CF">
        <w:rPr>
          <w:color w:val="auto"/>
          <w:sz w:val="24"/>
          <w:szCs w:val="24"/>
        </w:rPr>
        <w:t>г</w:t>
      </w:r>
      <w:proofErr w:type="gramEnd"/>
      <w:r w:rsidRPr="003F07CF">
        <w:rPr>
          <w:color w:val="auto"/>
          <w:sz w:val="24"/>
          <w:szCs w:val="24"/>
        </w:rPr>
        <w:t xml:space="preserve">. Канск, ул. </w:t>
      </w:r>
      <w:proofErr w:type="spellStart"/>
      <w:r w:rsidR="00E12217">
        <w:rPr>
          <w:color w:val="auto"/>
          <w:sz w:val="24"/>
          <w:szCs w:val="24"/>
        </w:rPr>
        <w:t>Кайтымская</w:t>
      </w:r>
      <w:proofErr w:type="spellEnd"/>
      <w:r w:rsidR="00E12217">
        <w:rPr>
          <w:color w:val="auto"/>
          <w:sz w:val="24"/>
          <w:szCs w:val="24"/>
        </w:rPr>
        <w:t>, 160</w:t>
      </w:r>
      <w:r w:rsidRPr="003F07CF">
        <w:rPr>
          <w:color w:val="auto"/>
          <w:sz w:val="24"/>
          <w:szCs w:val="24"/>
        </w:rPr>
        <w:t>, кабинет</w:t>
      </w:r>
      <w:r w:rsidR="000B7CCE">
        <w:rPr>
          <w:color w:val="auto"/>
          <w:sz w:val="24"/>
          <w:szCs w:val="24"/>
        </w:rPr>
        <w:t xml:space="preserve"> </w:t>
      </w:r>
      <w:r w:rsidR="00E12217">
        <w:rPr>
          <w:color w:val="auto"/>
          <w:sz w:val="24"/>
          <w:szCs w:val="24"/>
        </w:rPr>
        <w:t>201</w:t>
      </w:r>
      <w:r>
        <w:rPr>
          <w:color w:val="auto"/>
          <w:sz w:val="24"/>
          <w:szCs w:val="24"/>
        </w:rPr>
        <w:t xml:space="preserve">, </w:t>
      </w:r>
      <w:r w:rsidRPr="003F07CF">
        <w:rPr>
          <w:color w:val="0000FF"/>
          <w:sz w:val="24"/>
          <w:szCs w:val="24"/>
        </w:rPr>
        <w:t>«</w:t>
      </w:r>
      <w:r w:rsidR="00E12217">
        <w:rPr>
          <w:color w:val="0000FF"/>
          <w:sz w:val="24"/>
          <w:szCs w:val="24"/>
        </w:rPr>
        <w:t>05</w:t>
      </w:r>
      <w:r>
        <w:rPr>
          <w:color w:val="0000FF"/>
          <w:sz w:val="24"/>
          <w:szCs w:val="24"/>
        </w:rPr>
        <w:t xml:space="preserve">» </w:t>
      </w:r>
      <w:r w:rsidR="00E12217">
        <w:rPr>
          <w:color w:val="0000FF"/>
          <w:sz w:val="24"/>
          <w:szCs w:val="24"/>
        </w:rPr>
        <w:t>августа</w:t>
      </w:r>
      <w:r w:rsidRPr="003F07CF">
        <w:rPr>
          <w:color w:val="0000FF"/>
          <w:sz w:val="24"/>
          <w:szCs w:val="24"/>
        </w:rPr>
        <w:t xml:space="preserve"> 20</w:t>
      </w:r>
      <w:r>
        <w:rPr>
          <w:color w:val="0000FF"/>
          <w:sz w:val="24"/>
          <w:szCs w:val="24"/>
        </w:rPr>
        <w:t>1</w:t>
      </w:r>
      <w:r w:rsidR="00E12217">
        <w:rPr>
          <w:color w:val="0000FF"/>
          <w:sz w:val="24"/>
          <w:szCs w:val="24"/>
        </w:rPr>
        <w:t>6</w:t>
      </w:r>
      <w:r w:rsidRPr="003F07CF">
        <w:rPr>
          <w:color w:val="0000FF"/>
          <w:sz w:val="24"/>
          <w:szCs w:val="24"/>
        </w:rPr>
        <w:t xml:space="preserve"> г. в 1</w:t>
      </w:r>
      <w:r>
        <w:rPr>
          <w:color w:val="0000FF"/>
          <w:sz w:val="24"/>
          <w:szCs w:val="24"/>
        </w:rPr>
        <w:t>0</w:t>
      </w:r>
      <w:r w:rsidRPr="003F07CF">
        <w:rPr>
          <w:color w:val="0000FF"/>
          <w:sz w:val="24"/>
          <w:szCs w:val="24"/>
        </w:rPr>
        <w:t xml:space="preserve"> часов </w:t>
      </w:r>
      <w:r>
        <w:rPr>
          <w:color w:val="0000FF"/>
          <w:sz w:val="24"/>
          <w:szCs w:val="24"/>
        </w:rPr>
        <w:t>0</w:t>
      </w:r>
      <w:r w:rsidRPr="003F07CF">
        <w:rPr>
          <w:color w:val="0000FF"/>
          <w:sz w:val="24"/>
          <w:szCs w:val="24"/>
        </w:rPr>
        <w:t>0 минут.</w:t>
      </w:r>
      <w:r>
        <w:rPr>
          <w:color w:val="0000FF"/>
          <w:sz w:val="24"/>
          <w:szCs w:val="24"/>
        </w:rPr>
        <w:t xml:space="preserve"> </w:t>
      </w:r>
    </w:p>
    <w:p w:rsidR="00755D97" w:rsidRPr="003F07CF" w:rsidRDefault="00FB047F" w:rsidP="00FB047F">
      <w:pPr>
        <w:widowControl w:val="0"/>
        <w:tabs>
          <w:tab w:val="num" w:pos="0"/>
        </w:tabs>
        <w:suppressAutoHyphens/>
        <w:ind w:firstLine="567"/>
        <w:jc w:val="both"/>
        <w:rPr>
          <w:color w:val="0000FF"/>
          <w:sz w:val="24"/>
          <w:szCs w:val="24"/>
        </w:rPr>
      </w:pPr>
      <w:r>
        <w:rPr>
          <w:rFonts w:eastAsia="Arial Unicode MS"/>
          <w:kern w:val="1"/>
          <w:sz w:val="24"/>
          <w:szCs w:val="24"/>
          <w:lang w:eastAsia="en-US"/>
        </w:rPr>
        <w:t xml:space="preserve"> </w:t>
      </w:r>
      <w:r w:rsidR="00755D97">
        <w:rPr>
          <w:rStyle w:val="a5"/>
          <w:sz w:val="24"/>
          <w:szCs w:val="24"/>
        </w:rPr>
        <w:t>Место, дата и время вскрытия конвертов с конкурсными предложениями:</w:t>
      </w:r>
      <w:r w:rsidR="00755D97" w:rsidRPr="006576BD">
        <w:rPr>
          <w:rStyle w:val="a5"/>
          <w:b w:val="0"/>
          <w:kern w:val="36"/>
          <w:sz w:val="24"/>
          <w:szCs w:val="24"/>
        </w:rPr>
        <w:t xml:space="preserve"> </w:t>
      </w:r>
      <w:r w:rsidR="00755D97" w:rsidRPr="003F07CF">
        <w:rPr>
          <w:rStyle w:val="a5"/>
          <w:b w:val="0"/>
          <w:kern w:val="36"/>
          <w:sz w:val="24"/>
          <w:szCs w:val="24"/>
        </w:rPr>
        <w:t>Красноярский край,</w:t>
      </w:r>
      <w:r w:rsidR="00755D97" w:rsidRPr="003F07CF">
        <w:rPr>
          <w:sz w:val="24"/>
          <w:szCs w:val="24"/>
        </w:rPr>
        <w:t xml:space="preserve"> </w:t>
      </w:r>
      <w:proofErr w:type="gramStart"/>
      <w:r w:rsidR="00755D97" w:rsidRPr="003F07CF">
        <w:rPr>
          <w:sz w:val="24"/>
          <w:szCs w:val="24"/>
        </w:rPr>
        <w:t>г</w:t>
      </w:r>
      <w:proofErr w:type="gramEnd"/>
      <w:r w:rsidR="00755D97" w:rsidRPr="003F07CF">
        <w:rPr>
          <w:sz w:val="24"/>
          <w:szCs w:val="24"/>
        </w:rPr>
        <w:t xml:space="preserve">. Канск, ул. </w:t>
      </w:r>
      <w:proofErr w:type="spellStart"/>
      <w:r w:rsidR="00E12217">
        <w:rPr>
          <w:sz w:val="24"/>
          <w:szCs w:val="24"/>
        </w:rPr>
        <w:t>Кайтымская</w:t>
      </w:r>
      <w:proofErr w:type="spellEnd"/>
      <w:r w:rsidR="00E12217">
        <w:rPr>
          <w:sz w:val="24"/>
          <w:szCs w:val="24"/>
        </w:rPr>
        <w:t>, 160</w:t>
      </w:r>
      <w:r w:rsidR="00755D97" w:rsidRPr="003F07CF">
        <w:rPr>
          <w:sz w:val="24"/>
          <w:szCs w:val="24"/>
        </w:rPr>
        <w:t>, кабинет</w:t>
      </w:r>
      <w:r w:rsidR="00755D97">
        <w:rPr>
          <w:sz w:val="24"/>
          <w:szCs w:val="24"/>
        </w:rPr>
        <w:t xml:space="preserve"> </w:t>
      </w:r>
      <w:r w:rsidR="00E12217">
        <w:rPr>
          <w:sz w:val="24"/>
          <w:szCs w:val="24"/>
        </w:rPr>
        <w:t>201</w:t>
      </w:r>
      <w:r w:rsidR="00755D97">
        <w:rPr>
          <w:sz w:val="24"/>
          <w:szCs w:val="24"/>
        </w:rPr>
        <w:t xml:space="preserve">, </w:t>
      </w:r>
      <w:r w:rsidR="00755D97" w:rsidRPr="003F07CF">
        <w:rPr>
          <w:color w:val="0000FF"/>
          <w:sz w:val="24"/>
          <w:szCs w:val="24"/>
        </w:rPr>
        <w:t>«</w:t>
      </w:r>
      <w:r w:rsidR="00E12217">
        <w:rPr>
          <w:color w:val="0000FF"/>
          <w:sz w:val="24"/>
          <w:szCs w:val="24"/>
        </w:rPr>
        <w:t>08</w:t>
      </w:r>
      <w:r w:rsidR="00755D97">
        <w:rPr>
          <w:color w:val="0000FF"/>
          <w:sz w:val="24"/>
          <w:szCs w:val="24"/>
        </w:rPr>
        <w:t xml:space="preserve">» </w:t>
      </w:r>
      <w:r w:rsidR="00E12217">
        <w:rPr>
          <w:color w:val="0000FF"/>
          <w:sz w:val="24"/>
          <w:szCs w:val="24"/>
        </w:rPr>
        <w:t>ноября</w:t>
      </w:r>
      <w:r w:rsidR="00755D97" w:rsidRPr="003F07CF">
        <w:rPr>
          <w:color w:val="0000FF"/>
          <w:sz w:val="24"/>
          <w:szCs w:val="24"/>
        </w:rPr>
        <w:t xml:space="preserve"> 20</w:t>
      </w:r>
      <w:r w:rsidR="00755D97">
        <w:rPr>
          <w:color w:val="0000FF"/>
          <w:sz w:val="24"/>
          <w:szCs w:val="24"/>
        </w:rPr>
        <w:t>1</w:t>
      </w:r>
      <w:r w:rsidR="00E12217">
        <w:rPr>
          <w:color w:val="0000FF"/>
          <w:sz w:val="24"/>
          <w:szCs w:val="24"/>
        </w:rPr>
        <w:t>6</w:t>
      </w:r>
      <w:r w:rsidR="00755D97" w:rsidRPr="003F07CF">
        <w:rPr>
          <w:color w:val="0000FF"/>
          <w:sz w:val="24"/>
          <w:szCs w:val="24"/>
        </w:rPr>
        <w:t xml:space="preserve"> г. в 1</w:t>
      </w:r>
      <w:r>
        <w:rPr>
          <w:color w:val="0000FF"/>
          <w:sz w:val="24"/>
          <w:szCs w:val="24"/>
        </w:rPr>
        <w:t>0</w:t>
      </w:r>
      <w:r w:rsidR="00755D97" w:rsidRPr="003F07CF">
        <w:rPr>
          <w:color w:val="0000FF"/>
          <w:sz w:val="24"/>
          <w:szCs w:val="24"/>
        </w:rPr>
        <w:t xml:space="preserve"> часов </w:t>
      </w:r>
      <w:r>
        <w:rPr>
          <w:color w:val="0000FF"/>
          <w:sz w:val="24"/>
          <w:szCs w:val="24"/>
        </w:rPr>
        <w:t>0</w:t>
      </w:r>
      <w:r w:rsidR="00755D97" w:rsidRPr="003F07CF">
        <w:rPr>
          <w:color w:val="0000FF"/>
          <w:sz w:val="24"/>
          <w:szCs w:val="24"/>
        </w:rPr>
        <w:t>0 минут.</w:t>
      </w:r>
      <w:r w:rsidR="00755D97">
        <w:rPr>
          <w:color w:val="0000FF"/>
          <w:sz w:val="24"/>
          <w:szCs w:val="24"/>
        </w:rPr>
        <w:t xml:space="preserve"> </w:t>
      </w:r>
    </w:p>
    <w:p w:rsidR="00755D97" w:rsidRDefault="00FB047F" w:rsidP="00FB047F">
      <w:pPr>
        <w:widowControl w:val="0"/>
        <w:tabs>
          <w:tab w:val="num" w:pos="0"/>
        </w:tabs>
        <w:suppressAutoHyphens/>
        <w:ind w:firstLine="567"/>
        <w:jc w:val="both"/>
        <w:rPr>
          <w:b/>
          <w:sz w:val="24"/>
          <w:szCs w:val="24"/>
        </w:rPr>
      </w:pPr>
      <w:r>
        <w:rPr>
          <w:rFonts w:eastAsia="Arial Unicode MS"/>
          <w:kern w:val="1"/>
          <w:lang w:eastAsia="en-US"/>
        </w:rPr>
        <w:t xml:space="preserve"> </w:t>
      </w:r>
      <w:r w:rsidR="00755D97">
        <w:rPr>
          <w:b/>
          <w:sz w:val="24"/>
          <w:szCs w:val="24"/>
        </w:rPr>
        <w:t>Порядок определения победителя конкурса:</w:t>
      </w:r>
    </w:p>
    <w:p w:rsidR="00755D97" w:rsidRPr="006A1177" w:rsidRDefault="00755D97" w:rsidP="00755D97">
      <w:pPr>
        <w:pStyle w:val="ConsPlusNormal"/>
        <w:ind w:firstLine="540"/>
        <w:jc w:val="both"/>
        <w:rPr>
          <w:rFonts w:ascii="Times New Roman" w:hAnsi="Times New Roman" w:cs="Times New Roman"/>
          <w:sz w:val="24"/>
          <w:szCs w:val="24"/>
        </w:rPr>
      </w:pPr>
      <w:r w:rsidRPr="006A1177">
        <w:rPr>
          <w:rFonts w:ascii="Times New Roman" w:hAnsi="Times New Roman" w:cs="Times New Roman"/>
          <w:sz w:val="24"/>
          <w:szCs w:val="24"/>
        </w:rPr>
        <w:t xml:space="preserve"> Победителем конкурса признается участник конкурса, предложивший наилучшие условия, определяемые в порядке, установленном </w:t>
      </w:r>
      <w:hyperlink w:anchor="Par707" w:tooltip="Ссылка на текущий документ" w:history="1">
        <w:r w:rsidRPr="006A1177">
          <w:rPr>
            <w:rFonts w:ascii="Times New Roman" w:hAnsi="Times New Roman" w:cs="Times New Roman"/>
            <w:color w:val="0000FF"/>
            <w:sz w:val="24"/>
            <w:szCs w:val="24"/>
          </w:rPr>
          <w:t>частью 5.2 статьи 32</w:t>
        </w:r>
      </w:hyperlink>
      <w:r w:rsidRPr="006A1177">
        <w:rPr>
          <w:rFonts w:ascii="Times New Roman" w:hAnsi="Times New Roman" w:cs="Times New Roman"/>
          <w:sz w:val="24"/>
          <w:szCs w:val="24"/>
        </w:rPr>
        <w:t xml:space="preserve"> </w:t>
      </w:r>
      <w:r>
        <w:rPr>
          <w:rFonts w:ascii="Times New Roman" w:hAnsi="Times New Roman" w:cs="Times New Roman"/>
          <w:sz w:val="24"/>
          <w:szCs w:val="24"/>
        </w:rPr>
        <w:t xml:space="preserve"> Федерального закона  от 21.07.2005 № 115-ФЗ «О концессионных соглашениях». </w:t>
      </w:r>
      <w:r w:rsidRPr="006A1177">
        <w:rPr>
          <w:rFonts w:ascii="Times New Roman" w:hAnsi="Times New Roman" w:cs="Times New Roman"/>
          <w:sz w:val="24"/>
          <w:szCs w:val="24"/>
        </w:rPr>
        <w:t xml:space="preserve"> </w:t>
      </w:r>
    </w:p>
    <w:p w:rsidR="00755D97" w:rsidRPr="006A1177" w:rsidRDefault="00755D97" w:rsidP="00755D97">
      <w:pPr>
        <w:pStyle w:val="ConsPlusNormal"/>
        <w:ind w:firstLine="540"/>
        <w:jc w:val="both"/>
        <w:rPr>
          <w:rFonts w:ascii="Times New Roman" w:hAnsi="Times New Roman" w:cs="Times New Roman"/>
          <w:sz w:val="24"/>
          <w:szCs w:val="24"/>
        </w:rPr>
      </w:pPr>
      <w:r w:rsidRPr="006A1177">
        <w:rPr>
          <w:rFonts w:ascii="Times New Roman" w:hAnsi="Times New Roman" w:cs="Times New Roman"/>
          <w:sz w:val="24"/>
          <w:szCs w:val="24"/>
        </w:rPr>
        <w:t xml:space="preserve"> В случае</w:t>
      </w:r>
      <w:proofErr w:type="gramStart"/>
      <w:r w:rsidRPr="006A1177">
        <w:rPr>
          <w:rFonts w:ascii="Times New Roman" w:hAnsi="Times New Roman" w:cs="Times New Roman"/>
          <w:sz w:val="24"/>
          <w:szCs w:val="24"/>
        </w:rPr>
        <w:t>,</w:t>
      </w:r>
      <w:proofErr w:type="gramEnd"/>
      <w:r w:rsidRPr="006A1177">
        <w:rPr>
          <w:rFonts w:ascii="Times New Roman" w:hAnsi="Times New Roman" w:cs="Times New Roman"/>
          <w:sz w:val="24"/>
          <w:szCs w:val="24"/>
        </w:rPr>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755D97" w:rsidRDefault="00755D97" w:rsidP="00755D97">
      <w:pPr>
        <w:pStyle w:val="ConsPlusNormal"/>
        <w:ind w:firstLine="540"/>
        <w:jc w:val="both"/>
        <w:rPr>
          <w:rFonts w:ascii="Times New Roman" w:hAnsi="Times New Roman" w:cs="Times New Roman"/>
          <w:sz w:val="24"/>
          <w:szCs w:val="24"/>
        </w:rPr>
      </w:pPr>
      <w:r w:rsidRPr="006A1177">
        <w:rPr>
          <w:rFonts w:ascii="Times New Roman" w:hAnsi="Times New Roman" w:cs="Times New Roman"/>
          <w:sz w:val="24"/>
          <w:szCs w:val="24"/>
        </w:rPr>
        <w:t xml:space="preserve">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755D97" w:rsidRDefault="00755D97" w:rsidP="00755D97">
      <w:pPr>
        <w:overflowPunct/>
        <w:ind w:firstLine="540"/>
        <w:jc w:val="both"/>
        <w:textAlignment w:val="auto"/>
        <w:rPr>
          <w:bCs/>
          <w:sz w:val="24"/>
          <w:szCs w:val="24"/>
        </w:rPr>
      </w:pPr>
      <w:r w:rsidRPr="00397BC0">
        <w:rPr>
          <w:b/>
          <w:sz w:val="24"/>
          <w:szCs w:val="24"/>
        </w:rPr>
        <w:t>Срок подписания членами конкурсной комиссии протокола о результатах проведении конкурса</w:t>
      </w:r>
      <w:r>
        <w:rPr>
          <w:b/>
          <w:sz w:val="24"/>
          <w:szCs w:val="24"/>
        </w:rPr>
        <w:t xml:space="preserve">:   </w:t>
      </w:r>
      <w:r w:rsidRPr="00397BC0">
        <w:rPr>
          <w:bCs/>
          <w:sz w:val="24"/>
          <w:szCs w:val="24"/>
        </w:rPr>
        <w:t>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w:t>
      </w:r>
      <w:r>
        <w:rPr>
          <w:bCs/>
          <w:sz w:val="24"/>
          <w:szCs w:val="24"/>
        </w:rPr>
        <w:t>.</w:t>
      </w:r>
    </w:p>
    <w:p w:rsidR="00755D97" w:rsidRPr="006207A1" w:rsidRDefault="00755D97" w:rsidP="00755D97">
      <w:pPr>
        <w:pStyle w:val="ConsPlusNormal"/>
        <w:ind w:firstLine="540"/>
        <w:jc w:val="both"/>
        <w:rPr>
          <w:rFonts w:ascii="Times New Roman" w:hAnsi="Times New Roman" w:cs="Times New Roman"/>
          <w:sz w:val="24"/>
          <w:szCs w:val="24"/>
        </w:rPr>
      </w:pPr>
      <w:r w:rsidRPr="00EB0EA7">
        <w:rPr>
          <w:rFonts w:ascii="Times New Roman" w:hAnsi="Times New Roman" w:cs="Times New Roman"/>
          <w:sz w:val="24"/>
          <w:szCs w:val="24"/>
        </w:rPr>
        <w:t xml:space="preserve"> </w:t>
      </w:r>
      <w:r w:rsidRPr="00EB0EA7">
        <w:rPr>
          <w:rFonts w:ascii="Times New Roman" w:hAnsi="Times New Roman" w:cs="Times New Roman"/>
          <w:b/>
        </w:rPr>
        <w:t xml:space="preserve"> </w:t>
      </w:r>
      <w:r w:rsidRPr="00EB0EA7">
        <w:rPr>
          <w:rFonts w:ascii="Times New Roman" w:hAnsi="Times New Roman" w:cs="Times New Roman"/>
          <w:b/>
          <w:sz w:val="24"/>
          <w:szCs w:val="24"/>
        </w:rPr>
        <w:t xml:space="preserve">Срок подписания концессионного соглашения:   </w:t>
      </w:r>
      <w:proofErr w:type="spellStart"/>
      <w:proofErr w:type="gramStart"/>
      <w:r w:rsidRPr="00EB0EA7">
        <w:rPr>
          <w:rFonts w:ascii="Times New Roman" w:hAnsi="Times New Roman" w:cs="Times New Roman"/>
          <w:sz w:val="24"/>
          <w:szCs w:val="24"/>
        </w:rPr>
        <w:t>Концедент</w:t>
      </w:r>
      <w:proofErr w:type="spellEnd"/>
      <w:r w:rsidRPr="00EB0EA7">
        <w:rPr>
          <w:rFonts w:ascii="Times New Roman" w:hAnsi="Times New Roman" w:cs="Times New Roman"/>
          <w:sz w:val="24"/>
          <w:szCs w:val="24"/>
        </w:rPr>
        <w:t xml:space="preserve">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w:t>
      </w:r>
      <w:proofErr w:type="gramEnd"/>
      <w:r w:rsidRPr="00EB0EA7">
        <w:rPr>
          <w:rFonts w:ascii="Times New Roman" w:hAnsi="Times New Roman" w:cs="Times New Roman"/>
          <w:sz w:val="24"/>
          <w:szCs w:val="24"/>
        </w:rPr>
        <w:t xml:space="preserve"> Концессионное соглашение должно быть подписано </w:t>
      </w:r>
      <w:r w:rsidR="006207A1" w:rsidRPr="006207A1">
        <w:rPr>
          <w:rFonts w:ascii="Times New Roman" w:eastAsia="Arial Unicode MS" w:hAnsi="Times New Roman" w:cs="Times New Roman"/>
          <w:kern w:val="1"/>
          <w:sz w:val="24"/>
          <w:szCs w:val="24"/>
          <w:lang w:eastAsia="en-US"/>
        </w:rPr>
        <w:t>не позднее чем через 7 (сем</w:t>
      </w:r>
      <w:r w:rsidR="006207A1">
        <w:rPr>
          <w:rFonts w:ascii="Times New Roman" w:eastAsia="Arial Unicode MS" w:hAnsi="Times New Roman" w:cs="Times New Roman"/>
          <w:kern w:val="1"/>
          <w:sz w:val="24"/>
          <w:szCs w:val="24"/>
          <w:lang w:eastAsia="en-US"/>
        </w:rPr>
        <w:t>ь</w:t>
      </w:r>
      <w:r w:rsidR="006207A1" w:rsidRPr="006207A1">
        <w:rPr>
          <w:rFonts w:ascii="Times New Roman" w:eastAsia="Arial Unicode MS" w:hAnsi="Times New Roman" w:cs="Times New Roman"/>
          <w:kern w:val="1"/>
          <w:sz w:val="24"/>
          <w:szCs w:val="24"/>
          <w:lang w:eastAsia="en-US"/>
        </w:rPr>
        <w:t>) рабочих дне</w:t>
      </w:r>
      <w:r w:rsidR="006207A1">
        <w:rPr>
          <w:rFonts w:ascii="Times New Roman" w:eastAsia="Arial Unicode MS" w:hAnsi="Times New Roman" w:cs="Times New Roman"/>
          <w:kern w:val="1"/>
          <w:sz w:val="24"/>
          <w:szCs w:val="24"/>
          <w:lang w:eastAsia="en-US"/>
        </w:rPr>
        <w:t>й</w:t>
      </w:r>
      <w:r w:rsidRPr="00EB0EA7">
        <w:rPr>
          <w:rFonts w:ascii="Times New Roman" w:hAnsi="Times New Roman" w:cs="Times New Roman"/>
          <w:sz w:val="24"/>
          <w:szCs w:val="24"/>
        </w:rPr>
        <w:t xml:space="preserve">, со дня направления   </w:t>
      </w:r>
      <w:r w:rsidR="006207A1" w:rsidRPr="006207A1">
        <w:rPr>
          <w:rFonts w:ascii="Times New Roman" w:eastAsia="Arial Unicode MS" w:hAnsi="Times New Roman" w:cs="Times New Roman"/>
          <w:kern w:val="1"/>
          <w:sz w:val="24"/>
          <w:szCs w:val="24"/>
          <w:lang w:eastAsia="en-US"/>
        </w:rPr>
        <w:t>победителю конкурса проекта Концессионного соглашения</w:t>
      </w:r>
      <w:r w:rsidR="006207A1">
        <w:rPr>
          <w:rFonts w:ascii="Times New Roman" w:hAnsi="Times New Roman" w:cs="Times New Roman"/>
          <w:sz w:val="24"/>
          <w:szCs w:val="24"/>
        </w:rPr>
        <w:t>.</w:t>
      </w:r>
    </w:p>
    <w:p w:rsidR="00755D97" w:rsidRPr="006207A1" w:rsidRDefault="00755D97" w:rsidP="00755D97">
      <w:pPr>
        <w:pStyle w:val="21"/>
        <w:spacing w:before="0" w:after="0"/>
        <w:ind w:firstLine="539"/>
        <w:jc w:val="both"/>
        <w:outlineLvl w:val="1"/>
        <w:rPr>
          <w:color w:val="auto"/>
          <w:sz w:val="24"/>
          <w:szCs w:val="24"/>
        </w:rPr>
      </w:pPr>
    </w:p>
    <w:p w:rsidR="00755D97" w:rsidRDefault="006207A1" w:rsidP="00755D97">
      <w:pPr>
        <w:pStyle w:val="21"/>
        <w:spacing w:before="0" w:after="0"/>
        <w:ind w:firstLine="0"/>
        <w:jc w:val="both"/>
        <w:outlineLvl w:val="1"/>
        <w:rPr>
          <w:b/>
          <w:color w:val="auto"/>
          <w:sz w:val="24"/>
          <w:szCs w:val="24"/>
        </w:rPr>
      </w:pPr>
      <w:r>
        <w:rPr>
          <w:rFonts w:eastAsia="Arial Unicode MS"/>
          <w:kern w:val="1"/>
          <w:lang w:eastAsia="en-US"/>
        </w:rPr>
        <w:t xml:space="preserve"> </w:t>
      </w:r>
    </w:p>
    <w:p w:rsidR="00E12217" w:rsidRDefault="00E12217" w:rsidP="00755D97">
      <w:pPr>
        <w:pStyle w:val="21"/>
        <w:spacing w:before="0" w:after="0"/>
        <w:ind w:firstLine="0"/>
        <w:jc w:val="both"/>
        <w:outlineLvl w:val="1"/>
        <w:rPr>
          <w:b/>
          <w:color w:val="auto"/>
          <w:sz w:val="24"/>
          <w:szCs w:val="24"/>
        </w:rPr>
      </w:pPr>
      <w:r>
        <w:rPr>
          <w:b/>
          <w:color w:val="auto"/>
          <w:sz w:val="24"/>
          <w:szCs w:val="24"/>
        </w:rPr>
        <w:t>Р</w:t>
      </w:r>
      <w:r w:rsidR="00755D97">
        <w:rPr>
          <w:b/>
          <w:color w:val="auto"/>
          <w:sz w:val="24"/>
          <w:szCs w:val="24"/>
        </w:rPr>
        <w:t>уководител</w:t>
      </w:r>
      <w:r>
        <w:rPr>
          <w:b/>
          <w:color w:val="auto"/>
          <w:sz w:val="24"/>
          <w:szCs w:val="24"/>
        </w:rPr>
        <w:t>ь МКУ «КУМИ</w:t>
      </w:r>
    </w:p>
    <w:p w:rsidR="00755D97" w:rsidRDefault="00E12217" w:rsidP="00755D97">
      <w:pPr>
        <w:pStyle w:val="21"/>
        <w:spacing w:before="0" w:after="0"/>
        <w:ind w:firstLine="0"/>
        <w:jc w:val="both"/>
        <w:outlineLvl w:val="1"/>
        <w:rPr>
          <w:b/>
          <w:color w:val="auto"/>
          <w:sz w:val="24"/>
          <w:szCs w:val="24"/>
        </w:rPr>
      </w:pPr>
      <w:r>
        <w:rPr>
          <w:b/>
          <w:color w:val="auto"/>
          <w:sz w:val="24"/>
          <w:szCs w:val="24"/>
        </w:rPr>
        <w:t>а</w:t>
      </w:r>
      <w:r w:rsidR="00755D97">
        <w:rPr>
          <w:b/>
          <w:color w:val="auto"/>
          <w:sz w:val="24"/>
          <w:szCs w:val="24"/>
        </w:rPr>
        <w:t>дминистрации</w:t>
      </w:r>
      <w:r>
        <w:rPr>
          <w:b/>
          <w:color w:val="auto"/>
          <w:sz w:val="24"/>
          <w:szCs w:val="24"/>
        </w:rPr>
        <w:t xml:space="preserve"> </w:t>
      </w:r>
      <w:proofErr w:type="spellStart"/>
      <w:r w:rsidR="00755D97">
        <w:rPr>
          <w:b/>
          <w:color w:val="auto"/>
          <w:sz w:val="24"/>
          <w:szCs w:val="24"/>
        </w:rPr>
        <w:t>Канского</w:t>
      </w:r>
      <w:proofErr w:type="spellEnd"/>
      <w:r w:rsidR="00755D97">
        <w:rPr>
          <w:b/>
          <w:color w:val="auto"/>
          <w:sz w:val="24"/>
          <w:szCs w:val="24"/>
        </w:rPr>
        <w:t xml:space="preserve"> района</w:t>
      </w:r>
      <w:r>
        <w:rPr>
          <w:b/>
          <w:color w:val="auto"/>
          <w:sz w:val="24"/>
          <w:szCs w:val="24"/>
        </w:rPr>
        <w:t xml:space="preserve">»  </w:t>
      </w:r>
      <w:r w:rsidR="00755D97">
        <w:rPr>
          <w:b/>
          <w:color w:val="auto"/>
          <w:sz w:val="24"/>
          <w:szCs w:val="24"/>
        </w:rPr>
        <w:t xml:space="preserve">                                             </w:t>
      </w:r>
      <w:r>
        <w:rPr>
          <w:b/>
          <w:color w:val="auto"/>
          <w:sz w:val="24"/>
          <w:szCs w:val="24"/>
        </w:rPr>
        <w:t xml:space="preserve">             В. В. </w:t>
      </w:r>
      <w:proofErr w:type="gramStart"/>
      <w:r>
        <w:rPr>
          <w:b/>
          <w:color w:val="auto"/>
          <w:sz w:val="24"/>
          <w:szCs w:val="24"/>
        </w:rPr>
        <w:t>Морковкин</w:t>
      </w:r>
      <w:proofErr w:type="gramEnd"/>
      <w:r w:rsidR="00755D97" w:rsidRPr="003F07CF">
        <w:rPr>
          <w:b/>
          <w:color w:val="auto"/>
          <w:sz w:val="24"/>
          <w:szCs w:val="24"/>
        </w:rPr>
        <w:t xml:space="preserve">                                                     </w:t>
      </w:r>
      <w:r w:rsidR="00755D97">
        <w:rPr>
          <w:b/>
          <w:color w:val="auto"/>
          <w:sz w:val="24"/>
          <w:szCs w:val="24"/>
        </w:rPr>
        <w:t xml:space="preserve">        </w:t>
      </w:r>
      <w:r w:rsidR="00755D97" w:rsidRPr="003F07CF">
        <w:rPr>
          <w:b/>
          <w:color w:val="auto"/>
          <w:sz w:val="24"/>
          <w:szCs w:val="24"/>
        </w:rPr>
        <w:t xml:space="preserve"> </w:t>
      </w:r>
    </w:p>
    <w:p w:rsidR="00755D97" w:rsidRDefault="00755D97" w:rsidP="00755D97">
      <w:pPr>
        <w:pStyle w:val="21"/>
        <w:spacing w:before="0" w:after="0"/>
        <w:ind w:firstLine="0"/>
        <w:jc w:val="both"/>
        <w:outlineLvl w:val="1"/>
        <w:rPr>
          <w:b/>
          <w:color w:val="auto"/>
          <w:sz w:val="24"/>
          <w:szCs w:val="24"/>
        </w:rPr>
      </w:pPr>
    </w:p>
    <w:p w:rsidR="00755D97" w:rsidRDefault="00755D97" w:rsidP="00755D97"/>
    <w:p w:rsidR="00755D97" w:rsidRDefault="00755D97" w:rsidP="00755D97"/>
    <w:p w:rsidR="00755D97" w:rsidRDefault="00755D97" w:rsidP="00755D97"/>
    <w:p w:rsidR="00755D97" w:rsidRDefault="00755D97" w:rsidP="00755D97"/>
    <w:p w:rsidR="00755D97" w:rsidRDefault="00755D97" w:rsidP="00755D97"/>
    <w:p w:rsidR="00DF4839" w:rsidRDefault="00DF4839" w:rsidP="00755D97"/>
    <w:p w:rsidR="00DF4839" w:rsidRDefault="00DF4839" w:rsidP="00755D97"/>
    <w:p w:rsidR="00DF4839" w:rsidRDefault="00DF4839" w:rsidP="00755D97"/>
    <w:p w:rsidR="00DF4839" w:rsidRDefault="00DF4839" w:rsidP="00755D97"/>
    <w:p w:rsidR="00DF4839" w:rsidRDefault="00DF4839" w:rsidP="00755D97"/>
    <w:p w:rsidR="00DF4839" w:rsidRDefault="00DF4839" w:rsidP="00755D97"/>
    <w:p w:rsidR="00DF4839" w:rsidRDefault="00DF4839" w:rsidP="00755D97"/>
    <w:p w:rsidR="00DF4839" w:rsidRDefault="00DF4839" w:rsidP="00755D97"/>
    <w:p w:rsidR="00DF4839" w:rsidRDefault="00DF4839" w:rsidP="00755D97"/>
    <w:p w:rsidR="00DF4839" w:rsidRDefault="00DF4839" w:rsidP="00755D97"/>
    <w:p w:rsidR="00755D97" w:rsidRDefault="00755D97" w:rsidP="00755D97">
      <w:pPr>
        <w:widowControl w:val="0"/>
        <w:suppressAutoHyphens/>
        <w:jc w:val="right"/>
        <w:rPr>
          <w:rFonts w:eastAsia="Arial Unicode MS"/>
          <w:b/>
          <w:kern w:val="1"/>
          <w:lang w:eastAsia="en-US"/>
        </w:rPr>
      </w:pPr>
      <w:r w:rsidRPr="00BD1FB2">
        <w:rPr>
          <w:rFonts w:eastAsia="Arial Unicode MS"/>
          <w:b/>
          <w:kern w:val="1"/>
          <w:lang w:eastAsia="en-US"/>
        </w:rPr>
        <w:t xml:space="preserve">Приложение </w:t>
      </w:r>
    </w:p>
    <w:p w:rsidR="00755D97" w:rsidRPr="00BD1FB2" w:rsidRDefault="00755D97" w:rsidP="00755D97">
      <w:pPr>
        <w:widowControl w:val="0"/>
        <w:suppressAutoHyphens/>
        <w:jc w:val="right"/>
        <w:rPr>
          <w:rFonts w:eastAsia="Arial Unicode MS"/>
          <w:b/>
          <w:kern w:val="1"/>
          <w:lang w:eastAsia="en-US"/>
        </w:rPr>
      </w:pPr>
      <w:r w:rsidRPr="00BD1FB2">
        <w:rPr>
          <w:rFonts w:eastAsia="Arial Unicode MS"/>
          <w:b/>
          <w:kern w:val="1"/>
          <w:lang w:eastAsia="en-US"/>
        </w:rPr>
        <w:t>№</w:t>
      </w:r>
      <w:r w:rsidR="009A0AD2">
        <w:rPr>
          <w:rFonts w:eastAsia="Arial Unicode MS"/>
          <w:b/>
          <w:kern w:val="1"/>
          <w:lang w:eastAsia="en-US"/>
        </w:rPr>
        <w:t xml:space="preserve"> </w:t>
      </w:r>
      <w:r w:rsidRPr="00BD1FB2">
        <w:rPr>
          <w:rFonts w:eastAsia="Arial Unicode MS"/>
          <w:b/>
          <w:kern w:val="1"/>
          <w:lang w:eastAsia="en-US"/>
        </w:rPr>
        <w:t>1</w:t>
      </w:r>
      <w:r>
        <w:rPr>
          <w:rFonts w:eastAsia="Arial Unicode MS"/>
          <w:b/>
          <w:kern w:val="1"/>
          <w:lang w:eastAsia="en-US"/>
        </w:rPr>
        <w:t xml:space="preserve">  </w:t>
      </w:r>
      <w:r w:rsidRPr="00BD1FB2">
        <w:rPr>
          <w:rFonts w:eastAsia="Arial Unicode MS"/>
          <w:b/>
          <w:kern w:val="1"/>
          <w:lang w:eastAsia="en-US"/>
        </w:rPr>
        <w:t xml:space="preserve">к </w:t>
      </w:r>
      <w:r>
        <w:rPr>
          <w:rFonts w:eastAsia="Arial Unicode MS"/>
          <w:b/>
          <w:kern w:val="1"/>
          <w:lang w:eastAsia="en-US"/>
        </w:rPr>
        <w:t xml:space="preserve"> сообщению</w:t>
      </w:r>
    </w:p>
    <w:p w:rsidR="00755D97" w:rsidRDefault="00755D97" w:rsidP="00755D97"/>
    <w:p w:rsidR="00755D97" w:rsidRDefault="00755D97" w:rsidP="00755D97"/>
    <w:p w:rsidR="009A0AD2" w:rsidRDefault="009A0AD2" w:rsidP="00755D97">
      <w:pPr>
        <w:widowControl w:val="0"/>
        <w:suppressAutoHyphens/>
        <w:jc w:val="center"/>
        <w:outlineLvl w:val="0"/>
        <w:rPr>
          <w:b/>
          <w:lang w:eastAsia="ar-SA"/>
        </w:rPr>
      </w:pPr>
      <w:r>
        <w:rPr>
          <w:color w:val="000000"/>
          <w:sz w:val="27"/>
          <w:szCs w:val="27"/>
        </w:rPr>
        <w:t xml:space="preserve"> О</w:t>
      </w:r>
      <w:r w:rsidR="00755D97" w:rsidRPr="00C701EB">
        <w:rPr>
          <w:color w:val="000000"/>
          <w:sz w:val="27"/>
          <w:szCs w:val="27"/>
        </w:rPr>
        <w:t>бъект концессионного соглашения</w:t>
      </w:r>
      <w:r w:rsidR="00755D97" w:rsidRPr="00E21231">
        <w:rPr>
          <w:b/>
          <w:lang w:eastAsia="ar-SA"/>
        </w:rPr>
        <w:t xml:space="preserve"> </w:t>
      </w:r>
    </w:p>
    <w:p w:rsidR="00E12217" w:rsidRPr="00E21231" w:rsidRDefault="00E12217" w:rsidP="00755D97">
      <w:pPr>
        <w:widowControl w:val="0"/>
        <w:suppressAutoHyphens/>
        <w:jc w:val="center"/>
        <w:outlineLvl w:val="0"/>
        <w:rPr>
          <w:lang w:eastAsia="ar-SA"/>
        </w:rPr>
      </w:pPr>
    </w:p>
    <w:tbl>
      <w:tblPr>
        <w:tblW w:w="8833" w:type="dxa"/>
        <w:jc w:val="center"/>
        <w:tblCellSpacing w:w="18" w:type="dxa"/>
        <w:tblInd w:w="-1554" w:type="dxa"/>
        <w:tblBorders>
          <w:top w:val="outset" w:sz="6" w:space="0" w:color="000000"/>
          <w:left w:val="outset" w:sz="6" w:space="0" w:color="000000"/>
          <w:bottom w:val="outset" w:sz="6" w:space="0" w:color="000000"/>
          <w:right w:val="outset" w:sz="6" w:space="0" w:color="000000"/>
        </w:tblBorders>
        <w:tblCellMar>
          <w:top w:w="84" w:type="dxa"/>
          <w:left w:w="84" w:type="dxa"/>
          <w:bottom w:w="84" w:type="dxa"/>
          <w:right w:w="84" w:type="dxa"/>
        </w:tblCellMar>
        <w:tblLook w:val="04A0"/>
      </w:tblPr>
      <w:tblGrid>
        <w:gridCol w:w="518"/>
        <w:gridCol w:w="2051"/>
        <w:gridCol w:w="2433"/>
        <w:gridCol w:w="787"/>
        <w:gridCol w:w="1343"/>
        <w:gridCol w:w="1701"/>
      </w:tblGrid>
      <w:tr w:rsidR="00755D97" w:rsidRPr="00C701EB" w:rsidTr="00E12217">
        <w:trPr>
          <w:trHeight w:val="780"/>
          <w:tblCellSpacing w:w="18" w:type="dxa"/>
          <w:jc w:val="center"/>
        </w:trPr>
        <w:tc>
          <w:tcPr>
            <w:tcW w:w="464" w:type="dxa"/>
            <w:tcBorders>
              <w:top w:val="outset" w:sz="6" w:space="0" w:color="000000"/>
              <w:left w:val="outset" w:sz="6" w:space="0" w:color="000000"/>
              <w:bottom w:val="outset" w:sz="6" w:space="0" w:color="000000"/>
              <w:right w:val="outset" w:sz="6" w:space="0" w:color="000000"/>
            </w:tcBorders>
            <w:hideMark/>
          </w:tcPr>
          <w:p w:rsidR="00755D97" w:rsidRPr="00C701EB" w:rsidRDefault="00755D97" w:rsidP="0073284F">
            <w:pPr>
              <w:spacing w:before="100" w:beforeAutospacing="1"/>
              <w:jc w:val="center"/>
              <w:rPr>
                <w:color w:val="000000"/>
              </w:rPr>
            </w:pPr>
            <w:r w:rsidRPr="00C701EB">
              <w:rPr>
                <w:color w:val="000000"/>
              </w:rPr>
              <w:t>№</w:t>
            </w:r>
          </w:p>
          <w:p w:rsidR="00755D97" w:rsidRPr="00C701EB" w:rsidRDefault="00755D97" w:rsidP="0073284F">
            <w:pPr>
              <w:spacing w:before="100" w:beforeAutospacing="1" w:after="119"/>
              <w:ind w:left="-45" w:firstLine="30"/>
              <w:jc w:val="center"/>
              <w:rPr>
                <w:color w:val="000000"/>
              </w:rPr>
            </w:pPr>
            <w:proofErr w:type="gramStart"/>
            <w:r w:rsidRPr="00C701EB">
              <w:rPr>
                <w:color w:val="000000"/>
              </w:rPr>
              <w:t>п</w:t>
            </w:r>
            <w:proofErr w:type="gramEnd"/>
            <w:r w:rsidRPr="00C701EB">
              <w:rPr>
                <w:color w:val="000000"/>
              </w:rPr>
              <w:t>/п</w:t>
            </w:r>
          </w:p>
        </w:tc>
        <w:tc>
          <w:tcPr>
            <w:tcW w:w="2015" w:type="dxa"/>
            <w:tcBorders>
              <w:top w:val="outset" w:sz="6" w:space="0" w:color="000000"/>
              <w:left w:val="outset" w:sz="6" w:space="0" w:color="000000"/>
              <w:bottom w:val="outset" w:sz="6" w:space="0" w:color="000000"/>
              <w:right w:val="outset" w:sz="6" w:space="0" w:color="000000"/>
            </w:tcBorders>
            <w:hideMark/>
          </w:tcPr>
          <w:p w:rsidR="00755D97" w:rsidRPr="00C701EB" w:rsidRDefault="00755D97" w:rsidP="0073284F">
            <w:pPr>
              <w:spacing w:before="100" w:beforeAutospacing="1" w:after="119"/>
              <w:jc w:val="center"/>
              <w:rPr>
                <w:color w:val="000000"/>
              </w:rPr>
            </w:pPr>
            <w:r w:rsidRPr="00C701EB">
              <w:rPr>
                <w:color w:val="000000"/>
              </w:rPr>
              <w:t>Наименование объекта</w:t>
            </w:r>
          </w:p>
        </w:tc>
        <w:tc>
          <w:tcPr>
            <w:tcW w:w="2397" w:type="dxa"/>
            <w:tcBorders>
              <w:top w:val="outset" w:sz="6" w:space="0" w:color="000000"/>
              <w:left w:val="outset" w:sz="6" w:space="0" w:color="000000"/>
              <w:bottom w:val="outset" w:sz="6" w:space="0" w:color="000000"/>
              <w:right w:val="outset" w:sz="6" w:space="0" w:color="000000"/>
            </w:tcBorders>
            <w:hideMark/>
          </w:tcPr>
          <w:p w:rsidR="00755D97" w:rsidRDefault="00755D97" w:rsidP="0073284F">
            <w:pPr>
              <w:jc w:val="center"/>
              <w:rPr>
                <w:color w:val="000000"/>
              </w:rPr>
            </w:pPr>
            <w:r w:rsidRPr="00C701EB">
              <w:rPr>
                <w:color w:val="000000"/>
              </w:rPr>
              <w:t>Местонахождение</w:t>
            </w:r>
          </w:p>
          <w:p w:rsidR="00755D97" w:rsidRPr="00C701EB" w:rsidRDefault="00755D97" w:rsidP="0073284F">
            <w:pPr>
              <w:jc w:val="center"/>
              <w:rPr>
                <w:color w:val="000000"/>
              </w:rPr>
            </w:pPr>
            <w:r w:rsidRPr="00C701EB">
              <w:rPr>
                <w:color w:val="000000"/>
              </w:rPr>
              <w:t>объекта</w:t>
            </w:r>
          </w:p>
        </w:tc>
        <w:tc>
          <w:tcPr>
            <w:tcW w:w="751" w:type="dxa"/>
            <w:tcBorders>
              <w:top w:val="outset" w:sz="6" w:space="0" w:color="000000"/>
              <w:left w:val="outset" w:sz="6" w:space="0" w:color="000000"/>
              <w:bottom w:val="outset" w:sz="6" w:space="0" w:color="000000"/>
              <w:right w:val="outset" w:sz="6" w:space="0" w:color="000000"/>
            </w:tcBorders>
            <w:hideMark/>
          </w:tcPr>
          <w:p w:rsidR="00755D97" w:rsidRPr="00C701EB" w:rsidRDefault="00755D97" w:rsidP="0073284F">
            <w:pPr>
              <w:spacing w:before="100" w:beforeAutospacing="1" w:after="119"/>
              <w:jc w:val="center"/>
              <w:rPr>
                <w:color w:val="000000"/>
              </w:rPr>
            </w:pPr>
            <w:r w:rsidRPr="00C701EB">
              <w:rPr>
                <w:color w:val="000000"/>
              </w:rPr>
              <w:t>Год ввода</w:t>
            </w:r>
          </w:p>
        </w:tc>
        <w:tc>
          <w:tcPr>
            <w:tcW w:w="1307" w:type="dxa"/>
            <w:tcBorders>
              <w:top w:val="outset" w:sz="6" w:space="0" w:color="000000"/>
              <w:left w:val="outset" w:sz="6" w:space="0" w:color="000000"/>
              <w:bottom w:val="outset" w:sz="6" w:space="0" w:color="000000"/>
              <w:right w:val="outset" w:sz="6" w:space="0" w:color="000000"/>
            </w:tcBorders>
            <w:hideMark/>
          </w:tcPr>
          <w:p w:rsidR="00755D97" w:rsidRDefault="00755D97" w:rsidP="0073284F">
            <w:pPr>
              <w:jc w:val="center"/>
              <w:rPr>
                <w:color w:val="000000"/>
              </w:rPr>
            </w:pPr>
            <w:r w:rsidRPr="00C701EB">
              <w:rPr>
                <w:color w:val="000000"/>
              </w:rPr>
              <w:t>Балансовая стоимость</w:t>
            </w:r>
          </w:p>
          <w:p w:rsidR="00755D97" w:rsidRPr="00C701EB" w:rsidRDefault="00755D97" w:rsidP="0073284F">
            <w:pPr>
              <w:jc w:val="center"/>
              <w:rPr>
                <w:color w:val="000000"/>
              </w:rPr>
            </w:pPr>
            <w:r w:rsidRPr="00C701EB">
              <w:rPr>
                <w:color w:val="000000"/>
              </w:rPr>
              <w:t>( руб.)</w:t>
            </w:r>
          </w:p>
        </w:tc>
        <w:tc>
          <w:tcPr>
            <w:tcW w:w="1647" w:type="dxa"/>
            <w:tcBorders>
              <w:top w:val="outset" w:sz="6" w:space="0" w:color="000000"/>
              <w:left w:val="outset" w:sz="6" w:space="0" w:color="000000"/>
              <w:bottom w:val="outset" w:sz="6" w:space="0" w:color="000000"/>
              <w:right w:val="outset" w:sz="6" w:space="0" w:color="000000"/>
            </w:tcBorders>
            <w:hideMark/>
          </w:tcPr>
          <w:p w:rsidR="00755D97" w:rsidRPr="00C701EB" w:rsidRDefault="00755D97" w:rsidP="0073284F">
            <w:pPr>
              <w:spacing w:before="100" w:beforeAutospacing="1" w:after="119"/>
              <w:jc w:val="center"/>
              <w:rPr>
                <w:color w:val="000000"/>
              </w:rPr>
            </w:pPr>
            <w:r>
              <w:rPr>
                <w:color w:val="000000"/>
              </w:rPr>
              <w:t xml:space="preserve">Технические характеристики объекта </w:t>
            </w:r>
          </w:p>
        </w:tc>
      </w:tr>
      <w:tr w:rsidR="00755D97" w:rsidRPr="00C701EB" w:rsidTr="0073284F">
        <w:trPr>
          <w:trHeight w:val="180"/>
          <w:tblCellSpacing w:w="18" w:type="dxa"/>
          <w:jc w:val="center"/>
        </w:trPr>
        <w:tc>
          <w:tcPr>
            <w:tcW w:w="8761" w:type="dxa"/>
            <w:gridSpan w:val="6"/>
            <w:tcBorders>
              <w:top w:val="outset" w:sz="6" w:space="0" w:color="000000"/>
              <w:left w:val="outset" w:sz="6" w:space="0" w:color="000000"/>
              <w:bottom w:val="outset" w:sz="6" w:space="0" w:color="000000"/>
              <w:right w:val="outset" w:sz="6" w:space="0" w:color="000000"/>
            </w:tcBorders>
            <w:hideMark/>
          </w:tcPr>
          <w:p w:rsidR="00755D97" w:rsidRDefault="00755D97" w:rsidP="00E12217">
            <w:pPr>
              <w:spacing w:before="100" w:beforeAutospacing="1" w:after="119"/>
              <w:rPr>
                <w:color w:val="000000"/>
              </w:rPr>
            </w:pPr>
            <w:r>
              <w:t xml:space="preserve">  </w:t>
            </w:r>
            <w:r w:rsidR="009B538A" w:rsidRPr="00B819FA">
              <w:rPr>
                <w:rFonts w:eastAsia="Calibri"/>
                <w:b/>
                <w:lang w:eastAsia="ar-SA"/>
              </w:rPr>
              <w:t xml:space="preserve">«Объекты холодного водоснабжения </w:t>
            </w:r>
            <w:r w:rsidR="009B538A">
              <w:rPr>
                <w:rFonts w:eastAsia="Calibri"/>
                <w:b/>
                <w:lang w:eastAsia="ar-SA"/>
              </w:rPr>
              <w:t xml:space="preserve"> с</w:t>
            </w:r>
            <w:proofErr w:type="gramStart"/>
            <w:r w:rsidR="009B538A" w:rsidRPr="00B819FA">
              <w:rPr>
                <w:rFonts w:eastAsia="Calibri"/>
                <w:b/>
                <w:lang w:eastAsia="ar-SA"/>
              </w:rPr>
              <w:t>.</w:t>
            </w:r>
            <w:r w:rsidR="00E12217">
              <w:rPr>
                <w:rFonts w:eastAsia="Calibri"/>
                <w:b/>
                <w:lang w:eastAsia="ar-SA"/>
              </w:rPr>
              <w:t>Ф</w:t>
            </w:r>
            <w:proofErr w:type="gramEnd"/>
            <w:r w:rsidR="00E12217">
              <w:rPr>
                <w:rFonts w:eastAsia="Calibri"/>
                <w:b/>
                <w:lang w:eastAsia="ar-SA"/>
              </w:rPr>
              <w:t>илимоново</w:t>
            </w:r>
            <w:r w:rsidR="009B538A" w:rsidRPr="00B819FA">
              <w:rPr>
                <w:rFonts w:eastAsia="Calibri"/>
                <w:b/>
                <w:lang w:eastAsia="ar-SA"/>
              </w:rPr>
              <w:t>»</w:t>
            </w:r>
          </w:p>
        </w:tc>
      </w:tr>
      <w:tr w:rsidR="00E12217" w:rsidRPr="00C701EB" w:rsidTr="00E12217">
        <w:trPr>
          <w:trHeight w:val="618"/>
          <w:tblCellSpacing w:w="18"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E12217" w:rsidRPr="00C701EB" w:rsidRDefault="00E12217" w:rsidP="00D32511">
            <w:pPr>
              <w:spacing w:before="100" w:beforeAutospacing="1" w:after="119" w:line="72" w:lineRule="atLeast"/>
              <w:jc w:val="center"/>
              <w:rPr>
                <w:color w:val="000000"/>
              </w:rPr>
            </w:pPr>
            <w:r w:rsidRPr="00C701EB">
              <w:rPr>
                <w:color w:val="000000"/>
              </w:rPr>
              <w:t>1</w:t>
            </w:r>
          </w:p>
        </w:tc>
        <w:tc>
          <w:tcPr>
            <w:tcW w:w="2015" w:type="dxa"/>
            <w:tcBorders>
              <w:top w:val="outset" w:sz="6" w:space="0" w:color="000000"/>
              <w:left w:val="outset" w:sz="6" w:space="0" w:color="000000"/>
              <w:bottom w:val="outset" w:sz="6" w:space="0" w:color="000000"/>
              <w:right w:val="outset" w:sz="6" w:space="0" w:color="000000"/>
            </w:tcBorders>
            <w:hideMark/>
          </w:tcPr>
          <w:p w:rsidR="00E12217" w:rsidRPr="00B819FA" w:rsidRDefault="00E12217" w:rsidP="00400CDD">
            <w:pPr>
              <w:widowControl w:val="0"/>
              <w:tabs>
                <w:tab w:val="num" w:pos="284"/>
              </w:tabs>
              <w:suppressAutoHyphens/>
              <w:jc w:val="both"/>
              <w:rPr>
                <w:rFonts w:eastAsia="Calibri"/>
                <w:lang w:eastAsia="ar-SA"/>
              </w:rPr>
            </w:pPr>
            <w:r>
              <w:rPr>
                <w:rFonts w:eastAsia="Calibri"/>
                <w:lang w:eastAsia="ar-SA"/>
              </w:rPr>
              <w:t>Водопроводные сети</w:t>
            </w:r>
          </w:p>
        </w:tc>
        <w:tc>
          <w:tcPr>
            <w:tcW w:w="2397" w:type="dxa"/>
            <w:tcBorders>
              <w:top w:val="outset" w:sz="6" w:space="0" w:color="000000"/>
              <w:left w:val="outset" w:sz="6" w:space="0" w:color="000000"/>
              <w:bottom w:val="outset" w:sz="6" w:space="0" w:color="000000"/>
              <w:right w:val="outset" w:sz="6" w:space="0" w:color="000000"/>
            </w:tcBorders>
            <w:hideMark/>
          </w:tcPr>
          <w:p w:rsidR="00E12217" w:rsidRPr="00C701EB" w:rsidRDefault="00E12217" w:rsidP="00400CDD">
            <w:pPr>
              <w:spacing w:line="276" w:lineRule="auto"/>
              <w:jc w:val="center"/>
              <w:rPr>
                <w:color w:val="000000"/>
              </w:rPr>
            </w:pPr>
            <w:proofErr w:type="spellStart"/>
            <w:r>
              <w:rPr>
                <w:color w:val="000000"/>
              </w:rPr>
              <w:t>Канский</w:t>
            </w:r>
            <w:proofErr w:type="spellEnd"/>
            <w:r>
              <w:rPr>
                <w:color w:val="000000"/>
              </w:rPr>
              <w:t xml:space="preserve"> район, с</w:t>
            </w:r>
            <w:proofErr w:type="gramStart"/>
            <w:r>
              <w:rPr>
                <w:color w:val="000000"/>
              </w:rPr>
              <w:t>.Ф</w:t>
            </w:r>
            <w:proofErr w:type="gramEnd"/>
            <w:r>
              <w:rPr>
                <w:color w:val="000000"/>
              </w:rPr>
              <w:t xml:space="preserve">илимоново, 30 м восточнее ориентира: Красноярский край, </w:t>
            </w:r>
            <w:proofErr w:type="spellStart"/>
            <w:r>
              <w:rPr>
                <w:color w:val="000000"/>
              </w:rPr>
              <w:t>Канский</w:t>
            </w:r>
            <w:proofErr w:type="spellEnd"/>
            <w:r>
              <w:rPr>
                <w:color w:val="000000"/>
              </w:rPr>
              <w:t xml:space="preserve"> район, с</w:t>
            </w:r>
            <w:proofErr w:type="gramStart"/>
            <w:r>
              <w:rPr>
                <w:color w:val="000000"/>
              </w:rPr>
              <w:t>.Ф</w:t>
            </w:r>
            <w:proofErr w:type="gramEnd"/>
            <w:r>
              <w:rPr>
                <w:color w:val="000000"/>
              </w:rPr>
              <w:t xml:space="preserve">илимоново, ул. Западная, д.11, через улицы: </w:t>
            </w:r>
            <w:proofErr w:type="gramStart"/>
            <w:r>
              <w:rPr>
                <w:color w:val="000000"/>
              </w:rPr>
              <w:t xml:space="preserve">Западная, Степная, Тепличная, Садовая, Луговая, Новая, Профсоюзная, Спортивная, Трактовая, </w:t>
            </w:r>
            <w:proofErr w:type="spellStart"/>
            <w:r>
              <w:rPr>
                <w:color w:val="000000"/>
              </w:rPr>
              <w:t>пр-т</w:t>
            </w:r>
            <w:proofErr w:type="spellEnd"/>
            <w:r>
              <w:rPr>
                <w:color w:val="000000"/>
              </w:rPr>
              <w:t xml:space="preserve"> Комсомольский, сооружение № 4, линия водовода № 6</w:t>
            </w:r>
            <w:proofErr w:type="gramEnd"/>
          </w:p>
        </w:tc>
        <w:tc>
          <w:tcPr>
            <w:tcW w:w="751" w:type="dxa"/>
            <w:tcBorders>
              <w:top w:val="outset" w:sz="6" w:space="0" w:color="000000"/>
              <w:left w:val="outset" w:sz="6" w:space="0" w:color="000000"/>
              <w:bottom w:val="outset" w:sz="6" w:space="0" w:color="000000"/>
              <w:right w:val="outset" w:sz="6" w:space="0" w:color="000000"/>
            </w:tcBorders>
            <w:hideMark/>
          </w:tcPr>
          <w:p w:rsidR="00E12217" w:rsidRPr="00C701EB" w:rsidRDefault="00E12217" w:rsidP="00400CDD">
            <w:pPr>
              <w:spacing w:before="100" w:beforeAutospacing="1" w:after="119" w:line="72" w:lineRule="atLeast"/>
              <w:jc w:val="center"/>
              <w:rPr>
                <w:color w:val="000000"/>
              </w:rPr>
            </w:pPr>
            <w:r>
              <w:rPr>
                <w:sz w:val="18"/>
                <w:szCs w:val="18"/>
                <w:lang w:eastAsia="en-US"/>
              </w:rPr>
              <w:t>1991</w:t>
            </w:r>
          </w:p>
        </w:tc>
        <w:tc>
          <w:tcPr>
            <w:tcW w:w="1307" w:type="dxa"/>
            <w:tcBorders>
              <w:top w:val="outset" w:sz="6" w:space="0" w:color="000000"/>
              <w:left w:val="outset" w:sz="6" w:space="0" w:color="000000"/>
              <w:bottom w:val="outset" w:sz="6" w:space="0" w:color="000000"/>
              <w:right w:val="outset" w:sz="6" w:space="0" w:color="000000"/>
            </w:tcBorders>
          </w:tcPr>
          <w:p w:rsidR="00E12217" w:rsidRPr="00C701EB" w:rsidRDefault="00E12217" w:rsidP="00400CDD">
            <w:pPr>
              <w:spacing w:before="100" w:beforeAutospacing="1" w:after="119" w:line="72" w:lineRule="atLeast"/>
              <w:jc w:val="center"/>
              <w:rPr>
                <w:color w:val="000000"/>
              </w:rPr>
            </w:pPr>
            <w:r>
              <w:rPr>
                <w:color w:val="000000"/>
              </w:rPr>
              <w:t>1572284,0</w:t>
            </w:r>
          </w:p>
        </w:tc>
        <w:tc>
          <w:tcPr>
            <w:tcW w:w="1647" w:type="dxa"/>
            <w:tcBorders>
              <w:top w:val="outset" w:sz="6" w:space="0" w:color="000000"/>
              <w:left w:val="outset" w:sz="6" w:space="0" w:color="auto"/>
              <w:bottom w:val="outset" w:sz="6" w:space="0" w:color="000000"/>
              <w:right w:val="outset" w:sz="6" w:space="0" w:color="000000"/>
            </w:tcBorders>
            <w:hideMark/>
          </w:tcPr>
          <w:p w:rsidR="00E12217" w:rsidRDefault="00E12217" w:rsidP="00400CDD">
            <w:pPr>
              <w:spacing w:line="276" w:lineRule="auto"/>
              <w:rPr>
                <w:sz w:val="18"/>
                <w:szCs w:val="18"/>
                <w:lang w:eastAsia="en-US"/>
              </w:rPr>
            </w:pPr>
            <w:r>
              <w:rPr>
                <w:sz w:val="18"/>
                <w:szCs w:val="18"/>
                <w:lang w:eastAsia="en-US"/>
              </w:rPr>
              <w:t>Протяженностью 5164  м</w:t>
            </w:r>
          </w:p>
          <w:p w:rsidR="00E12217" w:rsidRPr="00C701EB" w:rsidRDefault="00E12217" w:rsidP="00400CDD">
            <w:pPr>
              <w:spacing w:before="100" w:beforeAutospacing="1" w:after="119" w:line="72" w:lineRule="atLeast"/>
              <w:jc w:val="center"/>
              <w:rPr>
                <w:color w:val="000000"/>
              </w:rPr>
            </w:pPr>
          </w:p>
        </w:tc>
      </w:tr>
      <w:tr w:rsidR="00E12217" w:rsidRPr="00C701EB" w:rsidTr="00E12217">
        <w:trPr>
          <w:trHeight w:val="757"/>
          <w:tblCellSpacing w:w="18" w:type="dxa"/>
          <w:jc w:val="center"/>
        </w:trPr>
        <w:tc>
          <w:tcPr>
            <w:tcW w:w="464" w:type="dxa"/>
            <w:tcBorders>
              <w:top w:val="outset" w:sz="6" w:space="0" w:color="000000"/>
              <w:left w:val="outset" w:sz="6" w:space="0" w:color="000000"/>
              <w:bottom w:val="outset" w:sz="6" w:space="0" w:color="000000"/>
              <w:right w:val="outset" w:sz="6" w:space="0" w:color="000000"/>
            </w:tcBorders>
            <w:hideMark/>
          </w:tcPr>
          <w:p w:rsidR="00E12217" w:rsidRPr="00C971B9" w:rsidRDefault="00E12217" w:rsidP="00D32511">
            <w:pPr>
              <w:spacing w:line="276" w:lineRule="auto"/>
              <w:jc w:val="center"/>
              <w:rPr>
                <w:sz w:val="18"/>
                <w:szCs w:val="18"/>
                <w:lang w:eastAsia="en-US"/>
              </w:rPr>
            </w:pPr>
            <w:r w:rsidRPr="00C971B9">
              <w:rPr>
                <w:sz w:val="18"/>
                <w:szCs w:val="18"/>
                <w:lang w:eastAsia="en-US"/>
              </w:rPr>
              <w:t>2</w:t>
            </w:r>
          </w:p>
          <w:p w:rsidR="00E12217" w:rsidRPr="00C971B9" w:rsidRDefault="00E12217" w:rsidP="00D32511">
            <w:pPr>
              <w:spacing w:line="276" w:lineRule="auto"/>
              <w:jc w:val="center"/>
              <w:rPr>
                <w:sz w:val="18"/>
                <w:szCs w:val="18"/>
                <w:lang w:eastAsia="en-US"/>
              </w:rPr>
            </w:pPr>
          </w:p>
        </w:tc>
        <w:tc>
          <w:tcPr>
            <w:tcW w:w="2015" w:type="dxa"/>
            <w:tcBorders>
              <w:top w:val="outset" w:sz="6" w:space="0" w:color="000000"/>
              <w:left w:val="outset" w:sz="6" w:space="0" w:color="000000"/>
              <w:bottom w:val="outset" w:sz="6" w:space="0" w:color="000000"/>
              <w:right w:val="outset" w:sz="6" w:space="0" w:color="000000"/>
            </w:tcBorders>
            <w:hideMark/>
          </w:tcPr>
          <w:p w:rsidR="00E12217" w:rsidRPr="00B819FA" w:rsidRDefault="00E12217" w:rsidP="00400CDD">
            <w:pPr>
              <w:widowControl w:val="0"/>
              <w:tabs>
                <w:tab w:val="num" w:pos="284"/>
              </w:tabs>
              <w:suppressAutoHyphens/>
              <w:jc w:val="both"/>
              <w:rPr>
                <w:rFonts w:eastAsia="Calibri"/>
                <w:lang w:eastAsia="ar-SA"/>
              </w:rPr>
            </w:pPr>
            <w:r>
              <w:rPr>
                <w:rFonts w:eastAsia="Calibri"/>
                <w:lang w:eastAsia="ar-SA"/>
              </w:rPr>
              <w:t>Водопроводные сети</w:t>
            </w:r>
          </w:p>
        </w:tc>
        <w:tc>
          <w:tcPr>
            <w:tcW w:w="2397" w:type="dxa"/>
            <w:tcBorders>
              <w:top w:val="outset" w:sz="6" w:space="0" w:color="000000"/>
              <w:left w:val="outset" w:sz="6" w:space="0" w:color="000000"/>
              <w:bottom w:val="outset" w:sz="6" w:space="0" w:color="000000"/>
              <w:right w:val="outset" w:sz="6" w:space="0" w:color="000000"/>
            </w:tcBorders>
            <w:hideMark/>
          </w:tcPr>
          <w:p w:rsidR="00E12217" w:rsidRPr="00C701EB" w:rsidRDefault="00E12217" w:rsidP="00022B4B">
            <w:pPr>
              <w:spacing w:line="276" w:lineRule="auto"/>
              <w:jc w:val="center"/>
              <w:rPr>
                <w:color w:val="000000"/>
              </w:rPr>
            </w:pPr>
            <w:proofErr w:type="spellStart"/>
            <w:r>
              <w:rPr>
                <w:color w:val="000000"/>
              </w:rPr>
              <w:t>Канский</w:t>
            </w:r>
            <w:proofErr w:type="spellEnd"/>
            <w:r>
              <w:rPr>
                <w:color w:val="000000"/>
              </w:rPr>
              <w:t xml:space="preserve"> район, с</w:t>
            </w:r>
            <w:proofErr w:type="gramStart"/>
            <w:r>
              <w:rPr>
                <w:color w:val="000000"/>
              </w:rPr>
              <w:t>.Ф</w:t>
            </w:r>
            <w:proofErr w:type="gramEnd"/>
            <w:r>
              <w:rPr>
                <w:color w:val="000000"/>
              </w:rPr>
              <w:t>илимоново</w:t>
            </w:r>
            <w:r w:rsidR="00022B4B">
              <w:rPr>
                <w:color w:val="000000"/>
              </w:rPr>
              <w:t xml:space="preserve"> </w:t>
            </w:r>
            <w:r>
              <w:rPr>
                <w:color w:val="000000"/>
              </w:rPr>
              <w:t xml:space="preserve"> 40 м восточнее ориентира: Красноярский край, </w:t>
            </w:r>
            <w:proofErr w:type="spellStart"/>
            <w:r>
              <w:rPr>
                <w:color w:val="000000"/>
              </w:rPr>
              <w:t>Канский</w:t>
            </w:r>
            <w:proofErr w:type="spellEnd"/>
            <w:r>
              <w:rPr>
                <w:color w:val="000000"/>
              </w:rPr>
              <w:t xml:space="preserve"> район, с</w:t>
            </w:r>
            <w:proofErr w:type="gramStart"/>
            <w:r>
              <w:rPr>
                <w:color w:val="000000"/>
              </w:rPr>
              <w:t>.Ф</w:t>
            </w:r>
            <w:proofErr w:type="gramEnd"/>
            <w:r>
              <w:rPr>
                <w:color w:val="000000"/>
              </w:rPr>
              <w:t>илимоново,  ул.Луговая, 2А через улицы: Луговая, Заводская, Береговая, Набережная, Речная; от ограждения территории по ул. Трактовая, 30, через ул. Заводская, до ул</w:t>
            </w:r>
            <w:proofErr w:type="gramStart"/>
            <w:r>
              <w:rPr>
                <w:color w:val="000000"/>
              </w:rPr>
              <w:t>.Т</w:t>
            </w:r>
            <w:proofErr w:type="gramEnd"/>
            <w:r>
              <w:rPr>
                <w:color w:val="000000"/>
              </w:rPr>
              <w:t>рактовая, д.35,  сооружение № 5-линия водовода № 7</w:t>
            </w:r>
          </w:p>
        </w:tc>
        <w:tc>
          <w:tcPr>
            <w:tcW w:w="751" w:type="dxa"/>
            <w:tcBorders>
              <w:top w:val="outset" w:sz="6" w:space="0" w:color="000000"/>
              <w:left w:val="outset" w:sz="6" w:space="0" w:color="000000"/>
              <w:bottom w:val="outset" w:sz="6" w:space="0" w:color="000000"/>
              <w:right w:val="outset" w:sz="6" w:space="0" w:color="000000"/>
            </w:tcBorders>
            <w:hideMark/>
          </w:tcPr>
          <w:p w:rsidR="00E12217" w:rsidRPr="00C701EB" w:rsidRDefault="00E12217" w:rsidP="00400CDD">
            <w:pPr>
              <w:spacing w:before="100" w:beforeAutospacing="1" w:after="119" w:line="72" w:lineRule="atLeast"/>
              <w:jc w:val="center"/>
              <w:rPr>
                <w:color w:val="000000"/>
              </w:rPr>
            </w:pPr>
            <w:r>
              <w:rPr>
                <w:sz w:val="18"/>
                <w:szCs w:val="18"/>
                <w:lang w:eastAsia="en-US"/>
              </w:rPr>
              <w:t>1987</w:t>
            </w:r>
          </w:p>
        </w:tc>
        <w:tc>
          <w:tcPr>
            <w:tcW w:w="1307" w:type="dxa"/>
            <w:tcBorders>
              <w:top w:val="outset" w:sz="6" w:space="0" w:color="000000"/>
              <w:left w:val="outset" w:sz="6" w:space="0" w:color="000000"/>
              <w:bottom w:val="outset" w:sz="6" w:space="0" w:color="000000"/>
              <w:right w:val="outset" w:sz="6" w:space="0" w:color="000000"/>
            </w:tcBorders>
          </w:tcPr>
          <w:p w:rsidR="00E12217" w:rsidRPr="00C701EB" w:rsidRDefault="00E12217" w:rsidP="00400CDD">
            <w:pPr>
              <w:spacing w:before="100" w:beforeAutospacing="1" w:after="119" w:line="72" w:lineRule="atLeast"/>
              <w:jc w:val="center"/>
              <w:rPr>
                <w:color w:val="000000"/>
              </w:rPr>
            </w:pPr>
            <w:r>
              <w:rPr>
                <w:color w:val="000000"/>
              </w:rPr>
              <w:t>458730,0</w:t>
            </w:r>
          </w:p>
        </w:tc>
        <w:tc>
          <w:tcPr>
            <w:tcW w:w="1647" w:type="dxa"/>
            <w:tcBorders>
              <w:top w:val="outset" w:sz="6" w:space="0" w:color="000000"/>
              <w:left w:val="outset" w:sz="6" w:space="0" w:color="000000"/>
              <w:bottom w:val="outset" w:sz="6" w:space="0" w:color="000000"/>
              <w:right w:val="outset" w:sz="6" w:space="0" w:color="000000"/>
            </w:tcBorders>
            <w:hideMark/>
          </w:tcPr>
          <w:p w:rsidR="00E12217" w:rsidRDefault="00E12217" w:rsidP="00400CDD">
            <w:pPr>
              <w:spacing w:line="276" w:lineRule="auto"/>
              <w:rPr>
                <w:sz w:val="18"/>
                <w:szCs w:val="18"/>
                <w:lang w:eastAsia="en-US"/>
              </w:rPr>
            </w:pPr>
            <w:r>
              <w:rPr>
                <w:sz w:val="18"/>
                <w:szCs w:val="18"/>
                <w:lang w:eastAsia="en-US"/>
              </w:rPr>
              <w:t>Протяженностью 1551 м</w:t>
            </w:r>
          </w:p>
          <w:p w:rsidR="00E12217" w:rsidRPr="00C701EB" w:rsidRDefault="00E12217" w:rsidP="00400CDD">
            <w:pPr>
              <w:spacing w:before="100" w:beforeAutospacing="1" w:after="119" w:line="72" w:lineRule="atLeast"/>
              <w:jc w:val="center"/>
              <w:rPr>
                <w:color w:val="000000"/>
              </w:rPr>
            </w:pPr>
          </w:p>
        </w:tc>
      </w:tr>
      <w:tr w:rsidR="00E12217" w:rsidRPr="00C701EB" w:rsidTr="00E12217">
        <w:trPr>
          <w:trHeight w:val="899"/>
          <w:tblCellSpacing w:w="18" w:type="dxa"/>
          <w:jc w:val="center"/>
        </w:trPr>
        <w:tc>
          <w:tcPr>
            <w:tcW w:w="464" w:type="dxa"/>
            <w:tcBorders>
              <w:top w:val="outset" w:sz="6" w:space="0" w:color="000000"/>
              <w:left w:val="outset" w:sz="6" w:space="0" w:color="000000"/>
              <w:bottom w:val="outset" w:sz="6" w:space="0" w:color="000000"/>
              <w:right w:val="outset" w:sz="6" w:space="0" w:color="000000"/>
            </w:tcBorders>
            <w:hideMark/>
          </w:tcPr>
          <w:p w:rsidR="00E12217" w:rsidRPr="00C971B9" w:rsidRDefault="00E12217" w:rsidP="00D32511">
            <w:pPr>
              <w:spacing w:line="276" w:lineRule="auto"/>
              <w:jc w:val="center"/>
              <w:rPr>
                <w:sz w:val="18"/>
                <w:szCs w:val="18"/>
                <w:lang w:eastAsia="en-US"/>
              </w:rPr>
            </w:pPr>
            <w:r w:rsidRPr="00C971B9">
              <w:rPr>
                <w:sz w:val="18"/>
                <w:szCs w:val="18"/>
                <w:lang w:eastAsia="en-US"/>
              </w:rPr>
              <w:t>3</w:t>
            </w:r>
          </w:p>
        </w:tc>
        <w:tc>
          <w:tcPr>
            <w:tcW w:w="2015" w:type="dxa"/>
            <w:tcBorders>
              <w:top w:val="outset" w:sz="6" w:space="0" w:color="000000"/>
              <w:left w:val="outset" w:sz="6" w:space="0" w:color="000000"/>
              <w:bottom w:val="outset" w:sz="6" w:space="0" w:color="000000"/>
              <w:right w:val="outset" w:sz="6" w:space="0" w:color="000000"/>
            </w:tcBorders>
            <w:hideMark/>
          </w:tcPr>
          <w:p w:rsidR="00E12217" w:rsidRPr="00B819FA" w:rsidRDefault="00E12217" w:rsidP="00400CDD">
            <w:pPr>
              <w:widowControl w:val="0"/>
              <w:tabs>
                <w:tab w:val="num" w:pos="284"/>
              </w:tabs>
              <w:suppressAutoHyphens/>
              <w:jc w:val="both"/>
              <w:rPr>
                <w:rFonts w:eastAsia="Calibri"/>
                <w:lang w:eastAsia="ar-SA"/>
              </w:rPr>
            </w:pPr>
            <w:r>
              <w:rPr>
                <w:rFonts w:eastAsia="Calibri"/>
                <w:lang w:eastAsia="ar-SA"/>
              </w:rPr>
              <w:t>Внутриплощадочные сети водоснабжения</w:t>
            </w:r>
          </w:p>
        </w:tc>
        <w:tc>
          <w:tcPr>
            <w:tcW w:w="2397" w:type="dxa"/>
            <w:tcBorders>
              <w:top w:val="outset" w:sz="6" w:space="0" w:color="000000"/>
              <w:left w:val="outset" w:sz="6" w:space="0" w:color="000000"/>
              <w:bottom w:val="outset" w:sz="6" w:space="0" w:color="000000"/>
              <w:right w:val="outset" w:sz="6" w:space="0" w:color="000000"/>
            </w:tcBorders>
            <w:hideMark/>
          </w:tcPr>
          <w:p w:rsidR="00E12217" w:rsidRPr="00C701EB" w:rsidRDefault="00E12217" w:rsidP="00400CDD">
            <w:pPr>
              <w:spacing w:line="276" w:lineRule="auto"/>
              <w:jc w:val="center"/>
              <w:rPr>
                <w:color w:val="000000"/>
              </w:rPr>
            </w:pPr>
            <w:proofErr w:type="spellStart"/>
            <w:r>
              <w:rPr>
                <w:color w:val="000000"/>
              </w:rPr>
              <w:t>Канский</w:t>
            </w:r>
            <w:proofErr w:type="spellEnd"/>
            <w:r>
              <w:rPr>
                <w:color w:val="000000"/>
              </w:rPr>
              <w:t xml:space="preserve"> район, с</w:t>
            </w:r>
            <w:proofErr w:type="gramStart"/>
            <w:r>
              <w:rPr>
                <w:color w:val="000000"/>
              </w:rPr>
              <w:t>.Ф</w:t>
            </w:r>
            <w:proofErr w:type="gramEnd"/>
            <w:r>
              <w:rPr>
                <w:color w:val="000000"/>
              </w:rPr>
              <w:t>илимоново, ул.Луговая, № 41</w:t>
            </w:r>
          </w:p>
        </w:tc>
        <w:tc>
          <w:tcPr>
            <w:tcW w:w="751" w:type="dxa"/>
            <w:tcBorders>
              <w:top w:val="outset" w:sz="6" w:space="0" w:color="000000"/>
              <w:left w:val="outset" w:sz="6" w:space="0" w:color="000000"/>
              <w:bottom w:val="outset" w:sz="6" w:space="0" w:color="000000"/>
              <w:right w:val="outset" w:sz="6" w:space="0" w:color="000000"/>
            </w:tcBorders>
            <w:hideMark/>
          </w:tcPr>
          <w:p w:rsidR="00E12217" w:rsidRPr="00C701EB" w:rsidRDefault="00E12217" w:rsidP="00400CDD">
            <w:pPr>
              <w:spacing w:before="100" w:beforeAutospacing="1" w:after="119" w:line="72" w:lineRule="atLeast"/>
              <w:jc w:val="center"/>
              <w:rPr>
                <w:color w:val="000000"/>
              </w:rPr>
            </w:pPr>
            <w:r>
              <w:rPr>
                <w:sz w:val="18"/>
                <w:szCs w:val="18"/>
                <w:lang w:eastAsia="en-US"/>
              </w:rPr>
              <w:t>2013</w:t>
            </w:r>
          </w:p>
        </w:tc>
        <w:tc>
          <w:tcPr>
            <w:tcW w:w="1307" w:type="dxa"/>
            <w:tcBorders>
              <w:top w:val="outset" w:sz="6" w:space="0" w:color="000000"/>
              <w:left w:val="outset" w:sz="6" w:space="0" w:color="000000"/>
              <w:bottom w:val="outset" w:sz="6" w:space="0" w:color="000000"/>
              <w:right w:val="outset" w:sz="6" w:space="0" w:color="000000"/>
            </w:tcBorders>
          </w:tcPr>
          <w:p w:rsidR="00E12217" w:rsidRPr="00C701EB" w:rsidRDefault="00E12217" w:rsidP="00400CDD">
            <w:pPr>
              <w:spacing w:before="100" w:beforeAutospacing="1" w:after="119" w:line="72" w:lineRule="atLeast"/>
              <w:jc w:val="center"/>
              <w:rPr>
                <w:color w:val="000000"/>
              </w:rPr>
            </w:pPr>
            <w:r>
              <w:rPr>
                <w:color w:val="000000"/>
              </w:rPr>
              <w:t>634763,0</w:t>
            </w:r>
          </w:p>
        </w:tc>
        <w:tc>
          <w:tcPr>
            <w:tcW w:w="1647" w:type="dxa"/>
            <w:tcBorders>
              <w:top w:val="outset" w:sz="6" w:space="0" w:color="000000"/>
              <w:left w:val="outset" w:sz="6" w:space="0" w:color="000000"/>
              <w:bottom w:val="outset" w:sz="6" w:space="0" w:color="000000"/>
              <w:right w:val="outset" w:sz="6" w:space="0" w:color="000000"/>
            </w:tcBorders>
            <w:hideMark/>
          </w:tcPr>
          <w:p w:rsidR="00E12217" w:rsidRDefault="00E12217" w:rsidP="00400CDD">
            <w:pPr>
              <w:spacing w:line="276" w:lineRule="auto"/>
              <w:rPr>
                <w:sz w:val="18"/>
                <w:szCs w:val="18"/>
                <w:lang w:eastAsia="en-US"/>
              </w:rPr>
            </w:pPr>
            <w:r>
              <w:rPr>
                <w:sz w:val="18"/>
                <w:szCs w:val="18"/>
                <w:lang w:eastAsia="en-US"/>
              </w:rPr>
              <w:t>Протяженностью 267 м</w:t>
            </w:r>
          </w:p>
          <w:p w:rsidR="00E12217" w:rsidRPr="00C701EB" w:rsidRDefault="00E12217" w:rsidP="00400CDD">
            <w:pPr>
              <w:spacing w:before="100" w:beforeAutospacing="1" w:after="119" w:line="72" w:lineRule="atLeast"/>
              <w:jc w:val="center"/>
              <w:rPr>
                <w:color w:val="000000"/>
              </w:rPr>
            </w:pPr>
          </w:p>
        </w:tc>
      </w:tr>
    </w:tbl>
    <w:p w:rsidR="00F947D4" w:rsidRDefault="00F947D4" w:rsidP="00E12217"/>
    <w:sectPr w:rsidR="00F947D4" w:rsidSect="00F947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A00002EF" w:usb1="4000204B" w:usb2="00000000" w:usb3="00000000" w:csb0="0000009F" w:csb1="00000000"/>
  </w:font>
  <w:font w:name="Century Schoolbook">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EACE9E04"/>
    <w:name w:val="WW8Num4"/>
    <w:lvl w:ilvl="0">
      <w:start w:val="1"/>
      <w:numFmt w:val="decimal"/>
      <w:lvlText w:val="%1."/>
      <w:lvlJc w:val="left"/>
      <w:pPr>
        <w:tabs>
          <w:tab w:val="num" w:pos="360"/>
        </w:tabs>
        <w:ind w:left="360" w:hanging="360"/>
      </w:pPr>
      <w:rPr>
        <w:b/>
      </w:rPr>
    </w:lvl>
    <w:lvl w:ilvl="1">
      <w:start w:val="1"/>
      <w:numFmt w:val="decimal"/>
      <w:lvlText w:val="%1.%2."/>
      <w:lvlJc w:val="left"/>
      <w:pPr>
        <w:tabs>
          <w:tab w:val="num" w:pos="1000"/>
        </w:tabs>
        <w:ind w:left="1000" w:hanging="432"/>
      </w:pPr>
      <w:rPr>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3270E83"/>
    <w:multiLevelType w:val="hybridMultilevel"/>
    <w:tmpl w:val="55BC8854"/>
    <w:lvl w:ilvl="0" w:tplc="0419000F">
      <w:start w:val="19"/>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5F662F"/>
    <w:multiLevelType w:val="hybridMultilevel"/>
    <w:tmpl w:val="B70853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293F96"/>
    <w:multiLevelType w:val="multilevel"/>
    <w:tmpl w:val="9B98A856"/>
    <w:lvl w:ilvl="0">
      <w:start w:val="3"/>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nsid w:val="1ED62E05"/>
    <w:multiLevelType w:val="hybridMultilevel"/>
    <w:tmpl w:val="D166BA92"/>
    <w:lvl w:ilvl="0" w:tplc="98C660B8">
      <w:start w:val="20"/>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4F0DBA"/>
    <w:multiLevelType w:val="hybridMultilevel"/>
    <w:tmpl w:val="0466F532"/>
    <w:lvl w:ilvl="0" w:tplc="7EE21432">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6DE4DC7"/>
    <w:multiLevelType w:val="hybridMultilevel"/>
    <w:tmpl w:val="44E217A2"/>
    <w:lvl w:ilvl="0" w:tplc="092EA23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27A36469"/>
    <w:multiLevelType w:val="hybridMultilevel"/>
    <w:tmpl w:val="49E090E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FC6C12"/>
    <w:multiLevelType w:val="multilevel"/>
    <w:tmpl w:val="57500AE2"/>
    <w:lvl w:ilvl="0">
      <w:start w:val="6"/>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0461815"/>
    <w:multiLevelType w:val="hybridMultilevel"/>
    <w:tmpl w:val="FCACDD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6B2524"/>
    <w:multiLevelType w:val="hybridMultilevel"/>
    <w:tmpl w:val="E44E2B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D77E04"/>
    <w:multiLevelType w:val="hybridMultilevel"/>
    <w:tmpl w:val="5D7AA1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2C60CD"/>
    <w:multiLevelType w:val="hybridMultilevel"/>
    <w:tmpl w:val="087CECE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BF06F58"/>
    <w:multiLevelType w:val="hybridMultilevel"/>
    <w:tmpl w:val="DEBA0390"/>
    <w:lvl w:ilvl="0" w:tplc="EC729022">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5">
    <w:nsid w:val="4EB406F6"/>
    <w:multiLevelType w:val="singleLevel"/>
    <w:tmpl w:val="77F676D0"/>
    <w:lvl w:ilvl="0">
      <w:start w:val="4"/>
      <w:numFmt w:val="decimal"/>
      <w:lvlText w:val="%1."/>
      <w:legacy w:legacy="1" w:legacySpace="0" w:legacyIndent="230"/>
      <w:lvlJc w:val="left"/>
      <w:rPr>
        <w:rFonts w:ascii="Times New Roman" w:hAnsi="Times New Roman" w:cs="Times New Roman" w:hint="default"/>
      </w:rPr>
    </w:lvl>
  </w:abstractNum>
  <w:abstractNum w:abstractNumId="16">
    <w:nsid w:val="53595717"/>
    <w:multiLevelType w:val="multilevel"/>
    <w:tmpl w:val="901E5478"/>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nsid w:val="5C200A80"/>
    <w:multiLevelType w:val="hybridMultilevel"/>
    <w:tmpl w:val="699E43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CE7FB9"/>
    <w:multiLevelType w:val="multilevel"/>
    <w:tmpl w:val="42866B56"/>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nsid w:val="6CF70BC1"/>
    <w:multiLevelType w:val="multilevel"/>
    <w:tmpl w:val="F904D762"/>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127"/>
        </w:tabs>
        <w:ind w:left="900" w:firstLine="0"/>
      </w:pPr>
      <w:rPr>
        <w:rFonts w:ascii="Times New Roman" w:hAnsi="Times New Roman" w:cs="Times New Roman" w:hint="default"/>
        <w:b w:val="0"/>
        <w:i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2515BDC"/>
    <w:multiLevelType w:val="hybridMultilevel"/>
    <w:tmpl w:val="DEBA0390"/>
    <w:lvl w:ilvl="0" w:tplc="EC729022">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1">
    <w:nsid w:val="73C04FA9"/>
    <w:multiLevelType w:val="hybridMultilevel"/>
    <w:tmpl w:val="EAFA3F7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08179F"/>
    <w:multiLevelType w:val="multilevel"/>
    <w:tmpl w:val="6F3CD9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77887143"/>
    <w:multiLevelType w:val="hybridMultilevel"/>
    <w:tmpl w:val="C9127496"/>
    <w:lvl w:ilvl="0" w:tplc="22E0430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ED329CB"/>
    <w:multiLevelType w:val="hybridMultilevel"/>
    <w:tmpl w:val="E3107104"/>
    <w:lvl w:ilvl="0" w:tplc="99D85E38">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num w:numId="1">
    <w:abstractNumId w:val="14"/>
  </w:num>
  <w:num w:numId="2">
    <w:abstractNumId w:val="10"/>
  </w:num>
  <w:num w:numId="3">
    <w:abstractNumId w:val="23"/>
  </w:num>
  <w:num w:numId="4">
    <w:abstractNumId w:val="0"/>
  </w:num>
  <w:num w:numId="5">
    <w:abstractNumId w:val="1"/>
  </w:num>
  <w:num w:numId="6">
    <w:abstractNumId w:val="4"/>
  </w:num>
  <w:num w:numId="7">
    <w:abstractNumId w:val="19"/>
  </w:num>
  <w:num w:numId="8">
    <w:abstractNumId w:val="18"/>
  </w:num>
  <w:num w:numId="9">
    <w:abstractNumId w:val="20"/>
  </w:num>
  <w:num w:numId="10">
    <w:abstractNumId w:val="16"/>
  </w:num>
  <w:num w:numId="11">
    <w:abstractNumId w:val="6"/>
  </w:num>
  <w:num w:numId="12">
    <w:abstractNumId w:val="3"/>
  </w:num>
  <w:num w:numId="13">
    <w:abstractNumId w:val="17"/>
  </w:num>
  <w:num w:numId="14">
    <w:abstractNumId w:val="9"/>
  </w:num>
  <w:num w:numId="15">
    <w:abstractNumId w:val="24"/>
  </w:num>
  <w:num w:numId="16">
    <w:abstractNumId w:val="13"/>
  </w:num>
  <w:num w:numId="17">
    <w:abstractNumId w:val="1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5"/>
    <w:lvlOverride w:ilvl="0">
      <w:startOverride w:val="4"/>
    </w:lvlOverride>
  </w:num>
  <w:num w:numId="22">
    <w:abstractNumId w:val="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2"/>
  </w:num>
  <w:num w:numId="25">
    <w:abstractNumId w:val="7"/>
  </w:num>
  <w:num w:numId="26">
    <w:abstractNumId w:val="5"/>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5D97"/>
    <w:rsid w:val="00022B4B"/>
    <w:rsid w:val="000B7CCE"/>
    <w:rsid w:val="000E1762"/>
    <w:rsid w:val="000E5A07"/>
    <w:rsid w:val="00114789"/>
    <w:rsid w:val="001453BA"/>
    <w:rsid w:val="00175C62"/>
    <w:rsid w:val="00185DBA"/>
    <w:rsid w:val="001E64B7"/>
    <w:rsid w:val="00335505"/>
    <w:rsid w:val="003718EF"/>
    <w:rsid w:val="003C508B"/>
    <w:rsid w:val="004B28BA"/>
    <w:rsid w:val="004F4249"/>
    <w:rsid w:val="00571140"/>
    <w:rsid w:val="005870D0"/>
    <w:rsid w:val="00597A64"/>
    <w:rsid w:val="005A2CEA"/>
    <w:rsid w:val="005C2F1A"/>
    <w:rsid w:val="006207A1"/>
    <w:rsid w:val="00623CD9"/>
    <w:rsid w:val="006440DF"/>
    <w:rsid w:val="00651A69"/>
    <w:rsid w:val="006B05CC"/>
    <w:rsid w:val="0073284F"/>
    <w:rsid w:val="00755D97"/>
    <w:rsid w:val="00757306"/>
    <w:rsid w:val="00763F7B"/>
    <w:rsid w:val="00847427"/>
    <w:rsid w:val="0088127E"/>
    <w:rsid w:val="008879E0"/>
    <w:rsid w:val="008F458F"/>
    <w:rsid w:val="009A0AD2"/>
    <w:rsid w:val="009B538A"/>
    <w:rsid w:val="00A3492A"/>
    <w:rsid w:val="00A44010"/>
    <w:rsid w:val="00B83C32"/>
    <w:rsid w:val="00CF6847"/>
    <w:rsid w:val="00D26D9D"/>
    <w:rsid w:val="00D32511"/>
    <w:rsid w:val="00D43A78"/>
    <w:rsid w:val="00D54C6F"/>
    <w:rsid w:val="00D91EE6"/>
    <w:rsid w:val="00D97C9C"/>
    <w:rsid w:val="00DF4839"/>
    <w:rsid w:val="00E12217"/>
    <w:rsid w:val="00E65041"/>
    <w:rsid w:val="00EE7C2E"/>
    <w:rsid w:val="00F947D4"/>
    <w:rsid w:val="00FA3890"/>
    <w:rsid w:val="00FB04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D9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0">
    <w:name w:val="heading 1"/>
    <w:basedOn w:val="a"/>
    <w:next w:val="a"/>
    <w:link w:val="11"/>
    <w:uiPriority w:val="9"/>
    <w:qFormat/>
    <w:rsid w:val="00757306"/>
    <w:pPr>
      <w:keepNext/>
      <w:overflowPunct/>
      <w:autoSpaceDE/>
      <w:autoSpaceDN/>
      <w:adjustRightInd/>
      <w:spacing w:before="240" w:after="60"/>
      <w:textAlignment w:val="auto"/>
      <w:outlineLvl w:val="0"/>
    </w:pPr>
    <w:rPr>
      <w:rFonts w:ascii="Cambria" w:hAnsi="Cambria"/>
      <w:b/>
      <w:bCs/>
      <w:kern w:val="32"/>
      <w:sz w:val="32"/>
      <w:szCs w:val="32"/>
    </w:rPr>
  </w:style>
  <w:style w:type="paragraph" w:styleId="2">
    <w:name w:val="heading 2"/>
    <w:basedOn w:val="a"/>
    <w:next w:val="a"/>
    <w:link w:val="20"/>
    <w:uiPriority w:val="9"/>
    <w:qFormat/>
    <w:rsid w:val="00757306"/>
    <w:pPr>
      <w:keepNext/>
      <w:keepLines/>
      <w:widowControl w:val="0"/>
      <w:suppressAutoHyphens/>
      <w:overflowPunct/>
      <w:autoSpaceDE/>
      <w:autoSpaceDN/>
      <w:adjustRightInd/>
      <w:spacing w:before="200"/>
      <w:textAlignment w:val="auto"/>
      <w:outlineLvl w:val="1"/>
    </w:pPr>
    <w:rPr>
      <w:rFonts w:ascii="Cambria" w:hAnsi="Cambria"/>
      <w:b/>
      <w:bCs/>
      <w:color w:val="4F81BD"/>
      <w:kern w:val="1"/>
      <w:sz w:val="26"/>
      <w:szCs w:val="26"/>
      <w:lang w:eastAsia="en-US"/>
    </w:rPr>
  </w:style>
  <w:style w:type="paragraph" w:styleId="3">
    <w:name w:val="heading 3"/>
    <w:basedOn w:val="a"/>
    <w:next w:val="a0"/>
    <w:link w:val="30"/>
    <w:qFormat/>
    <w:rsid w:val="00757306"/>
    <w:pPr>
      <w:widowControl w:val="0"/>
      <w:suppressAutoHyphens/>
      <w:overflowPunct/>
      <w:autoSpaceDE/>
      <w:autoSpaceDN/>
      <w:adjustRightInd/>
      <w:spacing w:before="45" w:after="45"/>
      <w:textAlignment w:val="auto"/>
      <w:outlineLvl w:val="2"/>
    </w:pPr>
    <w:rPr>
      <w:rFonts w:ascii="Verdana" w:eastAsia="Arial Unicode MS" w:hAnsi="Verdana"/>
      <w:b/>
      <w:bCs/>
      <w:color w:val="324A9B"/>
      <w:kern w:val="1"/>
      <w:sz w:val="18"/>
      <w:szCs w:val="18"/>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755D97"/>
    <w:rPr>
      <w:color w:val="0000FF"/>
      <w:u w:val="single"/>
    </w:rPr>
  </w:style>
  <w:style w:type="paragraph" w:customStyle="1" w:styleId="ConsPlusNormal">
    <w:name w:val="ConsPlusNormal"/>
    <w:rsid w:val="00755D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бычный (веб)2"/>
    <w:basedOn w:val="a"/>
    <w:rsid w:val="00755D97"/>
    <w:pPr>
      <w:overflowPunct/>
      <w:autoSpaceDE/>
      <w:autoSpaceDN/>
      <w:adjustRightInd/>
      <w:spacing w:before="105" w:after="105"/>
      <w:ind w:firstLine="240"/>
      <w:textAlignment w:val="auto"/>
    </w:pPr>
    <w:rPr>
      <w:color w:val="3C392C"/>
      <w:sz w:val="26"/>
      <w:szCs w:val="26"/>
    </w:rPr>
  </w:style>
  <w:style w:type="character" w:styleId="a5">
    <w:name w:val="Strong"/>
    <w:qFormat/>
    <w:rsid w:val="00755D97"/>
    <w:rPr>
      <w:b/>
      <w:bCs/>
    </w:rPr>
  </w:style>
  <w:style w:type="paragraph" w:customStyle="1" w:styleId="Standard">
    <w:name w:val="Standard"/>
    <w:rsid w:val="00755D9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22">
    <w:name w:val="Body Text Indent 2"/>
    <w:basedOn w:val="a"/>
    <w:link w:val="23"/>
    <w:uiPriority w:val="99"/>
    <w:unhideWhenUsed/>
    <w:rsid w:val="00755D97"/>
    <w:pPr>
      <w:widowControl w:val="0"/>
      <w:suppressAutoHyphens/>
      <w:overflowPunct/>
      <w:autoSpaceDE/>
      <w:autoSpaceDN/>
      <w:adjustRightInd/>
      <w:spacing w:after="120" w:line="480" w:lineRule="auto"/>
      <w:ind w:left="283"/>
      <w:textAlignment w:val="auto"/>
    </w:pPr>
    <w:rPr>
      <w:rFonts w:ascii="Arial" w:eastAsia="Arial Unicode MS" w:hAnsi="Arial"/>
      <w:kern w:val="1"/>
      <w:szCs w:val="24"/>
      <w:lang w:eastAsia="en-US"/>
    </w:rPr>
  </w:style>
  <w:style w:type="character" w:customStyle="1" w:styleId="23">
    <w:name w:val="Основной текст с отступом 2 Знак"/>
    <w:basedOn w:val="a1"/>
    <w:link w:val="22"/>
    <w:uiPriority w:val="99"/>
    <w:rsid w:val="00755D97"/>
    <w:rPr>
      <w:rFonts w:ascii="Arial" w:eastAsia="Arial Unicode MS" w:hAnsi="Arial" w:cs="Times New Roman"/>
      <w:kern w:val="1"/>
      <w:sz w:val="20"/>
      <w:szCs w:val="24"/>
    </w:rPr>
  </w:style>
  <w:style w:type="paragraph" w:styleId="a6">
    <w:name w:val="List Paragraph"/>
    <w:basedOn w:val="a"/>
    <w:uiPriority w:val="34"/>
    <w:qFormat/>
    <w:rsid w:val="003C508B"/>
    <w:pPr>
      <w:ind w:left="720"/>
      <w:contextualSpacing/>
    </w:pPr>
  </w:style>
  <w:style w:type="character" w:customStyle="1" w:styleId="11">
    <w:name w:val="Заголовок 1 Знак"/>
    <w:basedOn w:val="a1"/>
    <w:link w:val="10"/>
    <w:uiPriority w:val="9"/>
    <w:rsid w:val="00757306"/>
    <w:rPr>
      <w:rFonts w:ascii="Cambria" w:eastAsia="Times New Roman" w:hAnsi="Cambria" w:cs="Times New Roman"/>
      <w:b/>
      <w:bCs/>
      <w:kern w:val="32"/>
      <w:sz w:val="32"/>
      <w:szCs w:val="32"/>
      <w:lang w:eastAsia="ru-RU"/>
    </w:rPr>
  </w:style>
  <w:style w:type="character" w:customStyle="1" w:styleId="20">
    <w:name w:val="Заголовок 2 Знак"/>
    <w:basedOn w:val="a1"/>
    <w:link w:val="2"/>
    <w:uiPriority w:val="9"/>
    <w:rsid w:val="00757306"/>
    <w:rPr>
      <w:rFonts w:ascii="Cambria" w:eastAsia="Times New Roman" w:hAnsi="Cambria" w:cs="Times New Roman"/>
      <w:b/>
      <w:bCs/>
      <w:color w:val="4F81BD"/>
      <w:kern w:val="1"/>
      <w:sz w:val="26"/>
      <w:szCs w:val="26"/>
    </w:rPr>
  </w:style>
  <w:style w:type="character" w:customStyle="1" w:styleId="30">
    <w:name w:val="Заголовок 3 Знак"/>
    <w:basedOn w:val="a1"/>
    <w:link w:val="3"/>
    <w:rsid w:val="00757306"/>
    <w:rPr>
      <w:rFonts w:ascii="Verdana" w:eastAsia="Arial Unicode MS" w:hAnsi="Verdana" w:cs="Times New Roman"/>
      <w:b/>
      <w:bCs/>
      <w:color w:val="324A9B"/>
      <w:kern w:val="1"/>
      <w:sz w:val="18"/>
      <w:szCs w:val="18"/>
    </w:rPr>
  </w:style>
  <w:style w:type="paragraph" w:styleId="a7">
    <w:name w:val="Balloon Text"/>
    <w:basedOn w:val="a"/>
    <w:link w:val="a8"/>
    <w:uiPriority w:val="99"/>
    <w:rsid w:val="00757306"/>
    <w:pPr>
      <w:overflowPunct/>
      <w:autoSpaceDE/>
      <w:autoSpaceDN/>
      <w:adjustRightInd/>
      <w:textAlignment w:val="auto"/>
    </w:pPr>
    <w:rPr>
      <w:rFonts w:ascii="Tahoma" w:hAnsi="Tahoma"/>
      <w:sz w:val="16"/>
      <w:szCs w:val="16"/>
    </w:rPr>
  </w:style>
  <w:style w:type="character" w:customStyle="1" w:styleId="a8">
    <w:name w:val="Текст выноски Знак"/>
    <w:basedOn w:val="a1"/>
    <w:link w:val="a7"/>
    <w:uiPriority w:val="99"/>
    <w:rsid w:val="00757306"/>
    <w:rPr>
      <w:rFonts w:ascii="Tahoma" w:eastAsia="Times New Roman" w:hAnsi="Tahoma" w:cs="Times New Roman"/>
      <w:sz w:val="16"/>
      <w:szCs w:val="16"/>
    </w:rPr>
  </w:style>
  <w:style w:type="paragraph" w:styleId="a9">
    <w:name w:val="Normal (Web)"/>
    <w:basedOn w:val="a"/>
    <w:uiPriority w:val="99"/>
    <w:unhideWhenUsed/>
    <w:rsid w:val="00757306"/>
    <w:pPr>
      <w:overflowPunct/>
      <w:autoSpaceDE/>
      <w:autoSpaceDN/>
      <w:adjustRightInd/>
      <w:textAlignment w:val="auto"/>
    </w:pPr>
    <w:rPr>
      <w:sz w:val="24"/>
      <w:szCs w:val="24"/>
    </w:rPr>
  </w:style>
  <w:style w:type="numbering" w:customStyle="1" w:styleId="12">
    <w:name w:val="Нет списка1"/>
    <w:next w:val="a3"/>
    <w:uiPriority w:val="99"/>
    <w:semiHidden/>
    <w:unhideWhenUsed/>
    <w:rsid w:val="00757306"/>
  </w:style>
  <w:style w:type="paragraph" w:styleId="a0">
    <w:name w:val="Body Text"/>
    <w:basedOn w:val="a"/>
    <w:link w:val="aa"/>
    <w:rsid w:val="00757306"/>
    <w:pPr>
      <w:widowControl w:val="0"/>
      <w:suppressAutoHyphens/>
      <w:overflowPunct/>
      <w:autoSpaceDN/>
      <w:adjustRightInd/>
      <w:spacing w:after="120"/>
      <w:textAlignment w:val="auto"/>
    </w:pPr>
    <w:rPr>
      <w:lang w:eastAsia="ar-SA"/>
    </w:rPr>
  </w:style>
  <w:style w:type="character" w:customStyle="1" w:styleId="aa">
    <w:name w:val="Основной текст Знак"/>
    <w:basedOn w:val="a1"/>
    <w:link w:val="a0"/>
    <w:rsid w:val="00757306"/>
    <w:rPr>
      <w:rFonts w:ascii="Times New Roman" w:eastAsia="Times New Roman" w:hAnsi="Times New Roman" w:cs="Times New Roman"/>
      <w:sz w:val="20"/>
      <w:szCs w:val="20"/>
      <w:lang w:eastAsia="ar-SA"/>
    </w:rPr>
  </w:style>
  <w:style w:type="character" w:customStyle="1" w:styleId="Absatz-Standardschriftart">
    <w:name w:val="Absatz-Standardschriftart"/>
    <w:rsid w:val="00757306"/>
  </w:style>
  <w:style w:type="character" w:customStyle="1" w:styleId="WW-Absatz-Standardschriftart">
    <w:name w:val="WW-Absatz-Standardschriftart"/>
    <w:rsid w:val="00757306"/>
  </w:style>
  <w:style w:type="character" w:customStyle="1" w:styleId="WW-Absatz-Standardschriftart1">
    <w:name w:val="WW-Absatz-Standardschriftart1"/>
    <w:rsid w:val="00757306"/>
  </w:style>
  <w:style w:type="character" w:customStyle="1" w:styleId="WW-Absatz-Standardschriftart11">
    <w:name w:val="WW-Absatz-Standardschriftart11"/>
    <w:rsid w:val="00757306"/>
  </w:style>
  <w:style w:type="character" w:customStyle="1" w:styleId="WW-Absatz-Standardschriftart111">
    <w:name w:val="WW-Absatz-Standardschriftart111"/>
    <w:rsid w:val="00757306"/>
  </w:style>
  <w:style w:type="character" w:customStyle="1" w:styleId="13">
    <w:name w:val="Основной шрифт абзаца1"/>
    <w:rsid w:val="00757306"/>
  </w:style>
  <w:style w:type="paragraph" w:customStyle="1" w:styleId="ab">
    <w:name w:val="Заголовок"/>
    <w:basedOn w:val="a"/>
    <w:next w:val="a0"/>
    <w:rsid w:val="00757306"/>
    <w:pPr>
      <w:keepNext/>
      <w:widowControl w:val="0"/>
      <w:suppressAutoHyphens/>
      <w:overflowPunct/>
      <w:autoSpaceDN/>
      <w:adjustRightInd/>
      <w:spacing w:before="240" w:after="120"/>
      <w:textAlignment w:val="auto"/>
    </w:pPr>
    <w:rPr>
      <w:rFonts w:ascii="Arial" w:eastAsia="SimSun" w:hAnsi="Arial" w:cs="Tahoma"/>
      <w:sz w:val="28"/>
      <w:szCs w:val="28"/>
      <w:lang w:eastAsia="ar-SA"/>
    </w:rPr>
  </w:style>
  <w:style w:type="paragraph" w:customStyle="1" w:styleId="ConsPlusNonformat">
    <w:name w:val="ConsPlusNonformat"/>
    <w:rsid w:val="0075730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labelbodytext11">
    <w:name w:val="label_body_text_11"/>
    <w:rsid w:val="00757306"/>
    <w:rPr>
      <w:color w:val="0000FF"/>
      <w:sz w:val="20"/>
      <w:szCs w:val="20"/>
    </w:rPr>
  </w:style>
  <w:style w:type="character" w:customStyle="1" w:styleId="WW8Num4z1">
    <w:name w:val="WW8Num4z1"/>
    <w:rsid w:val="00757306"/>
    <w:rPr>
      <w:sz w:val="24"/>
      <w:szCs w:val="24"/>
    </w:rPr>
  </w:style>
  <w:style w:type="character" w:customStyle="1" w:styleId="WW8Num6z0">
    <w:name w:val="WW8Num6z0"/>
    <w:rsid w:val="00757306"/>
    <w:rPr>
      <w:rFonts w:ascii="Symbol" w:hAnsi="Symbol" w:cs="OpenSymbol"/>
    </w:rPr>
  </w:style>
  <w:style w:type="character" w:customStyle="1" w:styleId="ac">
    <w:name w:val="Знак Знак"/>
    <w:rsid w:val="00757306"/>
    <w:rPr>
      <w:rFonts w:ascii="Tahoma" w:hAnsi="Tahoma"/>
      <w:sz w:val="24"/>
      <w:szCs w:val="24"/>
      <w:lang w:val="en-US" w:eastAsia="ar-SA" w:bidi="ar-SA"/>
    </w:rPr>
  </w:style>
  <w:style w:type="character" w:customStyle="1" w:styleId="WW8Num7z0">
    <w:name w:val="WW8Num7z0"/>
    <w:rsid w:val="00757306"/>
    <w:rPr>
      <w:rFonts w:ascii="Symbol" w:hAnsi="Symbol" w:cs="OpenSymbol"/>
    </w:rPr>
  </w:style>
  <w:style w:type="character" w:customStyle="1" w:styleId="WW8Num11z0">
    <w:name w:val="WW8Num11z0"/>
    <w:rsid w:val="00757306"/>
    <w:rPr>
      <w:rFonts w:ascii="Symbol" w:hAnsi="Symbol" w:cs="OpenSymbol"/>
    </w:rPr>
  </w:style>
  <w:style w:type="character" w:customStyle="1" w:styleId="WW8Num10z0">
    <w:name w:val="WW8Num10z0"/>
    <w:rsid w:val="00757306"/>
    <w:rPr>
      <w:rFonts w:ascii="Symbol" w:hAnsi="Symbol" w:cs="OpenSymbol"/>
    </w:rPr>
  </w:style>
  <w:style w:type="paragraph" w:styleId="ad">
    <w:name w:val="Title"/>
    <w:basedOn w:val="ab"/>
    <w:next w:val="ae"/>
    <w:link w:val="af"/>
    <w:qFormat/>
    <w:rsid w:val="00757306"/>
    <w:pPr>
      <w:autoSpaceDE/>
    </w:pPr>
    <w:rPr>
      <w:rFonts w:eastAsia="MS Mincho" w:cs="Times New Roman"/>
      <w:kern w:val="1"/>
      <w:lang w:eastAsia="en-US"/>
    </w:rPr>
  </w:style>
  <w:style w:type="character" w:customStyle="1" w:styleId="af">
    <w:name w:val="Название Знак"/>
    <w:basedOn w:val="a1"/>
    <w:link w:val="ad"/>
    <w:rsid w:val="00757306"/>
    <w:rPr>
      <w:rFonts w:ascii="Arial" w:eastAsia="MS Mincho" w:hAnsi="Arial" w:cs="Times New Roman"/>
      <w:kern w:val="1"/>
      <w:sz w:val="28"/>
      <w:szCs w:val="28"/>
    </w:rPr>
  </w:style>
  <w:style w:type="paragraph" w:styleId="ae">
    <w:name w:val="Subtitle"/>
    <w:basedOn w:val="ab"/>
    <w:next w:val="a0"/>
    <w:link w:val="af0"/>
    <w:qFormat/>
    <w:rsid w:val="00757306"/>
    <w:pPr>
      <w:autoSpaceDE/>
      <w:jc w:val="center"/>
    </w:pPr>
    <w:rPr>
      <w:rFonts w:eastAsia="MS Mincho" w:cs="Times New Roman"/>
      <w:i/>
      <w:iCs/>
      <w:kern w:val="1"/>
      <w:lang w:eastAsia="en-US"/>
    </w:rPr>
  </w:style>
  <w:style w:type="character" w:customStyle="1" w:styleId="af0">
    <w:name w:val="Подзаголовок Знак"/>
    <w:basedOn w:val="a1"/>
    <w:link w:val="ae"/>
    <w:rsid w:val="00757306"/>
    <w:rPr>
      <w:rFonts w:ascii="Arial" w:eastAsia="MS Mincho" w:hAnsi="Arial" w:cs="Times New Roman"/>
      <w:i/>
      <w:iCs/>
      <w:kern w:val="1"/>
      <w:sz w:val="28"/>
      <w:szCs w:val="28"/>
    </w:rPr>
  </w:style>
  <w:style w:type="paragraph" w:customStyle="1" w:styleId="af1">
    <w:name w:val="Знак Знак Знак Знак Знак Знак Знак Знак Знак"/>
    <w:basedOn w:val="a"/>
    <w:rsid w:val="00757306"/>
    <w:pPr>
      <w:widowControl w:val="0"/>
      <w:suppressAutoHyphens/>
      <w:overflowPunct/>
      <w:autoSpaceDE/>
      <w:autoSpaceDN/>
      <w:adjustRightInd/>
      <w:spacing w:before="280" w:after="280"/>
      <w:textAlignment w:val="auto"/>
    </w:pPr>
    <w:rPr>
      <w:rFonts w:ascii="Tahoma" w:eastAsia="Arial Unicode MS" w:hAnsi="Tahoma"/>
      <w:kern w:val="1"/>
      <w:lang w:val="en-US" w:eastAsia="en-US"/>
    </w:rPr>
  </w:style>
  <w:style w:type="paragraph" w:customStyle="1" w:styleId="ConsNormal">
    <w:name w:val="ConsNormal"/>
    <w:rsid w:val="00757306"/>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customStyle="1" w:styleId="af2">
    <w:name w:val="Знак"/>
    <w:basedOn w:val="a"/>
    <w:rsid w:val="00757306"/>
    <w:pPr>
      <w:widowControl w:val="0"/>
      <w:suppressAutoHyphens/>
      <w:overflowPunct/>
      <w:autoSpaceDE/>
      <w:autoSpaceDN/>
      <w:adjustRightInd/>
      <w:spacing w:before="280" w:after="280"/>
      <w:textAlignment w:val="auto"/>
    </w:pPr>
    <w:rPr>
      <w:rFonts w:ascii="Tahoma" w:eastAsia="Arial Unicode MS" w:hAnsi="Tahoma"/>
      <w:kern w:val="1"/>
      <w:szCs w:val="24"/>
      <w:lang w:val="en-US" w:eastAsia="en-US"/>
    </w:rPr>
  </w:style>
  <w:style w:type="paragraph" w:customStyle="1" w:styleId="210">
    <w:name w:val="Основной текст 21"/>
    <w:basedOn w:val="a"/>
    <w:rsid w:val="00757306"/>
    <w:pPr>
      <w:widowControl w:val="0"/>
      <w:suppressAutoHyphens/>
      <w:overflowPunct/>
      <w:autoSpaceDE/>
      <w:autoSpaceDN/>
      <w:adjustRightInd/>
      <w:jc w:val="both"/>
      <w:textAlignment w:val="auto"/>
    </w:pPr>
    <w:rPr>
      <w:rFonts w:ascii="Arial" w:eastAsia="Arial Unicode MS" w:hAnsi="Arial"/>
      <w:kern w:val="1"/>
      <w:szCs w:val="28"/>
      <w:lang w:eastAsia="en-US"/>
    </w:rPr>
  </w:style>
  <w:style w:type="character" w:customStyle="1" w:styleId="af3">
    <w:name w:val="Текст Знак"/>
    <w:link w:val="af4"/>
    <w:uiPriority w:val="99"/>
    <w:rsid w:val="00757306"/>
    <w:rPr>
      <w:rFonts w:ascii="Courier New" w:eastAsia="Arial Unicode MS" w:hAnsi="Courier New" w:cs="Courier New"/>
      <w:kern w:val="1"/>
    </w:rPr>
  </w:style>
  <w:style w:type="paragraph" w:styleId="af4">
    <w:name w:val="Plain Text"/>
    <w:basedOn w:val="a"/>
    <w:link w:val="af3"/>
    <w:uiPriority w:val="99"/>
    <w:unhideWhenUsed/>
    <w:rsid w:val="00757306"/>
    <w:pPr>
      <w:widowControl w:val="0"/>
      <w:suppressAutoHyphens/>
      <w:overflowPunct/>
      <w:autoSpaceDE/>
      <w:autoSpaceDN/>
      <w:adjustRightInd/>
      <w:textAlignment w:val="auto"/>
    </w:pPr>
    <w:rPr>
      <w:rFonts w:ascii="Courier New" w:eastAsia="Arial Unicode MS" w:hAnsi="Courier New" w:cs="Courier New"/>
      <w:kern w:val="1"/>
      <w:sz w:val="22"/>
      <w:szCs w:val="22"/>
      <w:lang w:eastAsia="en-US"/>
    </w:rPr>
  </w:style>
  <w:style w:type="character" w:customStyle="1" w:styleId="14">
    <w:name w:val="Текст Знак1"/>
    <w:basedOn w:val="a1"/>
    <w:uiPriority w:val="99"/>
    <w:semiHidden/>
    <w:rsid w:val="00757306"/>
    <w:rPr>
      <w:rFonts w:ascii="Consolas" w:eastAsia="Times New Roman" w:hAnsi="Consolas" w:cs="Times New Roman"/>
      <w:sz w:val="21"/>
      <w:szCs w:val="21"/>
      <w:lang w:eastAsia="ru-RU"/>
    </w:rPr>
  </w:style>
  <w:style w:type="character" w:customStyle="1" w:styleId="31">
    <w:name w:val="Основной текст с отступом 3 Знак"/>
    <w:link w:val="32"/>
    <w:uiPriority w:val="99"/>
    <w:rsid w:val="00757306"/>
    <w:rPr>
      <w:rFonts w:ascii="Arial" w:eastAsia="Arial Unicode MS" w:hAnsi="Arial"/>
      <w:kern w:val="1"/>
      <w:sz w:val="16"/>
      <w:szCs w:val="16"/>
    </w:rPr>
  </w:style>
  <w:style w:type="paragraph" w:styleId="32">
    <w:name w:val="Body Text Indent 3"/>
    <w:basedOn w:val="a"/>
    <w:link w:val="31"/>
    <w:uiPriority w:val="99"/>
    <w:unhideWhenUsed/>
    <w:rsid w:val="00757306"/>
    <w:pPr>
      <w:widowControl w:val="0"/>
      <w:suppressAutoHyphens/>
      <w:overflowPunct/>
      <w:autoSpaceDE/>
      <w:autoSpaceDN/>
      <w:adjustRightInd/>
      <w:spacing w:after="120"/>
      <w:ind w:left="283"/>
      <w:textAlignment w:val="auto"/>
    </w:pPr>
    <w:rPr>
      <w:rFonts w:ascii="Arial" w:eastAsia="Arial Unicode MS" w:hAnsi="Arial" w:cstheme="minorBidi"/>
      <w:kern w:val="1"/>
      <w:sz w:val="16"/>
      <w:szCs w:val="16"/>
      <w:lang w:eastAsia="en-US"/>
    </w:rPr>
  </w:style>
  <w:style w:type="character" w:customStyle="1" w:styleId="310">
    <w:name w:val="Основной текст с отступом 3 Знак1"/>
    <w:basedOn w:val="a1"/>
    <w:uiPriority w:val="99"/>
    <w:semiHidden/>
    <w:rsid w:val="00757306"/>
    <w:rPr>
      <w:rFonts w:ascii="Times New Roman" w:eastAsia="Times New Roman" w:hAnsi="Times New Roman" w:cs="Times New Roman"/>
      <w:sz w:val="16"/>
      <w:szCs w:val="16"/>
      <w:lang w:eastAsia="ru-RU"/>
    </w:rPr>
  </w:style>
  <w:style w:type="paragraph" w:customStyle="1" w:styleId="211">
    <w:name w:val="Средняя сетка 21"/>
    <w:uiPriority w:val="1"/>
    <w:qFormat/>
    <w:rsid w:val="00757306"/>
    <w:pPr>
      <w:widowControl w:val="0"/>
      <w:suppressAutoHyphens/>
      <w:spacing w:after="0" w:line="240" w:lineRule="auto"/>
    </w:pPr>
    <w:rPr>
      <w:rFonts w:ascii="Arial" w:eastAsia="Arial Unicode MS" w:hAnsi="Arial" w:cs="Times New Roman"/>
      <w:kern w:val="1"/>
      <w:sz w:val="20"/>
      <w:szCs w:val="24"/>
    </w:rPr>
  </w:style>
  <w:style w:type="paragraph" w:customStyle="1" w:styleId="af5">
    <w:name w:val="Таблицы (моноширинный)"/>
    <w:basedOn w:val="a"/>
    <w:next w:val="a"/>
    <w:rsid w:val="00757306"/>
    <w:pPr>
      <w:widowControl w:val="0"/>
      <w:overflowPunct/>
      <w:jc w:val="both"/>
      <w:textAlignment w:val="auto"/>
    </w:pPr>
    <w:rPr>
      <w:rFonts w:ascii="Courier New" w:hAnsi="Courier New" w:cs="Courier New"/>
      <w:sz w:val="24"/>
      <w:szCs w:val="24"/>
    </w:rPr>
  </w:style>
  <w:style w:type="paragraph" w:customStyle="1" w:styleId="1">
    <w:name w:val="Стиль1"/>
    <w:basedOn w:val="a"/>
    <w:rsid w:val="00757306"/>
    <w:pPr>
      <w:keepNext/>
      <w:keepLines/>
      <w:widowControl w:val="0"/>
      <w:numPr>
        <w:numId w:val="7"/>
      </w:numPr>
      <w:suppressLineNumbers/>
      <w:suppressAutoHyphens/>
      <w:overflowPunct/>
      <w:autoSpaceDE/>
      <w:autoSpaceDN/>
      <w:adjustRightInd/>
      <w:spacing w:after="60"/>
      <w:textAlignment w:val="auto"/>
    </w:pPr>
    <w:rPr>
      <w:b/>
      <w:sz w:val="28"/>
      <w:szCs w:val="24"/>
    </w:rPr>
  </w:style>
  <w:style w:type="paragraph" w:customStyle="1" w:styleId="33">
    <w:name w:val="Стиль3"/>
    <w:basedOn w:val="22"/>
    <w:rsid w:val="00757306"/>
    <w:pPr>
      <w:suppressAutoHyphens w:val="0"/>
      <w:adjustRightInd w:val="0"/>
      <w:spacing w:after="0" w:line="240" w:lineRule="auto"/>
      <w:ind w:left="2160" w:hanging="180"/>
      <w:jc w:val="both"/>
      <w:textAlignment w:val="baseline"/>
    </w:pPr>
    <w:rPr>
      <w:rFonts w:ascii="Times New Roman" w:eastAsia="Times New Roman" w:hAnsi="Times New Roman"/>
      <w:kern w:val="0"/>
      <w:sz w:val="24"/>
      <w:szCs w:val="20"/>
      <w:lang w:eastAsia="ru-RU"/>
    </w:rPr>
  </w:style>
  <w:style w:type="table" w:customStyle="1" w:styleId="15">
    <w:name w:val="Сетка таблицы1"/>
    <w:basedOn w:val="a2"/>
    <w:next w:val="af6"/>
    <w:uiPriority w:val="59"/>
    <w:rsid w:val="0075730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6">
    <w:name w:val="Table Grid"/>
    <w:basedOn w:val="a2"/>
    <w:uiPriority w:val="59"/>
    <w:rsid w:val="0075730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Тема письма"/>
    <w:basedOn w:val="a"/>
    <w:rsid w:val="00757306"/>
    <w:pPr>
      <w:framePr w:w="4316" w:h="1331" w:hSpace="141" w:wrap="auto" w:vAnchor="text" w:hAnchor="page" w:x="1687" w:y="242"/>
      <w:overflowPunct/>
      <w:autoSpaceDE/>
      <w:autoSpaceDN/>
      <w:adjustRightInd/>
      <w:textAlignment w:val="auto"/>
    </w:pPr>
    <w:rPr>
      <w:rFonts w:ascii="Century Schoolbook" w:hAnsi="Century Schoolbook" w:cs="Century Schoolbook"/>
      <w:sz w:val="28"/>
      <w:szCs w:val="28"/>
    </w:rPr>
  </w:style>
  <w:style w:type="table" w:customStyle="1" w:styleId="24">
    <w:name w:val="Сетка таблицы2"/>
    <w:basedOn w:val="a2"/>
    <w:next w:val="af6"/>
    <w:uiPriority w:val="59"/>
    <w:rsid w:val="007573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75730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
    <w:name w:val="TableGrid1"/>
    <w:rsid w:val="0075730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
    <w:name w:val="TableGrid2"/>
    <w:rsid w:val="0075730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3">
    <w:name w:val="TableGrid3"/>
    <w:rsid w:val="0075730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4">
    <w:name w:val="TableGrid4"/>
    <w:rsid w:val="0075730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5">
    <w:name w:val="TableGrid5"/>
    <w:rsid w:val="0075730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6">
    <w:name w:val="TableGrid6"/>
    <w:rsid w:val="0075730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7">
    <w:name w:val="TableGrid7"/>
    <w:rsid w:val="0075730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8">
    <w:name w:val="TableGrid8"/>
    <w:rsid w:val="0075730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f8">
    <w:name w:val="Document Map"/>
    <w:basedOn w:val="a"/>
    <w:link w:val="af9"/>
    <w:uiPriority w:val="99"/>
    <w:semiHidden/>
    <w:unhideWhenUsed/>
    <w:rsid w:val="00757306"/>
    <w:pPr>
      <w:overflowPunct/>
      <w:autoSpaceDE/>
      <w:autoSpaceDN/>
      <w:adjustRightInd/>
      <w:textAlignment w:val="auto"/>
    </w:pPr>
    <w:rPr>
      <w:rFonts w:ascii="Tahoma" w:hAnsi="Tahoma" w:cs="Tahoma"/>
      <w:sz w:val="16"/>
      <w:szCs w:val="16"/>
    </w:rPr>
  </w:style>
  <w:style w:type="character" w:customStyle="1" w:styleId="af9">
    <w:name w:val="Схема документа Знак"/>
    <w:basedOn w:val="a1"/>
    <w:link w:val="af8"/>
    <w:uiPriority w:val="99"/>
    <w:semiHidden/>
    <w:rsid w:val="00757306"/>
    <w:rPr>
      <w:rFonts w:ascii="Tahoma" w:eastAsia="Times New Roman" w:hAnsi="Tahoma" w:cs="Tahoma"/>
      <w:sz w:val="16"/>
      <w:szCs w:val="16"/>
      <w:lang w:eastAsia="ru-RU"/>
    </w:rPr>
  </w:style>
  <w:style w:type="paragraph" w:styleId="afa">
    <w:name w:val="No Spacing"/>
    <w:uiPriority w:val="1"/>
    <w:qFormat/>
    <w:rsid w:val="00757306"/>
    <w:pPr>
      <w:spacing w:after="0" w:line="240" w:lineRule="auto"/>
    </w:pPr>
    <w:rPr>
      <w:rFonts w:ascii="Times New Roman" w:eastAsia="Times New Roman" w:hAnsi="Times New Roman" w:cs="Times New Roman"/>
      <w:sz w:val="24"/>
      <w:szCs w:val="24"/>
      <w:lang w:eastAsia="ru-RU"/>
    </w:rPr>
  </w:style>
  <w:style w:type="paragraph" w:styleId="afb">
    <w:name w:val="header"/>
    <w:basedOn w:val="a"/>
    <w:link w:val="afc"/>
    <w:uiPriority w:val="99"/>
    <w:semiHidden/>
    <w:unhideWhenUsed/>
    <w:rsid w:val="00757306"/>
    <w:pPr>
      <w:tabs>
        <w:tab w:val="center" w:pos="4677"/>
        <w:tab w:val="right" w:pos="9355"/>
      </w:tabs>
      <w:overflowPunct/>
      <w:autoSpaceDE/>
      <w:autoSpaceDN/>
      <w:adjustRightInd/>
      <w:textAlignment w:val="auto"/>
    </w:pPr>
    <w:rPr>
      <w:sz w:val="24"/>
      <w:szCs w:val="24"/>
    </w:rPr>
  </w:style>
  <w:style w:type="character" w:customStyle="1" w:styleId="afc">
    <w:name w:val="Верхний колонтитул Знак"/>
    <w:basedOn w:val="a1"/>
    <w:link w:val="afb"/>
    <w:uiPriority w:val="99"/>
    <w:semiHidden/>
    <w:rsid w:val="00757306"/>
    <w:rPr>
      <w:rFonts w:ascii="Times New Roman" w:eastAsia="Times New Roman" w:hAnsi="Times New Roman" w:cs="Times New Roman"/>
      <w:sz w:val="24"/>
      <w:szCs w:val="24"/>
      <w:lang w:eastAsia="ru-RU"/>
    </w:rPr>
  </w:style>
  <w:style w:type="paragraph" w:styleId="afd">
    <w:name w:val="footer"/>
    <w:basedOn w:val="a"/>
    <w:link w:val="afe"/>
    <w:uiPriority w:val="99"/>
    <w:semiHidden/>
    <w:unhideWhenUsed/>
    <w:rsid w:val="00757306"/>
    <w:pPr>
      <w:tabs>
        <w:tab w:val="center" w:pos="4677"/>
        <w:tab w:val="right" w:pos="9355"/>
      </w:tabs>
      <w:overflowPunct/>
      <w:autoSpaceDE/>
      <w:autoSpaceDN/>
      <w:adjustRightInd/>
      <w:textAlignment w:val="auto"/>
    </w:pPr>
    <w:rPr>
      <w:sz w:val="24"/>
      <w:szCs w:val="24"/>
    </w:rPr>
  </w:style>
  <w:style w:type="character" w:customStyle="1" w:styleId="afe">
    <w:name w:val="Нижний колонтитул Знак"/>
    <w:basedOn w:val="a1"/>
    <w:link w:val="afd"/>
    <w:uiPriority w:val="99"/>
    <w:semiHidden/>
    <w:rsid w:val="00757306"/>
    <w:rPr>
      <w:rFonts w:ascii="Times New Roman" w:eastAsia="Times New Roman" w:hAnsi="Times New Roman" w:cs="Times New Roman"/>
      <w:sz w:val="24"/>
      <w:szCs w:val="24"/>
      <w:lang w:eastAsia="ru-RU"/>
    </w:rPr>
  </w:style>
  <w:style w:type="paragraph" w:customStyle="1" w:styleId="western">
    <w:name w:val="western"/>
    <w:basedOn w:val="a"/>
    <w:rsid w:val="00757306"/>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085A8-6546-4D1A-AAC6-A327A99D1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Pages>
  <Words>2997</Words>
  <Characters>17087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20044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206-cab</dc:creator>
  <cp:keywords/>
  <dc:description/>
  <cp:lastModifiedBy>206-cab</cp:lastModifiedBy>
  <cp:revision>21</cp:revision>
  <cp:lastPrinted>2016-06-17T05:11:00Z</cp:lastPrinted>
  <dcterms:created xsi:type="dcterms:W3CDTF">2015-07-09T06:55:00Z</dcterms:created>
  <dcterms:modified xsi:type="dcterms:W3CDTF">2016-06-17T08:39:00Z</dcterms:modified>
</cp:coreProperties>
</file>