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97" w:rsidRPr="00E54509" w:rsidRDefault="00755D97" w:rsidP="00755D97">
      <w:pPr>
        <w:pStyle w:val="21"/>
        <w:spacing w:before="0" w:after="0"/>
        <w:ind w:firstLine="539"/>
        <w:jc w:val="center"/>
        <w:outlineLvl w:val="1"/>
        <w:rPr>
          <w:rStyle w:val="a5"/>
          <w:color w:val="000000"/>
          <w:kern w:val="36"/>
          <w:sz w:val="24"/>
          <w:szCs w:val="24"/>
        </w:rPr>
      </w:pPr>
      <w:r>
        <w:rPr>
          <w:rStyle w:val="a5"/>
          <w:color w:val="auto"/>
          <w:kern w:val="36"/>
          <w:sz w:val="24"/>
          <w:szCs w:val="24"/>
        </w:rPr>
        <w:t>Сообщение</w:t>
      </w:r>
      <w:r w:rsidRPr="000E62A4">
        <w:rPr>
          <w:rStyle w:val="a5"/>
          <w:color w:val="auto"/>
          <w:kern w:val="36"/>
          <w:sz w:val="24"/>
          <w:szCs w:val="24"/>
        </w:rPr>
        <w:t xml:space="preserve"> о проведении открытого конкурса </w:t>
      </w:r>
      <w:r w:rsidRPr="006B13B9">
        <w:rPr>
          <w:rStyle w:val="a5"/>
          <w:color w:val="0000FF"/>
          <w:kern w:val="36"/>
          <w:sz w:val="24"/>
          <w:szCs w:val="24"/>
        </w:rPr>
        <w:t xml:space="preserve">№ </w:t>
      </w:r>
      <w:r w:rsidR="000812D5">
        <w:rPr>
          <w:rStyle w:val="a5"/>
          <w:color w:val="0000FF"/>
          <w:kern w:val="36"/>
          <w:sz w:val="24"/>
          <w:szCs w:val="24"/>
        </w:rPr>
        <w:t>2</w:t>
      </w:r>
      <w:r>
        <w:rPr>
          <w:rStyle w:val="a5"/>
          <w:color w:val="0000FF"/>
          <w:kern w:val="36"/>
          <w:sz w:val="24"/>
          <w:szCs w:val="24"/>
        </w:rPr>
        <w:t>К</w:t>
      </w:r>
      <w:r w:rsidRPr="006B13B9">
        <w:rPr>
          <w:rStyle w:val="a5"/>
          <w:color w:val="0000FF"/>
          <w:kern w:val="36"/>
          <w:sz w:val="24"/>
          <w:szCs w:val="24"/>
        </w:rPr>
        <w:t>-201</w:t>
      </w:r>
      <w:r w:rsidR="005A2CEA">
        <w:rPr>
          <w:rStyle w:val="a5"/>
          <w:color w:val="0000FF"/>
          <w:kern w:val="36"/>
          <w:sz w:val="24"/>
          <w:szCs w:val="24"/>
        </w:rPr>
        <w:t>6</w:t>
      </w:r>
      <w:r w:rsidRPr="000E62A4">
        <w:rPr>
          <w:rStyle w:val="a5"/>
          <w:color w:val="auto"/>
          <w:kern w:val="36"/>
          <w:sz w:val="24"/>
          <w:szCs w:val="24"/>
        </w:rPr>
        <w:t xml:space="preserve"> на право заключения </w:t>
      </w:r>
      <w:r>
        <w:rPr>
          <w:rStyle w:val="a5"/>
          <w:color w:val="auto"/>
          <w:kern w:val="36"/>
          <w:sz w:val="24"/>
          <w:szCs w:val="24"/>
        </w:rPr>
        <w:t>концессионного соглашения</w:t>
      </w:r>
      <w:r w:rsidRPr="000E62A4">
        <w:rPr>
          <w:rStyle w:val="a5"/>
          <w:color w:val="auto"/>
          <w:kern w:val="36"/>
          <w:sz w:val="24"/>
          <w:szCs w:val="24"/>
        </w:rPr>
        <w:t xml:space="preserve"> </w:t>
      </w:r>
      <w:r>
        <w:rPr>
          <w:rStyle w:val="a5"/>
          <w:color w:val="auto"/>
          <w:kern w:val="36"/>
          <w:sz w:val="24"/>
          <w:szCs w:val="24"/>
        </w:rPr>
        <w:t>в отношении системы коммунальной инфраструктуры,</w:t>
      </w:r>
      <w:r w:rsidRPr="00E54509">
        <w:rPr>
          <w:sz w:val="24"/>
          <w:szCs w:val="24"/>
        </w:rPr>
        <w:t xml:space="preserve"> </w:t>
      </w:r>
      <w:r w:rsidRPr="00E54509">
        <w:rPr>
          <w:b/>
          <w:color w:val="000000"/>
          <w:sz w:val="24"/>
          <w:szCs w:val="24"/>
        </w:rPr>
        <w:t>находящ</w:t>
      </w:r>
      <w:r>
        <w:rPr>
          <w:b/>
          <w:color w:val="000000"/>
          <w:sz w:val="24"/>
          <w:szCs w:val="24"/>
        </w:rPr>
        <w:t>ей</w:t>
      </w:r>
      <w:r w:rsidRPr="00E54509">
        <w:rPr>
          <w:b/>
          <w:color w:val="000000"/>
          <w:sz w:val="24"/>
          <w:szCs w:val="24"/>
        </w:rPr>
        <w:t>ся в собственности   муниципального образования Канский район</w:t>
      </w:r>
      <w:r w:rsidRPr="00E54509">
        <w:rPr>
          <w:rStyle w:val="a5"/>
          <w:color w:val="000000"/>
          <w:kern w:val="36"/>
          <w:sz w:val="24"/>
          <w:szCs w:val="24"/>
        </w:rPr>
        <w:t xml:space="preserve"> </w:t>
      </w:r>
    </w:p>
    <w:p w:rsidR="00755D97" w:rsidRPr="00E54509" w:rsidRDefault="00755D97" w:rsidP="00755D97">
      <w:pPr>
        <w:pStyle w:val="21"/>
        <w:spacing w:before="0" w:after="0"/>
        <w:ind w:firstLine="539"/>
        <w:jc w:val="both"/>
        <w:outlineLvl w:val="1"/>
        <w:rPr>
          <w:rStyle w:val="a5"/>
          <w:color w:val="000000"/>
          <w:kern w:val="36"/>
          <w:sz w:val="24"/>
          <w:szCs w:val="24"/>
        </w:rPr>
      </w:pPr>
    </w:p>
    <w:p w:rsidR="00755D97" w:rsidRDefault="00755D97" w:rsidP="00755D97">
      <w:pPr>
        <w:pStyle w:val="21"/>
        <w:spacing w:before="0" w:after="0"/>
        <w:ind w:firstLine="0"/>
        <w:jc w:val="both"/>
        <w:outlineLvl w:val="1"/>
        <w:rPr>
          <w:rStyle w:val="a5"/>
          <w:color w:val="auto"/>
          <w:sz w:val="24"/>
          <w:szCs w:val="24"/>
        </w:rPr>
      </w:pPr>
    </w:p>
    <w:p w:rsidR="00755D97" w:rsidRPr="00EB7FDE" w:rsidRDefault="00755D97" w:rsidP="00755D97">
      <w:pPr>
        <w:pStyle w:val="21"/>
        <w:spacing w:before="0" w:after="0"/>
        <w:ind w:firstLine="0"/>
        <w:jc w:val="both"/>
        <w:outlineLvl w:val="1"/>
        <w:rPr>
          <w:color w:val="auto"/>
          <w:sz w:val="24"/>
          <w:szCs w:val="24"/>
        </w:rPr>
      </w:pPr>
      <w:r w:rsidRPr="00EB7FDE">
        <w:rPr>
          <w:rStyle w:val="a5"/>
          <w:color w:val="auto"/>
          <w:sz w:val="24"/>
          <w:szCs w:val="24"/>
        </w:rPr>
        <w:t>Форма торгов:</w:t>
      </w:r>
      <w:r w:rsidRPr="00EB7FDE">
        <w:rPr>
          <w:color w:val="auto"/>
          <w:sz w:val="24"/>
          <w:szCs w:val="24"/>
        </w:rPr>
        <w:t xml:space="preserve"> </w:t>
      </w:r>
      <w:r>
        <w:rPr>
          <w:color w:val="auto"/>
          <w:sz w:val="24"/>
          <w:szCs w:val="24"/>
        </w:rPr>
        <w:t xml:space="preserve">         </w:t>
      </w:r>
      <w:r w:rsidRPr="00EB7FDE">
        <w:rPr>
          <w:color w:val="auto"/>
          <w:sz w:val="24"/>
          <w:szCs w:val="24"/>
        </w:rPr>
        <w:t>Открытый конкурс.</w:t>
      </w:r>
    </w:p>
    <w:p w:rsidR="00755D97" w:rsidRDefault="00755D97" w:rsidP="00755D97">
      <w:pPr>
        <w:pStyle w:val="21"/>
        <w:spacing w:before="0" w:after="0"/>
        <w:ind w:firstLine="539"/>
        <w:jc w:val="both"/>
        <w:outlineLvl w:val="1"/>
        <w:rPr>
          <w:color w:val="auto"/>
          <w:sz w:val="24"/>
          <w:szCs w:val="24"/>
        </w:rPr>
      </w:pPr>
    </w:p>
    <w:tbl>
      <w:tblPr>
        <w:tblpPr w:leftFromText="180" w:rightFromText="180" w:vertAnchor="text" w:horzAnchor="margin" w:tblpY="268"/>
        <w:tblW w:w="0" w:type="auto"/>
        <w:tblLook w:val="04A0"/>
      </w:tblPr>
      <w:tblGrid>
        <w:gridCol w:w="2323"/>
        <w:gridCol w:w="7248"/>
      </w:tblGrid>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proofErr w:type="spellStart"/>
            <w:r w:rsidRPr="006B2DC4">
              <w:rPr>
                <w:rStyle w:val="a5"/>
                <w:color w:val="auto"/>
                <w:sz w:val="24"/>
                <w:szCs w:val="24"/>
              </w:rPr>
              <w:t>Концедент</w:t>
            </w:r>
            <w:proofErr w:type="spellEnd"/>
          </w:p>
        </w:tc>
        <w:tc>
          <w:tcPr>
            <w:tcW w:w="7761" w:type="dxa"/>
            <w:hideMark/>
          </w:tcPr>
          <w:p w:rsidR="00755D97" w:rsidRDefault="00755D97" w:rsidP="0073284F">
            <w:pPr>
              <w:pStyle w:val="21"/>
              <w:spacing w:before="0" w:after="0"/>
              <w:ind w:firstLine="0"/>
              <w:jc w:val="both"/>
              <w:outlineLvl w:val="1"/>
              <w:rPr>
                <w:rStyle w:val="a5"/>
                <w:color w:val="auto"/>
                <w:sz w:val="24"/>
                <w:szCs w:val="24"/>
              </w:rPr>
            </w:pPr>
            <w:r>
              <w:rPr>
                <w:rStyle w:val="a5"/>
                <w:b w:val="0"/>
                <w:color w:val="auto"/>
                <w:sz w:val="24"/>
                <w:szCs w:val="24"/>
              </w:rPr>
              <w:t>Муниципальное образование Канский район, от имени которого выступает Муниципальное казенное учреждение</w:t>
            </w:r>
            <w:r>
              <w:rPr>
                <w:color w:val="auto"/>
                <w:sz w:val="24"/>
                <w:szCs w:val="24"/>
              </w:rPr>
              <w:t xml:space="preserve"> «Комитет по управлению муниципальным имуществом администрации </w:t>
            </w:r>
            <w:proofErr w:type="spellStart"/>
            <w:r>
              <w:rPr>
                <w:color w:val="auto"/>
                <w:sz w:val="24"/>
                <w:szCs w:val="24"/>
              </w:rPr>
              <w:t>Канского</w:t>
            </w:r>
            <w:proofErr w:type="spellEnd"/>
            <w:r>
              <w:rPr>
                <w:color w:val="auto"/>
                <w:sz w:val="24"/>
                <w:szCs w:val="24"/>
              </w:rPr>
              <w:t xml:space="preserve"> района Красноярского края»</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Юридический адрес</w:t>
            </w:r>
          </w:p>
        </w:tc>
        <w:tc>
          <w:tcPr>
            <w:tcW w:w="7761" w:type="dxa"/>
            <w:hideMark/>
          </w:tcPr>
          <w:p w:rsidR="00755D97" w:rsidRDefault="00755D97" w:rsidP="0073284F">
            <w:pPr>
              <w:pStyle w:val="21"/>
              <w:spacing w:before="0" w:after="0"/>
              <w:ind w:firstLine="0"/>
              <w:jc w:val="both"/>
              <w:outlineLvl w:val="1"/>
              <w:rPr>
                <w:rStyle w:val="a5"/>
                <w:b w:val="0"/>
                <w:color w:val="auto"/>
                <w:sz w:val="24"/>
                <w:szCs w:val="24"/>
              </w:rPr>
            </w:pPr>
            <w:r>
              <w:rPr>
                <w:rStyle w:val="a5"/>
                <w:b w:val="0"/>
                <w:color w:val="auto"/>
                <w:sz w:val="24"/>
                <w:szCs w:val="24"/>
              </w:rPr>
              <w:t xml:space="preserve">663630 Красноярский край, Канский район, с. </w:t>
            </w:r>
            <w:proofErr w:type="spellStart"/>
            <w:r>
              <w:rPr>
                <w:rStyle w:val="a5"/>
                <w:b w:val="0"/>
                <w:color w:val="auto"/>
                <w:sz w:val="24"/>
                <w:szCs w:val="24"/>
              </w:rPr>
              <w:t>Чечеул</w:t>
            </w:r>
            <w:proofErr w:type="spellEnd"/>
            <w:r>
              <w:rPr>
                <w:rStyle w:val="a5"/>
                <w:b w:val="0"/>
                <w:color w:val="auto"/>
                <w:sz w:val="24"/>
                <w:szCs w:val="24"/>
              </w:rPr>
              <w:t xml:space="preserve">, ул. Ленина, 31 </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Адрес нахождения</w:t>
            </w:r>
          </w:p>
        </w:tc>
        <w:tc>
          <w:tcPr>
            <w:tcW w:w="7761" w:type="dxa"/>
            <w:hideMark/>
          </w:tcPr>
          <w:p w:rsidR="00755D97" w:rsidRDefault="00755D97" w:rsidP="005A2CEA">
            <w:pPr>
              <w:pStyle w:val="21"/>
              <w:spacing w:before="0" w:after="0"/>
              <w:ind w:firstLine="0"/>
              <w:jc w:val="both"/>
              <w:outlineLvl w:val="1"/>
              <w:rPr>
                <w:rStyle w:val="a5"/>
                <w:b w:val="0"/>
                <w:color w:val="auto"/>
                <w:sz w:val="24"/>
                <w:szCs w:val="24"/>
              </w:rPr>
            </w:pPr>
            <w:r>
              <w:rPr>
                <w:rStyle w:val="a5"/>
                <w:b w:val="0"/>
                <w:color w:val="auto"/>
                <w:sz w:val="24"/>
                <w:szCs w:val="24"/>
              </w:rPr>
              <w:t xml:space="preserve">663600, Красноярский край, </w:t>
            </w:r>
            <w:proofErr w:type="gramStart"/>
            <w:r>
              <w:rPr>
                <w:rStyle w:val="a5"/>
                <w:b w:val="0"/>
                <w:color w:val="auto"/>
                <w:sz w:val="24"/>
                <w:szCs w:val="24"/>
              </w:rPr>
              <w:t>г</w:t>
            </w:r>
            <w:proofErr w:type="gramEnd"/>
            <w:r>
              <w:rPr>
                <w:rStyle w:val="a5"/>
                <w:b w:val="0"/>
                <w:color w:val="auto"/>
                <w:sz w:val="24"/>
                <w:szCs w:val="24"/>
              </w:rPr>
              <w:t xml:space="preserve">. Канск, ул. </w:t>
            </w:r>
            <w:proofErr w:type="spellStart"/>
            <w:r w:rsidR="005A2CEA">
              <w:rPr>
                <w:rStyle w:val="a5"/>
                <w:b w:val="0"/>
                <w:color w:val="auto"/>
                <w:sz w:val="24"/>
                <w:szCs w:val="24"/>
              </w:rPr>
              <w:t>Кайтымская</w:t>
            </w:r>
            <w:proofErr w:type="spellEnd"/>
            <w:r>
              <w:rPr>
                <w:rStyle w:val="a5"/>
                <w:b w:val="0"/>
                <w:color w:val="auto"/>
                <w:sz w:val="24"/>
                <w:szCs w:val="24"/>
              </w:rPr>
              <w:t xml:space="preserve">, </w:t>
            </w:r>
            <w:r w:rsidR="005A2CEA">
              <w:rPr>
                <w:rStyle w:val="a5"/>
                <w:b w:val="0"/>
                <w:color w:val="auto"/>
                <w:sz w:val="24"/>
                <w:szCs w:val="24"/>
              </w:rPr>
              <w:t>160</w:t>
            </w:r>
            <w:r>
              <w:rPr>
                <w:rStyle w:val="a5"/>
                <w:b w:val="0"/>
                <w:color w:val="auto"/>
                <w:sz w:val="24"/>
                <w:szCs w:val="24"/>
              </w:rPr>
              <w:t xml:space="preserve">, </w:t>
            </w:r>
            <w:proofErr w:type="spellStart"/>
            <w:r>
              <w:rPr>
                <w:rStyle w:val="a5"/>
                <w:b w:val="0"/>
                <w:color w:val="auto"/>
                <w:sz w:val="24"/>
                <w:szCs w:val="24"/>
              </w:rPr>
              <w:t>каб</w:t>
            </w:r>
            <w:proofErr w:type="spellEnd"/>
            <w:r>
              <w:rPr>
                <w:rStyle w:val="a5"/>
                <w:b w:val="0"/>
                <w:color w:val="auto"/>
                <w:sz w:val="24"/>
                <w:szCs w:val="24"/>
              </w:rPr>
              <w:t xml:space="preserve">. </w:t>
            </w:r>
            <w:r w:rsidR="005A2CEA">
              <w:rPr>
                <w:rStyle w:val="a5"/>
                <w:b w:val="0"/>
                <w:color w:val="auto"/>
                <w:sz w:val="24"/>
                <w:szCs w:val="24"/>
              </w:rPr>
              <w:t xml:space="preserve">201, </w:t>
            </w:r>
            <w:r>
              <w:rPr>
                <w:rStyle w:val="a5"/>
                <w:b w:val="0"/>
                <w:color w:val="auto"/>
                <w:sz w:val="24"/>
                <w:szCs w:val="24"/>
              </w:rPr>
              <w:t>20</w:t>
            </w:r>
            <w:r w:rsidR="005A2CEA">
              <w:rPr>
                <w:rStyle w:val="a5"/>
                <w:b w:val="0"/>
                <w:color w:val="auto"/>
                <w:sz w:val="24"/>
                <w:szCs w:val="24"/>
              </w:rPr>
              <w:t>3</w:t>
            </w:r>
            <w:r>
              <w:rPr>
                <w:rStyle w:val="a5"/>
                <w:b w:val="0"/>
                <w:color w:val="auto"/>
                <w:sz w:val="24"/>
                <w:szCs w:val="24"/>
              </w:rPr>
              <w:t>,</w:t>
            </w:r>
            <w:r w:rsidR="005A2CEA">
              <w:rPr>
                <w:rStyle w:val="a5"/>
                <w:b w:val="0"/>
                <w:color w:val="auto"/>
                <w:sz w:val="24"/>
                <w:szCs w:val="24"/>
              </w:rPr>
              <w:t xml:space="preserve"> </w:t>
            </w:r>
            <w:r>
              <w:rPr>
                <w:rStyle w:val="a5"/>
                <w:b w:val="0"/>
                <w:color w:val="auto"/>
                <w:sz w:val="24"/>
                <w:szCs w:val="24"/>
              </w:rPr>
              <w:t>20</w:t>
            </w:r>
            <w:r w:rsidR="005A2CEA">
              <w:rPr>
                <w:rStyle w:val="a5"/>
                <w:b w:val="0"/>
                <w:color w:val="auto"/>
                <w:sz w:val="24"/>
                <w:szCs w:val="24"/>
              </w:rPr>
              <w:t>6</w:t>
            </w:r>
            <w:r>
              <w:rPr>
                <w:rStyle w:val="a5"/>
                <w:b w:val="0"/>
                <w:color w:val="auto"/>
                <w:sz w:val="24"/>
                <w:szCs w:val="24"/>
              </w:rPr>
              <w:t xml:space="preserve"> </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Адрес электронной почты</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proofErr w:type="spellStart"/>
            <w:r>
              <w:rPr>
                <w:color w:val="auto"/>
                <w:sz w:val="24"/>
                <w:szCs w:val="24"/>
                <w:lang w:val="en-US"/>
              </w:rPr>
              <w:t>rai</w:t>
            </w:r>
            <w:proofErr w:type="spellEnd"/>
            <w:r>
              <w:rPr>
                <w:color w:val="auto"/>
                <w:sz w:val="24"/>
                <w:szCs w:val="24"/>
              </w:rPr>
              <w:t>_</w:t>
            </w:r>
            <w:proofErr w:type="spellStart"/>
            <w:r>
              <w:rPr>
                <w:color w:val="auto"/>
                <w:sz w:val="24"/>
                <w:szCs w:val="24"/>
                <w:lang w:val="en-US"/>
              </w:rPr>
              <w:t>kumi</w:t>
            </w:r>
            <w:proofErr w:type="spellEnd"/>
            <w:r>
              <w:rPr>
                <w:color w:val="auto"/>
                <w:sz w:val="24"/>
                <w:szCs w:val="24"/>
              </w:rPr>
              <w:t>@</w:t>
            </w:r>
            <w:r>
              <w:rPr>
                <w:color w:val="auto"/>
                <w:sz w:val="24"/>
                <w:szCs w:val="24"/>
                <w:lang w:val="en-US"/>
              </w:rPr>
              <w:t>mail</w:t>
            </w:r>
            <w:r>
              <w:rPr>
                <w:color w:val="auto"/>
                <w:sz w:val="24"/>
                <w:szCs w:val="24"/>
              </w:rPr>
              <w:t>.</w:t>
            </w:r>
            <w:proofErr w:type="spellStart"/>
            <w:r>
              <w:rPr>
                <w:color w:val="auto"/>
                <w:sz w:val="24"/>
                <w:szCs w:val="24"/>
                <w:lang w:val="en-US"/>
              </w:rPr>
              <w:t>ru</w:t>
            </w:r>
            <w:proofErr w:type="spellEnd"/>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 xml:space="preserve">Телефоны </w:t>
            </w:r>
          </w:p>
        </w:tc>
        <w:tc>
          <w:tcPr>
            <w:tcW w:w="7761" w:type="dxa"/>
            <w:hideMark/>
          </w:tcPr>
          <w:p w:rsidR="00755D97" w:rsidRDefault="00755D97" w:rsidP="005A2CEA">
            <w:pPr>
              <w:pStyle w:val="21"/>
              <w:spacing w:before="0" w:after="0"/>
              <w:ind w:firstLine="0"/>
              <w:jc w:val="both"/>
              <w:outlineLvl w:val="1"/>
              <w:rPr>
                <w:rStyle w:val="a5"/>
                <w:color w:val="auto"/>
                <w:sz w:val="24"/>
                <w:szCs w:val="24"/>
              </w:rPr>
            </w:pPr>
            <w:r>
              <w:rPr>
                <w:color w:val="auto"/>
                <w:sz w:val="24"/>
                <w:szCs w:val="24"/>
              </w:rPr>
              <w:t xml:space="preserve">8 (39161) 3-46-58, </w:t>
            </w:r>
            <w:r w:rsidR="005A2CEA">
              <w:rPr>
                <w:color w:val="auto"/>
                <w:sz w:val="24"/>
                <w:szCs w:val="24"/>
              </w:rPr>
              <w:t xml:space="preserve"> </w:t>
            </w:r>
            <w:r>
              <w:rPr>
                <w:rStyle w:val="a5"/>
                <w:b w:val="0"/>
                <w:color w:val="auto"/>
                <w:sz w:val="24"/>
                <w:szCs w:val="24"/>
              </w:rPr>
              <w:t xml:space="preserve"> 8 (39161) 3-49-89</w:t>
            </w:r>
          </w:p>
        </w:tc>
      </w:tr>
    </w:tbl>
    <w:p w:rsidR="00755D97" w:rsidRDefault="00755D97" w:rsidP="00755D97">
      <w:pPr>
        <w:pStyle w:val="21"/>
        <w:spacing w:before="0" w:after="0"/>
        <w:ind w:firstLine="510"/>
        <w:jc w:val="both"/>
        <w:outlineLvl w:val="1"/>
        <w:rPr>
          <w:rStyle w:val="a5"/>
        </w:rPr>
      </w:pPr>
    </w:p>
    <w:p w:rsidR="00755D97" w:rsidRDefault="00755D97" w:rsidP="00755D97">
      <w:pPr>
        <w:pStyle w:val="21"/>
        <w:spacing w:before="0" w:after="0"/>
        <w:ind w:firstLine="510"/>
        <w:jc w:val="both"/>
        <w:outlineLvl w:val="1"/>
        <w:rPr>
          <w:rStyle w:val="a5"/>
          <w:color w:val="auto"/>
          <w:sz w:val="24"/>
          <w:szCs w:val="24"/>
        </w:rPr>
      </w:pPr>
    </w:p>
    <w:tbl>
      <w:tblPr>
        <w:tblpPr w:leftFromText="180" w:rightFromText="180" w:vertAnchor="text" w:horzAnchor="margin" w:tblpY="-54"/>
        <w:tblW w:w="0" w:type="auto"/>
        <w:tblLook w:val="04A0"/>
      </w:tblPr>
      <w:tblGrid>
        <w:gridCol w:w="2323"/>
        <w:gridCol w:w="7248"/>
      </w:tblGrid>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Организатор:</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r>
              <w:rPr>
                <w:rStyle w:val="a5"/>
                <w:b w:val="0"/>
                <w:color w:val="auto"/>
                <w:sz w:val="24"/>
                <w:szCs w:val="24"/>
              </w:rPr>
              <w:t>Муниципальное казенное учреждение</w:t>
            </w:r>
            <w:r>
              <w:rPr>
                <w:color w:val="auto"/>
                <w:sz w:val="24"/>
                <w:szCs w:val="24"/>
              </w:rPr>
              <w:t xml:space="preserve"> «Комитет по управлению муниципальным имуществом администрации </w:t>
            </w:r>
            <w:proofErr w:type="spellStart"/>
            <w:r>
              <w:rPr>
                <w:color w:val="auto"/>
                <w:sz w:val="24"/>
                <w:szCs w:val="24"/>
              </w:rPr>
              <w:t>Канского</w:t>
            </w:r>
            <w:proofErr w:type="spellEnd"/>
            <w:r>
              <w:rPr>
                <w:color w:val="auto"/>
                <w:sz w:val="24"/>
                <w:szCs w:val="24"/>
              </w:rPr>
              <w:t xml:space="preserve"> района Красноярского края»</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Юридический адрес</w:t>
            </w:r>
          </w:p>
        </w:tc>
        <w:tc>
          <w:tcPr>
            <w:tcW w:w="7761" w:type="dxa"/>
            <w:hideMark/>
          </w:tcPr>
          <w:p w:rsidR="00755D97" w:rsidRDefault="00755D97" w:rsidP="0073284F">
            <w:pPr>
              <w:pStyle w:val="21"/>
              <w:spacing w:before="0" w:after="0"/>
              <w:ind w:firstLine="0"/>
              <w:jc w:val="both"/>
              <w:outlineLvl w:val="1"/>
              <w:rPr>
                <w:rStyle w:val="a5"/>
                <w:b w:val="0"/>
                <w:color w:val="auto"/>
                <w:sz w:val="24"/>
                <w:szCs w:val="24"/>
              </w:rPr>
            </w:pPr>
            <w:r>
              <w:rPr>
                <w:rStyle w:val="a5"/>
                <w:b w:val="0"/>
                <w:color w:val="auto"/>
                <w:sz w:val="24"/>
                <w:szCs w:val="24"/>
              </w:rPr>
              <w:t xml:space="preserve">663630 Красноярский край, Канский район, с. </w:t>
            </w:r>
            <w:proofErr w:type="spellStart"/>
            <w:r>
              <w:rPr>
                <w:rStyle w:val="a5"/>
                <w:b w:val="0"/>
                <w:color w:val="auto"/>
                <w:sz w:val="24"/>
                <w:szCs w:val="24"/>
              </w:rPr>
              <w:t>Чечеул</w:t>
            </w:r>
            <w:proofErr w:type="spellEnd"/>
            <w:r>
              <w:rPr>
                <w:rStyle w:val="a5"/>
                <w:b w:val="0"/>
                <w:color w:val="auto"/>
                <w:sz w:val="24"/>
                <w:szCs w:val="24"/>
              </w:rPr>
              <w:t xml:space="preserve">, ул. Ленина, 31 </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Адрес нахождения</w:t>
            </w:r>
          </w:p>
        </w:tc>
        <w:tc>
          <w:tcPr>
            <w:tcW w:w="7761" w:type="dxa"/>
            <w:hideMark/>
          </w:tcPr>
          <w:p w:rsidR="00755D97" w:rsidRDefault="00755D97" w:rsidP="005A2CEA">
            <w:pPr>
              <w:pStyle w:val="21"/>
              <w:spacing w:before="0" w:after="0"/>
              <w:ind w:firstLine="0"/>
              <w:jc w:val="both"/>
              <w:outlineLvl w:val="1"/>
              <w:rPr>
                <w:rStyle w:val="a5"/>
                <w:b w:val="0"/>
                <w:color w:val="auto"/>
                <w:sz w:val="24"/>
                <w:szCs w:val="24"/>
              </w:rPr>
            </w:pPr>
            <w:r>
              <w:rPr>
                <w:rStyle w:val="a5"/>
                <w:b w:val="0"/>
                <w:color w:val="auto"/>
                <w:sz w:val="24"/>
                <w:szCs w:val="24"/>
              </w:rPr>
              <w:t xml:space="preserve">663600, Красноярский край, </w:t>
            </w:r>
            <w:proofErr w:type="gramStart"/>
            <w:r>
              <w:rPr>
                <w:rStyle w:val="a5"/>
                <w:b w:val="0"/>
                <w:color w:val="auto"/>
                <w:sz w:val="24"/>
                <w:szCs w:val="24"/>
              </w:rPr>
              <w:t>г</w:t>
            </w:r>
            <w:proofErr w:type="gramEnd"/>
            <w:r>
              <w:rPr>
                <w:rStyle w:val="a5"/>
                <w:b w:val="0"/>
                <w:color w:val="auto"/>
                <w:sz w:val="24"/>
                <w:szCs w:val="24"/>
              </w:rPr>
              <w:t xml:space="preserve">. Канск, ул. </w:t>
            </w:r>
            <w:proofErr w:type="spellStart"/>
            <w:r w:rsidR="005A2CEA">
              <w:rPr>
                <w:rStyle w:val="a5"/>
                <w:b w:val="0"/>
                <w:color w:val="auto"/>
                <w:sz w:val="24"/>
                <w:szCs w:val="24"/>
              </w:rPr>
              <w:t>Кайтымская</w:t>
            </w:r>
            <w:proofErr w:type="spellEnd"/>
            <w:r>
              <w:rPr>
                <w:rStyle w:val="a5"/>
                <w:b w:val="0"/>
                <w:color w:val="auto"/>
                <w:sz w:val="24"/>
                <w:szCs w:val="24"/>
              </w:rPr>
              <w:t xml:space="preserve">, </w:t>
            </w:r>
            <w:r w:rsidR="005A2CEA">
              <w:rPr>
                <w:rStyle w:val="a5"/>
                <w:b w:val="0"/>
                <w:color w:val="auto"/>
                <w:sz w:val="24"/>
                <w:szCs w:val="24"/>
              </w:rPr>
              <w:t>160</w:t>
            </w:r>
            <w:r>
              <w:rPr>
                <w:rStyle w:val="a5"/>
                <w:b w:val="0"/>
                <w:color w:val="auto"/>
                <w:sz w:val="24"/>
                <w:szCs w:val="24"/>
              </w:rPr>
              <w:t xml:space="preserve">, </w:t>
            </w:r>
            <w:proofErr w:type="spellStart"/>
            <w:r>
              <w:rPr>
                <w:rStyle w:val="a5"/>
                <w:b w:val="0"/>
                <w:color w:val="auto"/>
                <w:sz w:val="24"/>
                <w:szCs w:val="24"/>
              </w:rPr>
              <w:t>каб</w:t>
            </w:r>
            <w:proofErr w:type="spellEnd"/>
            <w:r>
              <w:rPr>
                <w:rStyle w:val="a5"/>
                <w:b w:val="0"/>
                <w:color w:val="auto"/>
                <w:sz w:val="24"/>
                <w:szCs w:val="24"/>
              </w:rPr>
              <w:t xml:space="preserve">. </w:t>
            </w:r>
            <w:r w:rsidR="005A2CEA">
              <w:rPr>
                <w:rStyle w:val="a5"/>
                <w:b w:val="0"/>
                <w:color w:val="auto"/>
                <w:sz w:val="24"/>
                <w:szCs w:val="24"/>
              </w:rPr>
              <w:t>201</w:t>
            </w:r>
            <w:r>
              <w:rPr>
                <w:rStyle w:val="a5"/>
                <w:b w:val="0"/>
                <w:color w:val="auto"/>
                <w:sz w:val="24"/>
                <w:szCs w:val="24"/>
              </w:rPr>
              <w:t>,20</w:t>
            </w:r>
            <w:r w:rsidR="005A2CEA">
              <w:rPr>
                <w:rStyle w:val="a5"/>
                <w:b w:val="0"/>
                <w:color w:val="auto"/>
                <w:sz w:val="24"/>
                <w:szCs w:val="24"/>
              </w:rPr>
              <w:t>3</w:t>
            </w:r>
            <w:r>
              <w:rPr>
                <w:rStyle w:val="a5"/>
                <w:b w:val="0"/>
                <w:color w:val="auto"/>
                <w:sz w:val="24"/>
                <w:szCs w:val="24"/>
              </w:rPr>
              <w:t>,20</w:t>
            </w:r>
            <w:r w:rsidR="005A2CEA">
              <w:rPr>
                <w:rStyle w:val="a5"/>
                <w:b w:val="0"/>
                <w:color w:val="auto"/>
                <w:sz w:val="24"/>
                <w:szCs w:val="24"/>
              </w:rPr>
              <w:t>6</w:t>
            </w:r>
            <w:r>
              <w:rPr>
                <w:rStyle w:val="a5"/>
                <w:b w:val="0"/>
                <w:color w:val="auto"/>
                <w:sz w:val="24"/>
                <w:szCs w:val="24"/>
              </w:rPr>
              <w:t xml:space="preserve"> </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Адрес электронной почты</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proofErr w:type="spellStart"/>
            <w:r>
              <w:rPr>
                <w:color w:val="auto"/>
                <w:sz w:val="24"/>
                <w:szCs w:val="24"/>
                <w:lang w:val="en-US"/>
              </w:rPr>
              <w:t>rai</w:t>
            </w:r>
            <w:proofErr w:type="spellEnd"/>
            <w:r>
              <w:rPr>
                <w:color w:val="auto"/>
                <w:sz w:val="24"/>
                <w:szCs w:val="24"/>
              </w:rPr>
              <w:t>_</w:t>
            </w:r>
            <w:proofErr w:type="spellStart"/>
            <w:r>
              <w:rPr>
                <w:color w:val="auto"/>
                <w:sz w:val="24"/>
                <w:szCs w:val="24"/>
                <w:lang w:val="en-US"/>
              </w:rPr>
              <w:t>kumi</w:t>
            </w:r>
            <w:proofErr w:type="spellEnd"/>
            <w:r>
              <w:rPr>
                <w:color w:val="auto"/>
                <w:sz w:val="24"/>
                <w:szCs w:val="24"/>
              </w:rPr>
              <w:t>@</w:t>
            </w:r>
            <w:r>
              <w:rPr>
                <w:color w:val="auto"/>
                <w:sz w:val="24"/>
                <w:szCs w:val="24"/>
                <w:lang w:val="en-US"/>
              </w:rPr>
              <w:t>mail</w:t>
            </w:r>
            <w:r>
              <w:rPr>
                <w:color w:val="auto"/>
                <w:sz w:val="24"/>
                <w:szCs w:val="24"/>
              </w:rPr>
              <w:t>.</w:t>
            </w:r>
            <w:proofErr w:type="spellStart"/>
            <w:r>
              <w:rPr>
                <w:color w:val="auto"/>
                <w:sz w:val="24"/>
                <w:szCs w:val="24"/>
                <w:lang w:val="en-US"/>
              </w:rPr>
              <w:t>ru</w:t>
            </w:r>
            <w:proofErr w:type="spellEnd"/>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 xml:space="preserve">Телефоны </w:t>
            </w:r>
          </w:p>
        </w:tc>
        <w:tc>
          <w:tcPr>
            <w:tcW w:w="7761" w:type="dxa"/>
            <w:hideMark/>
          </w:tcPr>
          <w:p w:rsidR="00755D97" w:rsidRDefault="00755D97" w:rsidP="005A2CEA">
            <w:pPr>
              <w:pStyle w:val="21"/>
              <w:spacing w:before="0" w:after="0"/>
              <w:ind w:firstLine="0"/>
              <w:jc w:val="both"/>
              <w:outlineLvl w:val="1"/>
              <w:rPr>
                <w:rStyle w:val="a5"/>
                <w:color w:val="auto"/>
                <w:sz w:val="24"/>
                <w:szCs w:val="24"/>
              </w:rPr>
            </w:pPr>
            <w:r>
              <w:rPr>
                <w:color w:val="auto"/>
                <w:sz w:val="24"/>
                <w:szCs w:val="24"/>
              </w:rPr>
              <w:t xml:space="preserve">8 (39161) 3-46-58, </w:t>
            </w:r>
            <w:r>
              <w:rPr>
                <w:rStyle w:val="a5"/>
                <w:b w:val="0"/>
                <w:color w:val="auto"/>
                <w:sz w:val="24"/>
                <w:szCs w:val="24"/>
              </w:rPr>
              <w:t xml:space="preserve"> 8 (39161) 3-49-89</w:t>
            </w:r>
          </w:p>
        </w:tc>
      </w:tr>
    </w:tbl>
    <w:p w:rsidR="00755D97" w:rsidRPr="00E54509" w:rsidRDefault="00755D97" w:rsidP="00755D97">
      <w:pPr>
        <w:pStyle w:val="21"/>
        <w:spacing w:before="0" w:after="0"/>
        <w:ind w:firstLine="510"/>
        <w:jc w:val="both"/>
        <w:outlineLvl w:val="1"/>
        <w:rPr>
          <w:rStyle w:val="a5"/>
          <w:b w:val="0"/>
          <w:color w:val="000000"/>
          <w:kern w:val="36"/>
          <w:sz w:val="24"/>
          <w:szCs w:val="24"/>
        </w:rPr>
      </w:pPr>
      <w:r w:rsidRPr="00755D97">
        <w:rPr>
          <w:rStyle w:val="a5"/>
          <w:b w:val="0"/>
          <w:color w:val="auto"/>
          <w:sz w:val="24"/>
          <w:szCs w:val="24"/>
        </w:rPr>
        <w:t xml:space="preserve">  О</w:t>
      </w:r>
      <w:r w:rsidRPr="003F07CF">
        <w:rPr>
          <w:color w:val="auto"/>
          <w:sz w:val="24"/>
          <w:szCs w:val="24"/>
        </w:rPr>
        <w:t xml:space="preserve">бъявляет о проведении открытого конкурса </w:t>
      </w:r>
      <w:r w:rsidRPr="003F46BC">
        <w:rPr>
          <w:b/>
          <w:color w:val="0000FF"/>
          <w:sz w:val="24"/>
          <w:szCs w:val="24"/>
        </w:rPr>
        <w:t xml:space="preserve">№ </w:t>
      </w:r>
      <w:r w:rsidR="000812D5">
        <w:rPr>
          <w:b/>
          <w:color w:val="0000FF"/>
          <w:sz w:val="24"/>
          <w:szCs w:val="24"/>
        </w:rPr>
        <w:t>2</w:t>
      </w:r>
      <w:r>
        <w:rPr>
          <w:b/>
          <w:color w:val="0000FF"/>
          <w:sz w:val="24"/>
          <w:szCs w:val="24"/>
        </w:rPr>
        <w:t>К</w:t>
      </w:r>
      <w:r w:rsidRPr="003F46BC">
        <w:rPr>
          <w:rStyle w:val="a5"/>
          <w:b w:val="0"/>
          <w:color w:val="0000FF"/>
          <w:kern w:val="36"/>
          <w:sz w:val="24"/>
          <w:szCs w:val="24"/>
        </w:rPr>
        <w:t>-201</w:t>
      </w:r>
      <w:r w:rsidR="005A2CEA">
        <w:rPr>
          <w:rStyle w:val="a5"/>
          <w:b w:val="0"/>
          <w:color w:val="0000FF"/>
          <w:kern w:val="36"/>
          <w:sz w:val="24"/>
          <w:szCs w:val="24"/>
        </w:rPr>
        <w:t>6</w:t>
      </w:r>
      <w:r>
        <w:rPr>
          <w:rStyle w:val="a5"/>
          <w:b w:val="0"/>
          <w:color w:val="0000FF"/>
          <w:kern w:val="36"/>
          <w:sz w:val="24"/>
          <w:szCs w:val="24"/>
        </w:rPr>
        <w:t xml:space="preserve"> </w:t>
      </w:r>
      <w:r>
        <w:rPr>
          <w:rStyle w:val="a5"/>
          <w:color w:val="993300"/>
          <w:kern w:val="36"/>
          <w:sz w:val="24"/>
          <w:szCs w:val="24"/>
        </w:rPr>
        <w:t xml:space="preserve"> </w:t>
      </w:r>
      <w:r w:rsidRPr="00BA5E03">
        <w:rPr>
          <w:rStyle w:val="a5"/>
          <w:b w:val="0"/>
          <w:color w:val="auto"/>
          <w:kern w:val="36"/>
          <w:sz w:val="24"/>
          <w:szCs w:val="24"/>
        </w:rPr>
        <w:t xml:space="preserve">на право заключения </w:t>
      </w:r>
      <w:r>
        <w:rPr>
          <w:rStyle w:val="a5"/>
          <w:b w:val="0"/>
          <w:color w:val="auto"/>
          <w:kern w:val="36"/>
          <w:sz w:val="24"/>
          <w:szCs w:val="24"/>
        </w:rPr>
        <w:t>концессионного соглашения в отношении системы коммунальной инфраструктуры,</w:t>
      </w:r>
      <w:r w:rsidRPr="00E54509">
        <w:rPr>
          <w:sz w:val="24"/>
          <w:szCs w:val="24"/>
        </w:rPr>
        <w:t xml:space="preserve"> </w:t>
      </w:r>
      <w:r w:rsidRPr="00E54509">
        <w:rPr>
          <w:color w:val="000000"/>
          <w:sz w:val="24"/>
          <w:szCs w:val="24"/>
        </w:rPr>
        <w:t>находящ</w:t>
      </w:r>
      <w:r>
        <w:rPr>
          <w:color w:val="000000"/>
          <w:sz w:val="24"/>
          <w:szCs w:val="24"/>
        </w:rPr>
        <w:t>ей</w:t>
      </w:r>
      <w:r w:rsidRPr="00E54509">
        <w:rPr>
          <w:color w:val="000000"/>
          <w:sz w:val="24"/>
          <w:szCs w:val="24"/>
        </w:rPr>
        <w:t>ся в собственности   муниципального образования Канский район</w:t>
      </w:r>
      <w:r>
        <w:rPr>
          <w:color w:val="000000"/>
          <w:sz w:val="24"/>
          <w:szCs w:val="24"/>
        </w:rPr>
        <w:t>.</w:t>
      </w:r>
      <w:r w:rsidRPr="00E54509">
        <w:rPr>
          <w:rStyle w:val="a5"/>
          <w:b w:val="0"/>
          <w:color w:val="000000"/>
          <w:kern w:val="36"/>
          <w:sz w:val="24"/>
          <w:szCs w:val="24"/>
        </w:rPr>
        <w:t xml:space="preserve"> </w:t>
      </w:r>
    </w:p>
    <w:p w:rsidR="00755D97" w:rsidRPr="00EB7FDE" w:rsidRDefault="00755D97" w:rsidP="00755D97">
      <w:pPr>
        <w:pStyle w:val="21"/>
        <w:spacing w:before="0" w:after="0"/>
        <w:ind w:firstLine="510"/>
        <w:jc w:val="both"/>
        <w:outlineLvl w:val="1"/>
        <w:rPr>
          <w:color w:val="auto"/>
          <w:sz w:val="24"/>
          <w:szCs w:val="24"/>
        </w:rPr>
      </w:pPr>
      <w:r w:rsidRPr="00EB7FDE">
        <w:rPr>
          <w:color w:val="auto"/>
          <w:sz w:val="24"/>
          <w:szCs w:val="24"/>
        </w:rPr>
        <w:t xml:space="preserve">Конкурсная комиссия расположена по адресу </w:t>
      </w:r>
      <w:proofErr w:type="gramStart"/>
      <w:r w:rsidRPr="00EB7FDE">
        <w:rPr>
          <w:color w:val="auto"/>
          <w:sz w:val="24"/>
          <w:szCs w:val="24"/>
        </w:rPr>
        <w:t>г</w:t>
      </w:r>
      <w:proofErr w:type="gramEnd"/>
      <w:r w:rsidRPr="00EB7FDE">
        <w:rPr>
          <w:color w:val="auto"/>
          <w:sz w:val="24"/>
          <w:szCs w:val="24"/>
        </w:rPr>
        <w:t xml:space="preserve">. Канск ул. </w:t>
      </w:r>
      <w:proofErr w:type="spellStart"/>
      <w:r w:rsidR="005A2CEA">
        <w:rPr>
          <w:color w:val="auto"/>
          <w:sz w:val="24"/>
          <w:szCs w:val="24"/>
        </w:rPr>
        <w:t>Кайтымская</w:t>
      </w:r>
      <w:proofErr w:type="spellEnd"/>
      <w:r w:rsidR="005A2CEA">
        <w:rPr>
          <w:color w:val="auto"/>
          <w:sz w:val="24"/>
          <w:szCs w:val="24"/>
        </w:rPr>
        <w:t>, 160</w:t>
      </w:r>
      <w:r w:rsidRPr="00EB7FDE">
        <w:rPr>
          <w:color w:val="auto"/>
          <w:sz w:val="24"/>
          <w:szCs w:val="24"/>
        </w:rPr>
        <w:t xml:space="preserve">, кабинет </w:t>
      </w:r>
      <w:r w:rsidR="005A2CEA">
        <w:rPr>
          <w:color w:val="auto"/>
          <w:sz w:val="24"/>
          <w:szCs w:val="24"/>
        </w:rPr>
        <w:t>201</w:t>
      </w:r>
      <w:r>
        <w:rPr>
          <w:color w:val="auto"/>
          <w:sz w:val="24"/>
          <w:szCs w:val="24"/>
        </w:rPr>
        <w:t>.</w:t>
      </w:r>
    </w:p>
    <w:p w:rsidR="00755D97" w:rsidRDefault="00755D97" w:rsidP="00755D97">
      <w:pPr>
        <w:ind w:firstLine="708"/>
        <w:jc w:val="both"/>
        <w:rPr>
          <w:sz w:val="24"/>
          <w:szCs w:val="24"/>
        </w:rPr>
      </w:pPr>
      <w:r w:rsidRPr="00EB7FDE">
        <w:rPr>
          <w:rStyle w:val="a5"/>
          <w:sz w:val="24"/>
          <w:szCs w:val="24"/>
        </w:rPr>
        <w:t>Предмет конкурса:</w:t>
      </w:r>
      <w:r w:rsidRPr="00EB7FDE">
        <w:rPr>
          <w:sz w:val="24"/>
          <w:szCs w:val="24"/>
        </w:rPr>
        <w:t xml:space="preserve"> </w:t>
      </w:r>
      <w:r>
        <w:rPr>
          <w:sz w:val="24"/>
          <w:szCs w:val="24"/>
        </w:rPr>
        <w:t>П</w:t>
      </w:r>
      <w:r w:rsidRPr="00EB7FDE">
        <w:rPr>
          <w:sz w:val="24"/>
          <w:szCs w:val="24"/>
        </w:rPr>
        <w:t xml:space="preserve">раво заключения </w:t>
      </w:r>
      <w:r>
        <w:rPr>
          <w:sz w:val="24"/>
          <w:szCs w:val="24"/>
        </w:rPr>
        <w:t xml:space="preserve">концессионного соглашения в отношении </w:t>
      </w:r>
      <w:r>
        <w:rPr>
          <w:rStyle w:val="a5"/>
          <w:b w:val="0"/>
          <w:kern w:val="36"/>
          <w:sz w:val="24"/>
          <w:szCs w:val="24"/>
        </w:rPr>
        <w:t>системы коммунальной инфраструктуры,</w:t>
      </w:r>
      <w:r w:rsidRPr="00E07E8A">
        <w:rPr>
          <w:sz w:val="24"/>
          <w:szCs w:val="24"/>
        </w:rPr>
        <w:t xml:space="preserve"> находящ</w:t>
      </w:r>
      <w:r>
        <w:rPr>
          <w:sz w:val="24"/>
          <w:szCs w:val="24"/>
        </w:rPr>
        <w:t>ей</w:t>
      </w:r>
      <w:r w:rsidRPr="00E07E8A">
        <w:rPr>
          <w:sz w:val="24"/>
          <w:szCs w:val="24"/>
        </w:rPr>
        <w:t xml:space="preserve">ся в собственности   муниципального образования </w:t>
      </w:r>
      <w:proofErr w:type="spellStart"/>
      <w:r w:rsidRPr="00E07E8A">
        <w:rPr>
          <w:sz w:val="24"/>
          <w:szCs w:val="24"/>
        </w:rPr>
        <w:t>Канский</w:t>
      </w:r>
      <w:proofErr w:type="spellEnd"/>
      <w:r w:rsidRPr="00E07E8A">
        <w:rPr>
          <w:sz w:val="24"/>
          <w:szCs w:val="24"/>
        </w:rPr>
        <w:t xml:space="preserve"> район</w:t>
      </w:r>
      <w:r w:rsidR="009A0AD2">
        <w:rPr>
          <w:sz w:val="24"/>
          <w:szCs w:val="24"/>
        </w:rPr>
        <w:t xml:space="preserve">. </w:t>
      </w:r>
      <w:r w:rsidR="009A0AD2" w:rsidRPr="009A0AD2">
        <w:rPr>
          <w:sz w:val="24"/>
          <w:szCs w:val="24"/>
        </w:rPr>
        <w:t xml:space="preserve">Состав и описание объекта Концессионного соглашения указаны в приложении № 1 к </w:t>
      </w:r>
      <w:r w:rsidRPr="00EB7FDE">
        <w:rPr>
          <w:sz w:val="24"/>
          <w:szCs w:val="24"/>
        </w:rPr>
        <w:t xml:space="preserve"> </w:t>
      </w:r>
      <w:r w:rsidR="009A0AD2">
        <w:rPr>
          <w:sz w:val="24"/>
          <w:szCs w:val="24"/>
        </w:rPr>
        <w:t>сообщению</w:t>
      </w:r>
      <w:r w:rsidR="006207A1">
        <w:rPr>
          <w:sz w:val="24"/>
          <w:szCs w:val="24"/>
        </w:rPr>
        <w:t>.</w:t>
      </w:r>
      <w:r>
        <w:rPr>
          <w:sz w:val="24"/>
          <w:szCs w:val="24"/>
        </w:rPr>
        <w:t xml:space="preserve"> </w:t>
      </w:r>
    </w:p>
    <w:p w:rsidR="00755D97" w:rsidRPr="00270D58" w:rsidRDefault="00755D97" w:rsidP="00755D97">
      <w:pPr>
        <w:ind w:firstLine="708"/>
        <w:jc w:val="both"/>
        <w:rPr>
          <w:color w:val="FF0000"/>
          <w:sz w:val="24"/>
          <w:szCs w:val="24"/>
        </w:rPr>
      </w:pPr>
      <w:r>
        <w:rPr>
          <w:sz w:val="24"/>
          <w:szCs w:val="24"/>
        </w:rPr>
        <w:t xml:space="preserve">Концессионное соглашение   </w:t>
      </w:r>
      <w:r w:rsidRPr="00EB7FDE">
        <w:rPr>
          <w:sz w:val="24"/>
          <w:szCs w:val="24"/>
        </w:rPr>
        <w:t xml:space="preserve"> заключаются в отношении имущества</w:t>
      </w:r>
      <w:r w:rsidRPr="00B73D05">
        <w:rPr>
          <w:sz w:val="24"/>
          <w:szCs w:val="24"/>
        </w:rPr>
        <w:t xml:space="preserve">, составляющего имущество  казны </w:t>
      </w:r>
      <w:proofErr w:type="spellStart"/>
      <w:r w:rsidRPr="00B73D05">
        <w:rPr>
          <w:sz w:val="24"/>
          <w:szCs w:val="24"/>
        </w:rPr>
        <w:t>Канского</w:t>
      </w:r>
      <w:proofErr w:type="spellEnd"/>
      <w:r w:rsidRPr="00B73D05">
        <w:rPr>
          <w:sz w:val="24"/>
          <w:szCs w:val="24"/>
        </w:rPr>
        <w:t xml:space="preserve"> района.</w:t>
      </w:r>
    </w:p>
    <w:p w:rsidR="00FA3890" w:rsidRPr="00FA3890" w:rsidRDefault="00755D97" w:rsidP="00FA3890">
      <w:pPr>
        <w:widowControl w:val="0"/>
        <w:tabs>
          <w:tab w:val="num" w:pos="284"/>
        </w:tabs>
        <w:suppressAutoHyphens/>
        <w:ind w:firstLine="567"/>
        <w:jc w:val="both"/>
        <w:rPr>
          <w:rFonts w:eastAsia="Arial"/>
          <w:color w:val="FF0000"/>
          <w:kern w:val="1"/>
          <w:sz w:val="24"/>
          <w:szCs w:val="24"/>
          <w:lang w:eastAsia="ar-SA"/>
        </w:rPr>
      </w:pPr>
      <w:r w:rsidRPr="00946F4A">
        <w:rPr>
          <w:b/>
          <w:sz w:val="24"/>
          <w:szCs w:val="24"/>
        </w:rPr>
        <w:t>Целевое назначение имущества:</w:t>
      </w:r>
      <w:r>
        <w:rPr>
          <w:b/>
          <w:sz w:val="24"/>
          <w:szCs w:val="24"/>
        </w:rPr>
        <w:t xml:space="preserve"> </w:t>
      </w:r>
      <w:r>
        <w:rPr>
          <w:sz w:val="24"/>
          <w:szCs w:val="24"/>
        </w:rPr>
        <w:t xml:space="preserve">Указанное имущество </w:t>
      </w:r>
      <w:r w:rsidRPr="00E801D7">
        <w:rPr>
          <w:sz w:val="24"/>
          <w:szCs w:val="24"/>
        </w:rPr>
        <w:t xml:space="preserve">предназначено для </w:t>
      </w:r>
      <w:r w:rsidR="00FA3890" w:rsidRPr="00FA3890">
        <w:rPr>
          <w:rFonts w:eastAsia="Arial Unicode MS"/>
          <w:kern w:val="1"/>
          <w:sz w:val="24"/>
          <w:szCs w:val="24"/>
          <w:lang w:eastAsia="en-US"/>
        </w:rPr>
        <w:t xml:space="preserve">бесперебойной подачи </w:t>
      </w:r>
      <w:r w:rsidR="00FA3890" w:rsidRPr="00FA3890">
        <w:rPr>
          <w:rFonts w:eastAsia="Arial"/>
          <w:kern w:val="1"/>
          <w:sz w:val="24"/>
          <w:szCs w:val="24"/>
          <w:lang w:eastAsia="ar-SA"/>
        </w:rPr>
        <w:t>холодного водоснабжения.</w:t>
      </w:r>
    </w:p>
    <w:p w:rsidR="0073284F" w:rsidRDefault="00755D97" w:rsidP="00755D97">
      <w:pPr>
        <w:pStyle w:val="21"/>
        <w:spacing w:before="0" w:after="0"/>
        <w:ind w:firstLine="539"/>
        <w:jc w:val="both"/>
        <w:outlineLvl w:val="1"/>
        <w:rPr>
          <w:b/>
          <w:color w:val="000000"/>
          <w:sz w:val="24"/>
          <w:szCs w:val="24"/>
        </w:rPr>
      </w:pPr>
      <w:r w:rsidRPr="00E07E8A">
        <w:rPr>
          <w:b/>
          <w:bCs/>
          <w:color w:val="000000"/>
          <w:sz w:val="24"/>
          <w:szCs w:val="24"/>
        </w:rPr>
        <w:t xml:space="preserve">Срок действия </w:t>
      </w:r>
      <w:r w:rsidRPr="00E07E8A">
        <w:rPr>
          <w:b/>
          <w:color w:val="000000"/>
          <w:sz w:val="24"/>
          <w:szCs w:val="24"/>
        </w:rPr>
        <w:t>Концессионного  соглашения</w:t>
      </w:r>
      <w:r w:rsidR="0073284F">
        <w:rPr>
          <w:b/>
          <w:color w:val="000000"/>
          <w:sz w:val="24"/>
          <w:szCs w:val="24"/>
        </w:rPr>
        <w:t>:</w:t>
      </w:r>
    </w:p>
    <w:p w:rsidR="00755D97" w:rsidRDefault="000812D5" w:rsidP="00755D97">
      <w:pPr>
        <w:pStyle w:val="21"/>
        <w:spacing w:before="0" w:after="0"/>
        <w:ind w:firstLine="539"/>
        <w:jc w:val="both"/>
        <w:outlineLvl w:val="1"/>
        <w:rPr>
          <w:color w:val="000000"/>
          <w:sz w:val="24"/>
          <w:szCs w:val="24"/>
        </w:rPr>
      </w:pPr>
      <w:r w:rsidRPr="000812D5">
        <w:rPr>
          <w:color w:val="000000"/>
          <w:sz w:val="24"/>
          <w:szCs w:val="24"/>
        </w:rPr>
        <w:t>Лот № 1</w:t>
      </w:r>
      <w:r w:rsidR="00755D97" w:rsidRPr="00E07E8A">
        <w:rPr>
          <w:b/>
          <w:color w:val="000000"/>
          <w:sz w:val="24"/>
          <w:szCs w:val="24"/>
        </w:rPr>
        <w:t xml:space="preserve">  </w:t>
      </w:r>
      <w:r w:rsidR="005A2CEA">
        <w:rPr>
          <w:b/>
          <w:color w:val="000000"/>
          <w:sz w:val="24"/>
          <w:szCs w:val="24"/>
        </w:rPr>
        <w:t>-</w:t>
      </w:r>
      <w:r w:rsidR="00755D97" w:rsidRPr="00E07E8A">
        <w:rPr>
          <w:bCs/>
          <w:color w:val="000000"/>
          <w:sz w:val="24"/>
          <w:szCs w:val="24"/>
        </w:rPr>
        <w:t>10 (десять) лет</w:t>
      </w:r>
      <w:r w:rsidR="00755D97" w:rsidRPr="00E07E8A">
        <w:rPr>
          <w:b/>
          <w:color w:val="000000"/>
          <w:sz w:val="24"/>
          <w:szCs w:val="24"/>
        </w:rPr>
        <w:t xml:space="preserve">  </w:t>
      </w:r>
      <w:proofErr w:type="gramStart"/>
      <w:r w:rsidR="00755D97" w:rsidRPr="00E07E8A">
        <w:rPr>
          <w:color w:val="000000"/>
          <w:sz w:val="24"/>
          <w:szCs w:val="24"/>
        </w:rPr>
        <w:t>с даты заключения</w:t>
      </w:r>
      <w:proofErr w:type="gramEnd"/>
      <w:r w:rsidR="00755D97" w:rsidRPr="00E07E8A">
        <w:rPr>
          <w:color w:val="000000"/>
          <w:sz w:val="24"/>
          <w:szCs w:val="24"/>
        </w:rPr>
        <w:t xml:space="preserve"> соглашения</w:t>
      </w:r>
      <w:r w:rsidR="0073284F">
        <w:rPr>
          <w:color w:val="000000"/>
          <w:sz w:val="24"/>
          <w:szCs w:val="24"/>
        </w:rPr>
        <w:t>,</w:t>
      </w:r>
    </w:p>
    <w:p w:rsidR="000812D5" w:rsidRDefault="000812D5" w:rsidP="000812D5">
      <w:pPr>
        <w:pStyle w:val="21"/>
        <w:spacing w:before="0" w:after="0"/>
        <w:ind w:firstLine="539"/>
        <w:jc w:val="both"/>
        <w:outlineLvl w:val="1"/>
        <w:rPr>
          <w:color w:val="000000"/>
          <w:sz w:val="24"/>
          <w:szCs w:val="24"/>
        </w:rPr>
      </w:pPr>
      <w:r w:rsidRPr="000812D5">
        <w:rPr>
          <w:bCs/>
          <w:color w:val="000000"/>
          <w:sz w:val="24"/>
          <w:szCs w:val="24"/>
        </w:rPr>
        <w:t>Лот № 2</w:t>
      </w:r>
      <w:r>
        <w:rPr>
          <w:bCs/>
          <w:color w:val="000000"/>
          <w:sz w:val="24"/>
          <w:szCs w:val="24"/>
        </w:rPr>
        <w:t xml:space="preserve">  </w:t>
      </w:r>
      <w:r>
        <w:rPr>
          <w:b/>
          <w:color w:val="000000"/>
          <w:sz w:val="24"/>
          <w:szCs w:val="24"/>
        </w:rPr>
        <w:t>-</w:t>
      </w:r>
      <w:r w:rsidRPr="00E07E8A">
        <w:rPr>
          <w:bCs/>
          <w:color w:val="000000"/>
          <w:sz w:val="24"/>
          <w:szCs w:val="24"/>
        </w:rPr>
        <w:t>10 (десять) лет</w:t>
      </w:r>
      <w:r w:rsidRPr="00E07E8A">
        <w:rPr>
          <w:b/>
          <w:color w:val="000000"/>
          <w:sz w:val="24"/>
          <w:szCs w:val="24"/>
        </w:rPr>
        <w:t xml:space="preserve">  </w:t>
      </w:r>
      <w:proofErr w:type="gramStart"/>
      <w:r w:rsidRPr="00E07E8A">
        <w:rPr>
          <w:color w:val="000000"/>
          <w:sz w:val="24"/>
          <w:szCs w:val="24"/>
        </w:rPr>
        <w:t>с даты заключения</w:t>
      </w:r>
      <w:proofErr w:type="gramEnd"/>
      <w:r w:rsidRPr="00E07E8A">
        <w:rPr>
          <w:color w:val="000000"/>
          <w:sz w:val="24"/>
          <w:szCs w:val="24"/>
        </w:rPr>
        <w:t xml:space="preserve"> соглашения</w:t>
      </w:r>
      <w:r>
        <w:rPr>
          <w:color w:val="000000"/>
          <w:sz w:val="24"/>
          <w:szCs w:val="24"/>
        </w:rPr>
        <w:t>.</w:t>
      </w:r>
    </w:p>
    <w:p w:rsidR="0073284F" w:rsidRPr="000812D5" w:rsidRDefault="000812D5" w:rsidP="005A2CEA">
      <w:pPr>
        <w:pStyle w:val="21"/>
        <w:spacing w:before="0" w:after="0"/>
        <w:ind w:firstLine="539"/>
        <w:jc w:val="both"/>
        <w:outlineLvl w:val="1"/>
        <w:rPr>
          <w:bCs/>
          <w:color w:val="000000"/>
          <w:sz w:val="24"/>
          <w:szCs w:val="24"/>
        </w:rPr>
      </w:pPr>
      <w:r>
        <w:rPr>
          <w:bCs/>
          <w:color w:val="000000"/>
          <w:sz w:val="24"/>
          <w:szCs w:val="24"/>
        </w:rPr>
        <w:t xml:space="preserve"> </w:t>
      </w:r>
    </w:p>
    <w:p w:rsidR="00755D97" w:rsidRDefault="00755D97" w:rsidP="00755D97">
      <w:pPr>
        <w:pStyle w:val="21"/>
        <w:spacing w:before="0" w:after="0"/>
        <w:ind w:firstLine="539"/>
        <w:jc w:val="both"/>
        <w:outlineLvl w:val="1"/>
        <w:rPr>
          <w:color w:val="auto"/>
          <w:sz w:val="24"/>
          <w:szCs w:val="24"/>
        </w:rPr>
      </w:pPr>
      <w:r w:rsidRPr="003910A9">
        <w:rPr>
          <w:b/>
          <w:bCs/>
          <w:color w:val="auto"/>
          <w:sz w:val="24"/>
          <w:szCs w:val="24"/>
        </w:rPr>
        <w:t xml:space="preserve">Требования к участникам конкурса: </w:t>
      </w:r>
      <w:r w:rsidRPr="00F31907">
        <w:rPr>
          <w:bCs/>
          <w:color w:val="auto"/>
          <w:sz w:val="24"/>
          <w:szCs w:val="24"/>
        </w:rPr>
        <w:t>в</w:t>
      </w:r>
      <w:r w:rsidRPr="00F31907">
        <w:rPr>
          <w:color w:val="auto"/>
          <w:sz w:val="24"/>
          <w:szCs w:val="24"/>
        </w:rPr>
        <w:t xml:space="preserve"> </w:t>
      </w:r>
      <w:r w:rsidRPr="003910A9">
        <w:rPr>
          <w:color w:val="auto"/>
          <w:sz w:val="24"/>
          <w:szCs w:val="24"/>
        </w:rPr>
        <w:t xml:space="preserve"> настоящем   конкурсе   может   принять   участие  </w:t>
      </w:r>
      <w:r>
        <w:rPr>
          <w:color w:val="auto"/>
          <w:sz w:val="24"/>
          <w:szCs w:val="24"/>
        </w:rPr>
        <w:t xml:space="preserve">индивидуальный  предприниматель, российское или иностранное </w:t>
      </w:r>
      <w:r w:rsidRPr="003910A9">
        <w:rPr>
          <w:color w:val="auto"/>
          <w:sz w:val="24"/>
          <w:szCs w:val="24"/>
        </w:rPr>
        <w:t xml:space="preserve">  юридическое   лицо </w:t>
      </w:r>
      <w:r>
        <w:rPr>
          <w:color w:val="auto"/>
          <w:sz w:val="24"/>
          <w:szCs w:val="24"/>
        </w:rPr>
        <w:t>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55D97" w:rsidRDefault="00755D97" w:rsidP="00755D97">
      <w:pPr>
        <w:pStyle w:val="21"/>
        <w:spacing w:before="0" w:after="0"/>
        <w:ind w:firstLine="539"/>
        <w:jc w:val="both"/>
        <w:outlineLvl w:val="1"/>
        <w:rPr>
          <w:color w:val="auto"/>
          <w:sz w:val="24"/>
          <w:szCs w:val="24"/>
        </w:rPr>
      </w:pPr>
      <w:r w:rsidRPr="00AF2020">
        <w:rPr>
          <w:color w:val="auto"/>
          <w:sz w:val="24"/>
          <w:szCs w:val="24"/>
        </w:rPr>
        <w:lastRenderedPageBreak/>
        <w:t>Участник конкурса должен соответствовать следующим требованиям:</w:t>
      </w:r>
    </w:p>
    <w:p w:rsidR="00755D97" w:rsidRPr="007A6365" w:rsidRDefault="00755D97" w:rsidP="00755D97">
      <w:pPr>
        <w:widowControl w:val="0"/>
        <w:tabs>
          <w:tab w:val="num" w:pos="1440"/>
        </w:tabs>
        <w:ind w:firstLine="540"/>
        <w:jc w:val="both"/>
        <w:rPr>
          <w:color w:val="000000"/>
          <w:sz w:val="24"/>
          <w:szCs w:val="24"/>
        </w:rPr>
      </w:pPr>
      <w:r w:rsidRPr="007A6365">
        <w:rPr>
          <w:color w:val="000000"/>
          <w:sz w:val="24"/>
          <w:szCs w:val="24"/>
        </w:rPr>
        <w:t>- требованиям, предъявляемым законодательством Российской Федерации к лицам, осуществляющим предпринимательскую деятельность;</w:t>
      </w:r>
    </w:p>
    <w:p w:rsidR="00755D97" w:rsidRPr="00AF2020" w:rsidRDefault="00755D97" w:rsidP="00755D97">
      <w:pPr>
        <w:overflowPunct/>
        <w:ind w:firstLine="540"/>
        <w:jc w:val="both"/>
        <w:textAlignment w:val="auto"/>
        <w:rPr>
          <w:sz w:val="24"/>
          <w:szCs w:val="24"/>
        </w:rPr>
      </w:pPr>
      <w:r w:rsidRPr="00AF2020">
        <w:rPr>
          <w:sz w:val="24"/>
          <w:szCs w:val="24"/>
        </w:rPr>
        <w:t xml:space="preserve">- отсутствие решения  о ликвидации юридического лица </w:t>
      </w:r>
      <w:proofErr w:type="gramStart"/>
      <w:r w:rsidRPr="00AF2020">
        <w:rPr>
          <w:sz w:val="24"/>
          <w:szCs w:val="24"/>
        </w:rPr>
        <w:t>–з</w:t>
      </w:r>
      <w:proofErr w:type="gramEnd"/>
      <w:r w:rsidRPr="00AF2020">
        <w:rPr>
          <w:sz w:val="24"/>
          <w:szCs w:val="24"/>
        </w:rPr>
        <w:t>аявителя или  о прекращении физическим лицом – заявителем  деятельности  в качестве индивидуального предпринимателя;</w:t>
      </w:r>
    </w:p>
    <w:p w:rsidR="00755D97" w:rsidRDefault="00755D97" w:rsidP="00755D97">
      <w:pPr>
        <w:overflowPunct/>
        <w:ind w:firstLine="540"/>
        <w:jc w:val="both"/>
        <w:textAlignment w:val="auto"/>
        <w:rPr>
          <w:sz w:val="24"/>
          <w:szCs w:val="24"/>
        </w:rPr>
      </w:pPr>
      <w:r w:rsidRPr="00AF2020">
        <w:rPr>
          <w:sz w:val="24"/>
          <w:szCs w:val="24"/>
        </w:rPr>
        <w:t xml:space="preserve">- отсутствие решения о признании заявителя банкротом и об открытии конкурсного производства  в отношении его. </w:t>
      </w:r>
      <w:r>
        <w:rPr>
          <w:sz w:val="24"/>
          <w:szCs w:val="24"/>
        </w:rPr>
        <w:t xml:space="preserve">   </w:t>
      </w:r>
    </w:p>
    <w:p w:rsidR="00755D97" w:rsidRDefault="00755D97" w:rsidP="00755D97">
      <w:pPr>
        <w:widowControl w:val="0"/>
        <w:shd w:val="clear" w:color="auto" w:fill="FFFFFF"/>
        <w:tabs>
          <w:tab w:val="left" w:pos="830"/>
        </w:tabs>
        <w:ind w:firstLine="540"/>
        <w:jc w:val="both"/>
        <w:rPr>
          <w:sz w:val="24"/>
          <w:szCs w:val="24"/>
        </w:rPr>
      </w:pPr>
      <w:r w:rsidRPr="003F07CF">
        <w:rPr>
          <w:b/>
          <w:bCs/>
          <w:sz w:val="24"/>
          <w:szCs w:val="24"/>
        </w:rPr>
        <w:t xml:space="preserve">Критерии </w:t>
      </w:r>
      <w:r>
        <w:rPr>
          <w:b/>
          <w:bCs/>
          <w:color w:val="1F497D"/>
          <w:sz w:val="24"/>
          <w:szCs w:val="24"/>
        </w:rPr>
        <w:t>конкурса:</w:t>
      </w:r>
      <w:r>
        <w:rPr>
          <w:sz w:val="24"/>
          <w:szCs w:val="24"/>
        </w:rPr>
        <w:t xml:space="preserve">    </w:t>
      </w:r>
    </w:p>
    <w:p w:rsidR="00FA3890" w:rsidRDefault="00FA3890" w:rsidP="00755D97">
      <w:pPr>
        <w:widowControl w:val="0"/>
        <w:shd w:val="clear" w:color="auto" w:fill="FFFFFF"/>
        <w:tabs>
          <w:tab w:val="left" w:pos="830"/>
        </w:tabs>
        <w:ind w:firstLine="540"/>
        <w:jc w:val="both"/>
        <w:rPr>
          <w:sz w:val="24"/>
          <w:szCs w:val="24"/>
        </w:rPr>
      </w:pPr>
    </w:p>
    <w:p w:rsidR="00FA3890" w:rsidRDefault="00FA3890" w:rsidP="00FA3890">
      <w:pPr>
        <w:widowControl w:val="0"/>
        <w:numPr>
          <w:ilvl w:val="0"/>
          <w:numId w:val="1"/>
        </w:numPr>
        <w:tabs>
          <w:tab w:val="num" w:pos="0"/>
        </w:tabs>
        <w:suppressAutoHyphens/>
        <w:overflowPunct/>
        <w:autoSpaceDE/>
        <w:autoSpaceDN/>
        <w:adjustRightInd/>
        <w:ind w:left="0" w:firstLine="567"/>
        <w:jc w:val="both"/>
        <w:textAlignment w:val="auto"/>
        <w:rPr>
          <w:rFonts w:eastAsia="Arial Unicode MS"/>
          <w:kern w:val="1"/>
          <w:lang w:eastAsia="en-US"/>
        </w:rPr>
      </w:pPr>
      <w:r w:rsidRPr="00FA3890">
        <w:rPr>
          <w:rFonts w:eastAsia="Arial Unicode MS"/>
          <w:kern w:val="1"/>
          <w:sz w:val="24"/>
          <w:szCs w:val="24"/>
          <w:lang w:eastAsia="en-US"/>
        </w:rPr>
        <w:t>предельный размер расходов на реконструкцию объекта концессионного соглашения, которые предполагается осуществить Концессионером:</w:t>
      </w:r>
      <w:r>
        <w:rPr>
          <w:rFonts w:eastAsia="Arial Unicode MS"/>
          <w:kern w:val="1"/>
          <w:lang w:eastAsia="en-US"/>
        </w:rPr>
        <w:t xml:space="preserve">                                 </w:t>
      </w:r>
    </w:p>
    <w:p w:rsidR="00D91EE6" w:rsidRDefault="00D91EE6" w:rsidP="0073284F">
      <w:pPr>
        <w:pStyle w:val="a6"/>
        <w:widowControl w:val="0"/>
        <w:suppressAutoHyphens/>
        <w:ind w:left="1288"/>
        <w:jc w:val="both"/>
        <w:rPr>
          <w:rFonts w:eastAsia="Arial Unicode MS"/>
          <w:kern w:val="1"/>
          <w:sz w:val="24"/>
          <w:szCs w:val="24"/>
          <w:lang w:eastAsia="en-US"/>
        </w:rPr>
      </w:pPr>
    </w:p>
    <w:p w:rsidR="000812D5" w:rsidRPr="0073284F" w:rsidRDefault="000812D5" w:rsidP="000812D5">
      <w:pPr>
        <w:pStyle w:val="a6"/>
        <w:widowControl w:val="0"/>
        <w:suppressAutoHyphens/>
        <w:ind w:left="1288"/>
        <w:jc w:val="both"/>
        <w:rPr>
          <w:rFonts w:eastAsia="Arial Unicode MS"/>
          <w:kern w:val="1"/>
          <w:lang w:eastAsia="en-US"/>
        </w:rPr>
      </w:pPr>
      <w:r>
        <w:rPr>
          <w:rFonts w:eastAsia="Arial Unicode MS"/>
          <w:kern w:val="1"/>
          <w:lang w:eastAsia="en-US"/>
        </w:rPr>
        <w:t xml:space="preserve">Лот № 1 </w:t>
      </w:r>
      <w:r w:rsidRPr="0073284F">
        <w:rPr>
          <w:rFonts w:eastAsia="Arial Unicode MS"/>
          <w:kern w:val="1"/>
          <w:lang w:eastAsia="en-US"/>
        </w:rPr>
        <w:t xml:space="preserve">«Объекты холодного водоснабжения </w:t>
      </w:r>
      <w:proofErr w:type="gramStart"/>
      <w:r w:rsidRPr="0073284F">
        <w:rPr>
          <w:rFonts w:eastAsia="Arial Unicode MS"/>
          <w:kern w:val="1"/>
          <w:lang w:eastAsia="en-US"/>
        </w:rPr>
        <w:t>с</w:t>
      </w:r>
      <w:proofErr w:type="gramEnd"/>
      <w:r w:rsidRPr="0073284F">
        <w:rPr>
          <w:rFonts w:eastAsia="Arial Unicode MS"/>
          <w:kern w:val="1"/>
          <w:lang w:eastAsia="en-US"/>
        </w:rPr>
        <w:t xml:space="preserve">. </w:t>
      </w:r>
      <w:r>
        <w:rPr>
          <w:rFonts w:eastAsia="Arial Unicode MS"/>
          <w:kern w:val="1"/>
          <w:lang w:eastAsia="en-US"/>
        </w:rPr>
        <w:t>Крутая Горка</w:t>
      </w:r>
      <w:r w:rsidRPr="0073284F">
        <w:rPr>
          <w:rFonts w:eastAsia="Arial Unicode MS"/>
          <w:kern w:val="1"/>
          <w:lang w:eastAsia="en-US"/>
        </w:rPr>
        <w:t>»:</w:t>
      </w:r>
    </w:p>
    <w:p w:rsidR="000812D5" w:rsidRPr="0073284F" w:rsidRDefault="000812D5" w:rsidP="000812D5">
      <w:pPr>
        <w:pStyle w:val="a6"/>
        <w:widowControl w:val="0"/>
        <w:suppressAutoHyphens/>
        <w:ind w:left="1288"/>
        <w:jc w:val="both"/>
        <w:rPr>
          <w:rFonts w:eastAsia="Arial Unicode MS"/>
          <w:kern w:val="1"/>
          <w:lang w:eastAsia="en-US"/>
        </w:rPr>
      </w:pPr>
      <w:r w:rsidRPr="0073284F">
        <w:rPr>
          <w:rFonts w:eastAsia="Arial Unicode MS"/>
          <w:kern w:val="1"/>
          <w:lang w:eastAsia="en-US"/>
        </w:rPr>
        <w:t xml:space="preserve">                                                                                   </w:t>
      </w:r>
      <w:r>
        <w:rPr>
          <w:rFonts w:eastAsia="Arial Unicode MS"/>
          <w:kern w:val="1"/>
          <w:lang w:eastAsia="en-US"/>
        </w:rPr>
        <w:t xml:space="preserve">                     </w:t>
      </w:r>
      <w:r w:rsidRPr="0073284F">
        <w:rPr>
          <w:rFonts w:eastAsia="Arial Unicode MS"/>
          <w:kern w:val="1"/>
          <w:lang w:eastAsia="en-US"/>
        </w:rPr>
        <w:t xml:space="preserve">           </w:t>
      </w:r>
      <w:r>
        <w:rPr>
          <w:rFonts w:eastAsia="Arial Unicode MS"/>
          <w:kern w:val="1"/>
          <w:lang w:eastAsia="en-US"/>
        </w:rPr>
        <w:t>Тыс</w:t>
      </w:r>
      <w:proofErr w:type="gramStart"/>
      <w:r>
        <w:rPr>
          <w:rFonts w:eastAsia="Arial Unicode MS"/>
          <w:kern w:val="1"/>
          <w:lang w:eastAsia="en-US"/>
        </w:rPr>
        <w:t>.</w:t>
      </w:r>
      <w:r w:rsidRPr="0073284F">
        <w:rPr>
          <w:rFonts w:eastAsia="Arial Unicode MS"/>
          <w:kern w:val="1"/>
          <w:lang w:eastAsia="en-US"/>
        </w:rPr>
        <w:t>р</w:t>
      </w:r>
      <w:proofErr w:type="gramEnd"/>
      <w:r w:rsidRPr="0073284F">
        <w:rPr>
          <w:rFonts w:eastAsia="Arial Unicode MS"/>
          <w:kern w:val="1"/>
          <w:lang w:eastAsia="en-US"/>
        </w:rPr>
        <w:t>уб.</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1"/>
        <w:gridCol w:w="850"/>
        <w:gridCol w:w="850"/>
        <w:gridCol w:w="850"/>
        <w:gridCol w:w="850"/>
        <w:gridCol w:w="850"/>
        <w:gridCol w:w="850"/>
        <w:gridCol w:w="850"/>
        <w:gridCol w:w="712"/>
        <w:gridCol w:w="850"/>
        <w:gridCol w:w="850"/>
      </w:tblGrid>
      <w:tr w:rsidR="000812D5" w:rsidRPr="00E65D6A" w:rsidTr="00F72FDD">
        <w:tc>
          <w:tcPr>
            <w:tcW w:w="851" w:type="dxa"/>
            <w:shd w:val="clear" w:color="auto" w:fill="auto"/>
          </w:tcPr>
          <w:p w:rsidR="000812D5" w:rsidRPr="006C3746" w:rsidRDefault="000812D5" w:rsidP="00F72FDD">
            <w:pPr>
              <w:jc w:val="center"/>
            </w:pPr>
            <w:r w:rsidRPr="006C3746">
              <w:t>2016</w:t>
            </w:r>
          </w:p>
          <w:p w:rsidR="000812D5" w:rsidRPr="006C3746" w:rsidRDefault="000812D5" w:rsidP="00F72FDD">
            <w:pPr>
              <w:jc w:val="center"/>
            </w:pPr>
            <w:r w:rsidRPr="006C3746">
              <w:t>год</w:t>
            </w:r>
          </w:p>
        </w:tc>
        <w:tc>
          <w:tcPr>
            <w:tcW w:w="851" w:type="dxa"/>
            <w:shd w:val="clear" w:color="auto" w:fill="auto"/>
          </w:tcPr>
          <w:p w:rsidR="000812D5" w:rsidRPr="006C3746" w:rsidRDefault="000812D5" w:rsidP="00F72FDD">
            <w:pPr>
              <w:jc w:val="center"/>
            </w:pPr>
            <w:r w:rsidRPr="006C3746">
              <w:t>2017</w:t>
            </w:r>
          </w:p>
          <w:p w:rsidR="000812D5" w:rsidRPr="006C3746" w:rsidRDefault="000812D5" w:rsidP="00F72FDD">
            <w:pPr>
              <w:jc w:val="center"/>
            </w:pPr>
            <w:r w:rsidRPr="006C3746">
              <w:t>год</w:t>
            </w:r>
          </w:p>
        </w:tc>
        <w:tc>
          <w:tcPr>
            <w:tcW w:w="850" w:type="dxa"/>
            <w:shd w:val="clear" w:color="auto" w:fill="auto"/>
          </w:tcPr>
          <w:p w:rsidR="000812D5" w:rsidRPr="006C3746" w:rsidRDefault="000812D5" w:rsidP="00F72FDD">
            <w:pPr>
              <w:jc w:val="center"/>
            </w:pPr>
            <w:r w:rsidRPr="006C3746">
              <w:t>2018</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2019</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2020</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2021</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2022</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2023</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2024</w:t>
            </w:r>
          </w:p>
          <w:p w:rsidR="000812D5" w:rsidRPr="006C3746" w:rsidRDefault="000812D5" w:rsidP="00F72FDD">
            <w:pPr>
              <w:jc w:val="center"/>
            </w:pPr>
            <w:r w:rsidRPr="006C3746">
              <w:t>год</w:t>
            </w:r>
          </w:p>
        </w:tc>
        <w:tc>
          <w:tcPr>
            <w:tcW w:w="712" w:type="dxa"/>
            <w:shd w:val="clear" w:color="auto" w:fill="auto"/>
          </w:tcPr>
          <w:p w:rsidR="000812D5" w:rsidRPr="006C3746" w:rsidRDefault="000812D5" w:rsidP="00F72FDD">
            <w:pPr>
              <w:jc w:val="center"/>
            </w:pPr>
            <w:r w:rsidRPr="006C3746">
              <w:t>2025 год</w:t>
            </w:r>
          </w:p>
        </w:tc>
        <w:tc>
          <w:tcPr>
            <w:tcW w:w="850" w:type="dxa"/>
          </w:tcPr>
          <w:p w:rsidR="000812D5" w:rsidRPr="006C3746" w:rsidRDefault="000812D5" w:rsidP="00F72FDD">
            <w:pPr>
              <w:jc w:val="center"/>
            </w:pPr>
            <w:r w:rsidRPr="006C3746">
              <w:t>2026 год</w:t>
            </w:r>
          </w:p>
        </w:tc>
        <w:tc>
          <w:tcPr>
            <w:tcW w:w="850" w:type="dxa"/>
          </w:tcPr>
          <w:p w:rsidR="000812D5" w:rsidRPr="006C3746" w:rsidRDefault="000812D5" w:rsidP="00F72FDD">
            <w:pPr>
              <w:jc w:val="center"/>
            </w:pPr>
            <w:r>
              <w:t>2027 год</w:t>
            </w:r>
          </w:p>
        </w:tc>
      </w:tr>
      <w:tr w:rsidR="000812D5" w:rsidRPr="00E65D6A" w:rsidTr="00F72FDD">
        <w:tc>
          <w:tcPr>
            <w:tcW w:w="851" w:type="dxa"/>
            <w:shd w:val="clear" w:color="auto" w:fill="auto"/>
            <w:vAlign w:val="center"/>
          </w:tcPr>
          <w:p w:rsidR="000812D5" w:rsidRPr="006C3746" w:rsidRDefault="000812D5" w:rsidP="00F72FDD">
            <w:pPr>
              <w:jc w:val="center"/>
              <w:rPr>
                <w:color w:val="000000"/>
              </w:rPr>
            </w:pPr>
            <w:r w:rsidRPr="006C3746">
              <w:rPr>
                <w:color w:val="000000"/>
              </w:rPr>
              <w:t>0</w:t>
            </w:r>
          </w:p>
        </w:tc>
        <w:tc>
          <w:tcPr>
            <w:tcW w:w="851" w:type="dxa"/>
            <w:shd w:val="clear" w:color="auto" w:fill="auto"/>
            <w:vAlign w:val="center"/>
          </w:tcPr>
          <w:p w:rsidR="000812D5" w:rsidRPr="006C3746" w:rsidRDefault="000812D5" w:rsidP="00F72FDD">
            <w:pPr>
              <w:ind w:left="-107" w:right="-109"/>
              <w:jc w:val="center"/>
              <w:rPr>
                <w:color w:val="000000"/>
              </w:rPr>
            </w:pPr>
            <w:r>
              <w:rPr>
                <w:color w:val="000000"/>
              </w:rPr>
              <w:t>0</w:t>
            </w:r>
          </w:p>
        </w:tc>
        <w:tc>
          <w:tcPr>
            <w:tcW w:w="850" w:type="dxa"/>
            <w:shd w:val="clear" w:color="auto" w:fill="auto"/>
            <w:vAlign w:val="center"/>
          </w:tcPr>
          <w:p w:rsidR="000812D5" w:rsidRPr="006C3746" w:rsidRDefault="000812D5" w:rsidP="00F72FDD">
            <w:pPr>
              <w:ind w:left="-107" w:right="-109"/>
              <w:jc w:val="center"/>
              <w:rPr>
                <w:color w:val="000000"/>
              </w:rPr>
            </w:pPr>
            <w:r>
              <w:rPr>
                <w:color w:val="000000"/>
              </w:rPr>
              <w:t>0</w:t>
            </w:r>
          </w:p>
        </w:tc>
        <w:tc>
          <w:tcPr>
            <w:tcW w:w="850" w:type="dxa"/>
            <w:vAlign w:val="center"/>
          </w:tcPr>
          <w:p w:rsidR="000812D5" w:rsidRPr="006C3746" w:rsidRDefault="000812D5" w:rsidP="00F72FDD">
            <w:pPr>
              <w:ind w:left="-107" w:right="-109"/>
              <w:jc w:val="center"/>
              <w:rPr>
                <w:color w:val="000000"/>
              </w:rPr>
            </w:pPr>
            <w:r w:rsidRPr="006C3746">
              <w:rPr>
                <w:color w:val="000000"/>
              </w:rPr>
              <w:t>0</w:t>
            </w:r>
          </w:p>
        </w:tc>
        <w:tc>
          <w:tcPr>
            <w:tcW w:w="850" w:type="dxa"/>
            <w:vAlign w:val="center"/>
          </w:tcPr>
          <w:p w:rsidR="000812D5" w:rsidRPr="006C3746" w:rsidRDefault="000812D5" w:rsidP="00F72FDD">
            <w:pPr>
              <w:ind w:left="-107" w:right="-109"/>
              <w:jc w:val="center"/>
              <w:rPr>
                <w:color w:val="000000"/>
              </w:rPr>
            </w:pPr>
            <w:r>
              <w:rPr>
                <w:color w:val="000000"/>
              </w:rPr>
              <w:t>0</w:t>
            </w:r>
          </w:p>
        </w:tc>
        <w:tc>
          <w:tcPr>
            <w:tcW w:w="850" w:type="dxa"/>
            <w:vAlign w:val="center"/>
          </w:tcPr>
          <w:p w:rsidR="000812D5" w:rsidRPr="006C3746" w:rsidRDefault="000812D5" w:rsidP="00F72FDD">
            <w:pPr>
              <w:ind w:left="-107" w:right="-109"/>
              <w:jc w:val="center"/>
              <w:rPr>
                <w:color w:val="000000"/>
              </w:rPr>
            </w:pPr>
            <w:r>
              <w:rPr>
                <w:color w:val="000000"/>
              </w:rPr>
              <w:t>0</w:t>
            </w:r>
          </w:p>
        </w:tc>
        <w:tc>
          <w:tcPr>
            <w:tcW w:w="850" w:type="dxa"/>
            <w:vAlign w:val="center"/>
          </w:tcPr>
          <w:p w:rsidR="000812D5" w:rsidRPr="006C3746" w:rsidRDefault="000812D5" w:rsidP="00F72FDD">
            <w:pPr>
              <w:ind w:left="-107" w:right="-109"/>
              <w:jc w:val="center"/>
              <w:rPr>
                <w:color w:val="000000"/>
              </w:rPr>
            </w:pPr>
            <w:r>
              <w:rPr>
                <w:color w:val="000000"/>
              </w:rPr>
              <w:t>0</w:t>
            </w:r>
          </w:p>
        </w:tc>
        <w:tc>
          <w:tcPr>
            <w:tcW w:w="850" w:type="dxa"/>
            <w:vAlign w:val="center"/>
          </w:tcPr>
          <w:p w:rsidR="000812D5" w:rsidRPr="006C3746" w:rsidRDefault="000812D5" w:rsidP="00F72FDD">
            <w:pPr>
              <w:ind w:left="-107" w:right="-109"/>
              <w:jc w:val="center"/>
              <w:rPr>
                <w:color w:val="000000"/>
              </w:rPr>
            </w:pPr>
            <w:r w:rsidRPr="006C3746">
              <w:rPr>
                <w:color w:val="000000"/>
              </w:rPr>
              <w:t>0</w:t>
            </w:r>
          </w:p>
        </w:tc>
        <w:tc>
          <w:tcPr>
            <w:tcW w:w="850" w:type="dxa"/>
            <w:vAlign w:val="center"/>
          </w:tcPr>
          <w:p w:rsidR="000812D5" w:rsidRPr="006C3746" w:rsidRDefault="000812D5" w:rsidP="00F72FDD">
            <w:pPr>
              <w:ind w:left="-107" w:right="-109"/>
              <w:jc w:val="center"/>
              <w:rPr>
                <w:color w:val="000000"/>
              </w:rPr>
            </w:pPr>
            <w:r>
              <w:rPr>
                <w:color w:val="000000"/>
              </w:rPr>
              <w:t>958,849</w:t>
            </w:r>
          </w:p>
        </w:tc>
        <w:tc>
          <w:tcPr>
            <w:tcW w:w="712" w:type="dxa"/>
            <w:shd w:val="clear" w:color="auto" w:fill="auto"/>
            <w:vAlign w:val="center"/>
          </w:tcPr>
          <w:p w:rsidR="000812D5" w:rsidRPr="006C3746" w:rsidRDefault="000812D5" w:rsidP="00F72FDD">
            <w:pPr>
              <w:ind w:left="-107" w:right="-109"/>
              <w:jc w:val="center"/>
              <w:rPr>
                <w:color w:val="000000"/>
              </w:rPr>
            </w:pPr>
            <w:r w:rsidRPr="006C3746">
              <w:rPr>
                <w:color w:val="000000"/>
              </w:rPr>
              <w:t>0</w:t>
            </w:r>
          </w:p>
        </w:tc>
        <w:tc>
          <w:tcPr>
            <w:tcW w:w="850" w:type="dxa"/>
          </w:tcPr>
          <w:p w:rsidR="000812D5" w:rsidRPr="006C3746" w:rsidRDefault="000812D5" w:rsidP="00F72FDD">
            <w:pPr>
              <w:ind w:left="-107" w:right="-109"/>
              <w:jc w:val="center"/>
              <w:rPr>
                <w:color w:val="000000"/>
              </w:rPr>
            </w:pPr>
            <w:r w:rsidRPr="006C3746">
              <w:rPr>
                <w:color w:val="000000"/>
              </w:rPr>
              <w:t>0</w:t>
            </w:r>
          </w:p>
        </w:tc>
        <w:tc>
          <w:tcPr>
            <w:tcW w:w="850" w:type="dxa"/>
          </w:tcPr>
          <w:p w:rsidR="000812D5" w:rsidRPr="006C3746" w:rsidRDefault="000812D5" w:rsidP="00F72FDD">
            <w:pPr>
              <w:ind w:left="-107" w:right="-109"/>
              <w:jc w:val="center"/>
              <w:rPr>
                <w:color w:val="000000"/>
              </w:rPr>
            </w:pPr>
            <w:r>
              <w:rPr>
                <w:color w:val="000000"/>
              </w:rPr>
              <w:t>0</w:t>
            </w:r>
          </w:p>
        </w:tc>
      </w:tr>
    </w:tbl>
    <w:p w:rsidR="000812D5" w:rsidRPr="00E65D6A" w:rsidRDefault="000812D5" w:rsidP="000812D5">
      <w:pPr>
        <w:pStyle w:val="a6"/>
        <w:widowControl w:val="0"/>
        <w:suppressAutoHyphens/>
        <w:ind w:left="1288"/>
        <w:jc w:val="both"/>
        <w:rPr>
          <w:rFonts w:eastAsia="Arial Unicode MS"/>
          <w:kern w:val="1"/>
          <w:highlight w:val="yellow"/>
          <w:lang w:eastAsia="en-US"/>
        </w:rPr>
      </w:pPr>
    </w:p>
    <w:p w:rsidR="000812D5" w:rsidRPr="00D91EE6" w:rsidRDefault="000812D5" w:rsidP="000812D5">
      <w:pPr>
        <w:pStyle w:val="a6"/>
        <w:widowControl w:val="0"/>
        <w:suppressAutoHyphens/>
        <w:ind w:left="1288"/>
        <w:jc w:val="both"/>
        <w:rPr>
          <w:rFonts w:eastAsia="Arial Unicode MS"/>
          <w:kern w:val="1"/>
          <w:lang w:eastAsia="en-US"/>
        </w:rPr>
      </w:pPr>
      <w:r w:rsidRPr="00D91EE6">
        <w:rPr>
          <w:rFonts w:eastAsia="Arial Unicode MS"/>
          <w:kern w:val="1"/>
          <w:lang w:eastAsia="en-US"/>
        </w:rPr>
        <w:t>В том числе:</w:t>
      </w:r>
    </w:p>
    <w:p w:rsidR="000812D5" w:rsidRPr="0073284F" w:rsidRDefault="000812D5" w:rsidP="000812D5">
      <w:pPr>
        <w:pStyle w:val="a6"/>
        <w:widowControl w:val="0"/>
        <w:suppressAutoHyphens/>
        <w:ind w:left="1288"/>
        <w:jc w:val="both"/>
        <w:rPr>
          <w:rFonts w:eastAsia="Arial Unicode MS"/>
          <w:kern w:val="1"/>
          <w:highlight w:val="yellow"/>
          <w:lang w:eastAsia="en-US"/>
        </w:rPr>
      </w:pPr>
      <w:r w:rsidRPr="0073284F">
        <w:rPr>
          <w:rFonts w:eastAsia="Arial Unicode MS"/>
          <w:kern w:val="1"/>
          <w:lang w:eastAsia="en-US"/>
        </w:rPr>
        <w:t xml:space="preserve">                                                                                                                          </w:t>
      </w:r>
      <w:r>
        <w:rPr>
          <w:rFonts w:eastAsia="Arial Unicode MS"/>
          <w:kern w:val="1"/>
          <w:lang w:eastAsia="en-US"/>
        </w:rPr>
        <w:t xml:space="preserve"> Тыс</w:t>
      </w:r>
      <w:proofErr w:type="gramStart"/>
      <w:r>
        <w:rPr>
          <w:rFonts w:eastAsia="Arial Unicode MS"/>
          <w:kern w:val="1"/>
          <w:lang w:eastAsia="en-US"/>
        </w:rPr>
        <w:t>.</w:t>
      </w:r>
      <w:r w:rsidRPr="0073284F">
        <w:rPr>
          <w:rFonts w:eastAsia="Arial Unicode MS"/>
          <w:kern w:val="1"/>
          <w:lang w:eastAsia="en-US"/>
        </w:rPr>
        <w:t>р</w:t>
      </w:r>
      <w:proofErr w:type="gramEnd"/>
      <w:r w:rsidRPr="0073284F">
        <w:rPr>
          <w:rFonts w:eastAsia="Arial Unicode MS"/>
          <w:kern w:val="1"/>
          <w:lang w:eastAsia="en-US"/>
        </w:rPr>
        <w:t>уб.</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130"/>
        <w:gridCol w:w="427"/>
        <w:gridCol w:w="424"/>
        <w:gridCol w:w="706"/>
        <w:gridCol w:w="569"/>
        <w:gridCol w:w="567"/>
        <w:gridCol w:w="567"/>
        <w:gridCol w:w="567"/>
        <w:gridCol w:w="567"/>
        <w:gridCol w:w="567"/>
        <w:gridCol w:w="567"/>
        <w:gridCol w:w="567"/>
        <w:gridCol w:w="567"/>
        <w:gridCol w:w="567"/>
        <w:gridCol w:w="567"/>
        <w:gridCol w:w="567"/>
      </w:tblGrid>
      <w:tr w:rsidR="000812D5" w:rsidRPr="00E65D6A" w:rsidTr="00F72FDD">
        <w:tc>
          <w:tcPr>
            <w:tcW w:w="422" w:type="dxa"/>
            <w:shd w:val="clear" w:color="auto" w:fill="auto"/>
          </w:tcPr>
          <w:p w:rsidR="000812D5" w:rsidRPr="00E65D6A" w:rsidRDefault="000812D5" w:rsidP="00F72FDD">
            <w:pPr>
              <w:ind w:left="-108" w:right="-111"/>
              <w:jc w:val="center"/>
              <w:rPr>
                <w:rFonts w:eastAsia="Calibri"/>
                <w:b/>
                <w:sz w:val="16"/>
                <w:szCs w:val="16"/>
                <w:highlight w:val="yellow"/>
                <w:lang w:eastAsia="en-US"/>
              </w:rPr>
            </w:pPr>
            <w:r w:rsidRPr="006C3746">
              <w:rPr>
                <w:rFonts w:eastAsia="Calibri"/>
                <w:b/>
                <w:sz w:val="16"/>
                <w:szCs w:val="16"/>
                <w:lang w:eastAsia="en-US"/>
              </w:rPr>
              <w:t xml:space="preserve">№ </w:t>
            </w:r>
            <w:proofErr w:type="spellStart"/>
            <w:proofErr w:type="gramStart"/>
            <w:r w:rsidRPr="006C3746">
              <w:rPr>
                <w:rFonts w:eastAsia="Calibri"/>
                <w:b/>
                <w:sz w:val="16"/>
                <w:szCs w:val="16"/>
                <w:lang w:eastAsia="en-US"/>
              </w:rPr>
              <w:t>п</w:t>
            </w:r>
            <w:proofErr w:type="spellEnd"/>
            <w:proofErr w:type="gramEnd"/>
            <w:r w:rsidRPr="006C3746">
              <w:rPr>
                <w:rFonts w:eastAsia="Calibri"/>
                <w:b/>
                <w:sz w:val="16"/>
                <w:szCs w:val="16"/>
                <w:lang w:eastAsia="en-US"/>
              </w:rPr>
              <w:t>/</w:t>
            </w:r>
            <w:proofErr w:type="spellStart"/>
            <w:r w:rsidRPr="006C3746">
              <w:rPr>
                <w:rFonts w:eastAsia="Calibri"/>
                <w:b/>
                <w:sz w:val="16"/>
                <w:szCs w:val="16"/>
                <w:lang w:eastAsia="en-US"/>
              </w:rPr>
              <w:t>п</w:t>
            </w:r>
            <w:proofErr w:type="spellEnd"/>
          </w:p>
        </w:tc>
        <w:tc>
          <w:tcPr>
            <w:tcW w:w="2130" w:type="dxa"/>
            <w:shd w:val="clear" w:color="auto" w:fill="auto"/>
          </w:tcPr>
          <w:p w:rsidR="000812D5" w:rsidRPr="006C3746" w:rsidRDefault="000812D5" w:rsidP="00F72FDD">
            <w:pPr>
              <w:ind w:left="-105" w:right="-108"/>
              <w:jc w:val="center"/>
              <w:rPr>
                <w:rFonts w:eastAsia="Calibri"/>
                <w:b/>
                <w:sz w:val="16"/>
                <w:szCs w:val="16"/>
                <w:lang w:eastAsia="en-US"/>
              </w:rPr>
            </w:pPr>
            <w:r w:rsidRPr="006C3746">
              <w:rPr>
                <w:rFonts w:eastAsia="Calibri"/>
                <w:b/>
                <w:sz w:val="16"/>
                <w:szCs w:val="16"/>
                <w:lang w:eastAsia="en-US"/>
              </w:rPr>
              <w:t>Наименование</w:t>
            </w:r>
          </w:p>
          <w:p w:rsidR="000812D5" w:rsidRPr="006C3746" w:rsidRDefault="000812D5" w:rsidP="00F72FDD">
            <w:pPr>
              <w:ind w:left="-105" w:right="-108"/>
              <w:jc w:val="center"/>
              <w:rPr>
                <w:rFonts w:eastAsia="Calibri"/>
                <w:b/>
                <w:sz w:val="16"/>
                <w:szCs w:val="16"/>
                <w:lang w:eastAsia="en-US"/>
              </w:rPr>
            </w:pPr>
            <w:r w:rsidRPr="006C3746">
              <w:rPr>
                <w:rFonts w:eastAsia="Calibri"/>
                <w:b/>
                <w:sz w:val="16"/>
                <w:szCs w:val="16"/>
                <w:lang w:eastAsia="en-US"/>
              </w:rPr>
              <w:t>мероприятия</w:t>
            </w:r>
          </w:p>
        </w:tc>
        <w:tc>
          <w:tcPr>
            <w:tcW w:w="427" w:type="dxa"/>
            <w:vAlign w:val="center"/>
          </w:tcPr>
          <w:p w:rsidR="000812D5" w:rsidRPr="006C3746" w:rsidRDefault="000812D5" w:rsidP="00F72FDD">
            <w:pPr>
              <w:jc w:val="center"/>
              <w:rPr>
                <w:sz w:val="16"/>
                <w:szCs w:val="16"/>
              </w:rPr>
            </w:pPr>
            <w:proofErr w:type="spellStart"/>
            <w:proofErr w:type="gramStart"/>
            <w:r w:rsidRPr="006C3746">
              <w:rPr>
                <w:sz w:val="16"/>
                <w:szCs w:val="16"/>
              </w:rPr>
              <w:t>Ед</w:t>
            </w:r>
            <w:proofErr w:type="spellEnd"/>
            <w:proofErr w:type="gramEnd"/>
            <w:r w:rsidRPr="006C3746">
              <w:rPr>
                <w:sz w:val="16"/>
                <w:szCs w:val="16"/>
              </w:rPr>
              <w:t xml:space="preserve"> </w:t>
            </w:r>
            <w:proofErr w:type="spellStart"/>
            <w:r w:rsidRPr="006C3746">
              <w:rPr>
                <w:sz w:val="16"/>
                <w:szCs w:val="16"/>
              </w:rPr>
              <w:t>изм</w:t>
            </w:r>
            <w:proofErr w:type="spellEnd"/>
            <w:r w:rsidRPr="006C3746">
              <w:rPr>
                <w:sz w:val="16"/>
                <w:szCs w:val="16"/>
              </w:rPr>
              <w:t>.</w:t>
            </w:r>
          </w:p>
        </w:tc>
        <w:tc>
          <w:tcPr>
            <w:tcW w:w="424" w:type="dxa"/>
            <w:vAlign w:val="center"/>
          </w:tcPr>
          <w:p w:rsidR="000812D5" w:rsidRPr="006C3746" w:rsidRDefault="000812D5" w:rsidP="00F72FDD">
            <w:pPr>
              <w:ind w:left="-109" w:right="-108"/>
              <w:jc w:val="center"/>
              <w:rPr>
                <w:sz w:val="16"/>
                <w:szCs w:val="16"/>
              </w:rPr>
            </w:pPr>
            <w:r w:rsidRPr="006C3746">
              <w:rPr>
                <w:sz w:val="16"/>
                <w:szCs w:val="16"/>
              </w:rPr>
              <w:t>Кол.</w:t>
            </w:r>
          </w:p>
        </w:tc>
        <w:tc>
          <w:tcPr>
            <w:tcW w:w="706" w:type="dxa"/>
            <w:shd w:val="clear" w:color="auto" w:fill="auto"/>
            <w:vAlign w:val="center"/>
          </w:tcPr>
          <w:p w:rsidR="000812D5" w:rsidRPr="006C3746" w:rsidRDefault="000812D5" w:rsidP="00F72FDD">
            <w:pPr>
              <w:jc w:val="center"/>
              <w:rPr>
                <w:rFonts w:eastAsia="Calibri"/>
                <w:b/>
                <w:sz w:val="16"/>
                <w:szCs w:val="16"/>
                <w:lang w:eastAsia="en-US"/>
              </w:rPr>
            </w:pPr>
            <w:r w:rsidRPr="006C3746">
              <w:rPr>
                <w:rFonts w:eastAsia="Calibri"/>
                <w:b/>
                <w:sz w:val="16"/>
                <w:szCs w:val="16"/>
                <w:lang w:eastAsia="en-US"/>
              </w:rPr>
              <w:t>Всего</w:t>
            </w:r>
          </w:p>
        </w:tc>
        <w:tc>
          <w:tcPr>
            <w:tcW w:w="569" w:type="dxa"/>
            <w:shd w:val="clear" w:color="auto" w:fill="auto"/>
            <w:vAlign w:val="center"/>
          </w:tcPr>
          <w:p w:rsidR="000812D5" w:rsidRPr="006C3746" w:rsidRDefault="000812D5" w:rsidP="00F72FDD">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6</w:t>
            </w:r>
          </w:p>
        </w:tc>
        <w:tc>
          <w:tcPr>
            <w:tcW w:w="567" w:type="dxa"/>
            <w:shd w:val="clear" w:color="auto" w:fill="auto"/>
            <w:vAlign w:val="center"/>
          </w:tcPr>
          <w:p w:rsidR="000812D5" w:rsidRPr="006C3746" w:rsidRDefault="000812D5" w:rsidP="00F72FDD">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7</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8</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9</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2020</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2021</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2022</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2023</w:t>
            </w:r>
          </w:p>
        </w:tc>
        <w:tc>
          <w:tcPr>
            <w:tcW w:w="567" w:type="dxa"/>
            <w:shd w:val="clear" w:color="auto" w:fill="auto"/>
            <w:vAlign w:val="center"/>
          </w:tcPr>
          <w:p w:rsidR="000812D5" w:rsidRPr="006C3746" w:rsidRDefault="000812D5" w:rsidP="00F72FDD">
            <w:pPr>
              <w:jc w:val="center"/>
              <w:rPr>
                <w:rFonts w:eastAsia="Calibri"/>
                <w:b/>
                <w:sz w:val="16"/>
                <w:szCs w:val="16"/>
                <w:lang w:eastAsia="en-US"/>
              </w:rPr>
            </w:pPr>
            <w:r w:rsidRPr="006C3746">
              <w:rPr>
                <w:rFonts w:eastAsia="Calibri"/>
                <w:b/>
                <w:sz w:val="16"/>
                <w:szCs w:val="16"/>
                <w:lang w:eastAsia="en-US"/>
              </w:rPr>
              <w:t>2024</w:t>
            </w:r>
          </w:p>
        </w:tc>
        <w:tc>
          <w:tcPr>
            <w:tcW w:w="567" w:type="dxa"/>
            <w:shd w:val="clear" w:color="auto" w:fill="auto"/>
            <w:vAlign w:val="center"/>
          </w:tcPr>
          <w:p w:rsidR="000812D5" w:rsidRPr="006C3746" w:rsidRDefault="000812D5" w:rsidP="00F72FDD">
            <w:pPr>
              <w:jc w:val="center"/>
              <w:rPr>
                <w:rFonts w:eastAsia="Calibri"/>
                <w:b/>
                <w:sz w:val="16"/>
                <w:szCs w:val="16"/>
                <w:lang w:eastAsia="en-US"/>
              </w:rPr>
            </w:pPr>
            <w:r>
              <w:rPr>
                <w:rFonts w:eastAsia="Calibri"/>
                <w:b/>
                <w:sz w:val="16"/>
                <w:szCs w:val="16"/>
                <w:lang w:eastAsia="en-US"/>
              </w:rPr>
              <w:t>2025</w:t>
            </w:r>
          </w:p>
        </w:tc>
        <w:tc>
          <w:tcPr>
            <w:tcW w:w="567" w:type="dxa"/>
            <w:vAlign w:val="center"/>
          </w:tcPr>
          <w:p w:rsidR="000812D5" w:rsidRDefault="000812D5" w:rsidP="00F72FDD">
            <w:pPr>
              <w:jc w:val="center"/>
              <w:rPr>
                <w:rFonts w:eastAsia="Calibri"/>
                <w:b/>
                <w:sz w:val="16"/>
                <w:szCs w:val="16"/>
                <w:lang w:eastAsia="en-US"/>
              </w:rPr>
            </w:pPr>
            <w:r>
              <w:rPr>
                <w:rFonts w:eastAsia="Calibri"/>
                <w:b/>
                <w:sz w:val="16"/>
                <w:szCs w:val="16"/>
                <w:lang w:eastAsia="en-US"/>
              </w:rPr>
              <w:t>2026</w:t>
            </w:r>
          </w:p>
        </w:tc>
        <w:tc>
          <w:tcPr>
            <w:tcW w:w="567" w:type="dxa"/>
            <w:vAlign w:val="center"/>
          </w:tcPr>
          <w:p w:rsidR="000812D5" w:rsidRDefault="000812D5" w:rsidP="00F72FDD">
            <w:pPr>
              <w:jc w:val="center"/>
              <w:rPr>
                <w:rFonts w:eastAsia="Calibri"/>
                <w:b/>
                <w:sz w:val="16"/>
                <w:szCs w:val="16"/>
                <w:lang w:eastAsia="en-US"/>
              </w:rPr>
            </w:pPr>
            <w:r>
              <w:rPr>
                <w:rFonts w:eastAsia="Calibri"/>
                <w:b/>
                <w:sz w:val="16"/>
                <w:szCs w:val="16"/>
                <w:lang w:eastAsia="en-US"/>
              </w:rPr>
              <w:t>2027</w:t>
            </w:r>
          </w:p>
        </w:tc>
      </w:tr>
      <w:tr w:rsidR="000812D5" w:rsidRPr="00E65D6A" w:rsidTr="00F72FDD">
        <w:tc>
          <w:tcPr>
            <w:tcW w:w="422" w:type="dxa"/>
            <w:shd w:val="clear" w:color="auto" w:fill="auto"/>
            <w:vAlign w:val="bottom"/>
          </w:tcPr>
          <w:p w:rsidR="000812D5" w:rsidRPr="00E65D6A" w:rsidRDefault="000812D5" w:rsidP="00F72FDD">
            <w:pPr>
              <w:ind w:left="-108" w:right="-111"/>
              <w:jc w:val="right"/>
              <w:rPr>
                <w:sz w:val="16"/>
                <w:szCs w:val="16"/>
                <w:highlight w:val="yellow"/>
              </w:rPr>
            </w:pPr>
          </w:p>
        </w:tc>
        <w:tc>
          <w:tcPr>
            <w:tcW w:w="2130" w:type="dxa"/>
            <w:shd w:val="clear" w:color="auto" w:fill="auto"/>
            <w:vAlign w:val="bottom"/>
          </w:tcPr>
          <w:p w:rsidR="000812D5" w:rsidRPr="006C3746" w:rsidRDefault="000812D5" w:rsidP="00F72FDD">
            <w:pPr>
              <w:ind w:left="-105" w:right="-108"/>
              <w:rPr>
                <w:b/>
                <w:color w:val="000000"/>
                <w:sz w:val="16"/>
                <w:szCs w:val="16"/>
                <w:highlight w:val="yellow"/>
              </w:rPr>
            </w:pPr>
            <w:r w:rsidRPr="006C3746">
              <w:rPr>
                <w:rFonts w:eastAsia="Calibri"/>
                <w:b/>
                <w:sz w:val="16"/>
                <w:szCs w:val="16"/>
                <w:lang w:eastAsia="ar-SA"/>
              </w:rPr>
              <w:t xml:space="preserve">Реконструкция </w:t>
            </w:r>
            <w:r>
              <w:rPr>
                <w:rFonts w:eastAsia="Calibri"/>
                <w:b/>
                <w:sz w:val="16"/>
                <w:szCs w:val="16"/>
                <w:lang w:eastAsia="ar-SA"/>
              </w:rPr>
              <w:t xml:space="preserve"> </w:t>
            </w:r>
            <w:r w:rsidRPr="006C3746">
              <w:rPr>
                <w:rFonts w:eastAsia="Calibri"/>
                <w:b/>
                <w:sz w:val="16"/>
                <w:szCs w:val="16"/>
                <w:lang w:eastAsia="ar-SA"/>
              </w:rPr>
              <w:t xml:space="preserve">Объекта холодного водоснабжения </w:t>
            </w:r>
            <w:proofErr w:type="gramStart"/>
            <w:r w:rsidRPr="006C3746">
              <w:rPr>
                <w:b/>
                <w:sz w:val="16"/>
                <w:szCs w:val="16"/>
                <w:lang w:eastAsia="ar-SA"/>
              </w:rPr>
              <w:t>с</w:t>
            </w:r>
            <w:proofErr w:type="gramEnd"/>
            <w:r w:rsidRPr="006C3746">
              <w:rPr>
                <w:b/>
                <w:sz w:val="16"/>
                <w:szCs w:val="16"/>
                <w:lang w:eastAsia="ar-SA"/>
              </w:rPr>
              <w:t xml:space="preserve">. </w:t>
            </w:r>
            <w:r>
              <w:rPr>
                <w:b/>
                <w:sz w:val="16"/>
                <w:szCs w:val="16"/>
                <w:lang w:eastAsia="ar-SA"/>
              </w:rPr>
              <w:t>Крутая Горка</w:t>
            </w:r>
          </w:p>
        </w:tc>
        <w:tc>
          <w:tcPr>
            <w:tcW w:w="427" w:type="dxa"/>
            <w:shd w:val="clear" w:color="auto" w:fill="auto"/>
          </w:tcPr>
          <w:p w:rsidR="000812D5" w:rsidRPr="00E65D6A" w:rsidRDefault="000812D5" w:rsidP="00F72FDD">
            <w:pPr>
              <w:jc w:val="center"/>
              <w:rPr>
                <w:color w:val="000000"/>
                <w:sz w:val="16"/>
                <w:szCs w:val="16"/>
                <w:highlight w:val="yellow"/>
              </w:rPr>
            </w:pPr>
          </w:p>
        </w:tc>
        <w:tc>
          <w:tcPr>
            <w:tcW w:w="424" w:type="dxa"/>
            <w:shd w:val="clear" w:color="auto" w:fill="auto"/>
          </w:tcPr>
          <w:p w:rsidR="000812D5" w:rsidRPr="00E65D6A" w:rsidRDefault="000812D5" w:rsidP="00F72FDD">
            <w:pPr>
              <w:ind w:right="-106"/>
              <w:jc w:val="center"/>
              <w:rPr>
                <w:color w:val="000000"/>
                <w:sz w:val="16"/>
                <w:szCs w:val="16"/>
                <w:highlight w:val="yellow"/>
              </w:rPr>
            </w:pPr>
          </w:p>
        </w:tc>
        <w:tc>
          <w:tcPr>
            <w:tcW w:w="706" w:type="dxa"/>
            <w:shd w:val="clear" w:color="auto" w:fill="auto"/>
            <w:vAlign w:val="bottom"/>
          </w:tcPr>
          <w:p w:rsidR="000812D5" w:rsidRPr="006C3746" w:rsidRDefault="000812D5" w:rsidP="00F72FDD">
            <w:pPr>
              <w:jc w:val="center"/>
              <w:rPr>
                <w:b/>
                <w:color w:val="000000"/>
                <w:sz w:val="16"/>
                <w:szCs w:val="16"/>
              </w:rPr>
            </w:pPr>
          </w:p>
        </w:tc>
        <w:tc>
          <w:tcPr>
            <w:tcW w:w="569" w:type="dxa"/>
            <w:shd w:val="clear" w:color="auto" w:fill="auto"/>
            <w:vAlign w:val="bottom"/>
          </w:tcPr>
          <w:p w:rsidR="000812D5" w:rsidRPr="006C3746" w:rsidRDefault="000812D5" w:rsidP="00F72FDD">
            <w:pPr>
              <w:jc w:val="center"/>
              <w:rPr>
                <w:b/>
                <w:color w:val="000000"/>
                <w:sz w:val="16"/>
                <w:szCs w:val="16"/>
              </w:rPr>
            </w:pPr>
          </w:p>
        </w:tc>
        <w:tc>
          <w:tcPr>
            <w:tcW w:w="567" w:type="dxa"/>
            <w:shd w:val="clear" w:color="auto" w:fill="auto"/>
            <w:vAlign w:val="bottom"/>
          </w:tcPr>
          <w:p w:rsidR="000812D5" w:rsidRPr="006C3746" w:rsidRDefault="000812D5" w:rsidP="00F72FDD">
            <w:pPr>
              <w:jc w:val="center"/>
              <w:rPr>
                <w:b/>
                <w:color w:val="000000"/>
                <w:sz w:val="16"/>
                <w:szCs w:val="16"/>
              </w:rPr>
            </w:pPr>
          </w:p>
        </w:tc>
        <w:tc>
          <w:tcPr>
            <w:tcW w:w="567" w:type="dxa"/>
            <w:shd w:val="clear" w:color="auto" w:fill="auto"/>
            <w:vAlign w:val="bottom"/>
          </w:tcPr>
          <w:p w:rsidR="000812D5" w:rsidRPr="006C3746" w:rsidRDefault="000812D5" w:rsidP="00F72FDD">
            <w:pPr>
              <w:ind w:left="-108" w:right="-108"/>
              <w:jc w:val="center"/>
              <w:rPr>
                <w:b/>
                <w:color w:val="000000"/>
                <w:sz w:val="16"/>
                <w:szCs w:val="16"/>
              </w:rPr>
            </w:pPr>
          </w:p>
        </w:tc>
        <w:tc>
          <w:tcPr>
            <w:tcW w:w="567" w:type="dxa"/>
            <w:shd w:val="clear" w:color="auto" w:fill="auto"/>
            <w:vAlign w:val="bottom"/>
          </w:tcPr>
          <w:p w:rsidR="000812D5" w:rsidRPr="006C3746" w:rsidRDefault="000812D5" w:rsidP="00F72FDD">
            <w:pPr>
              <w:ind w:left="-108" w:right="-108"/>
              <w:jc w:val="center"/>
              <w:rPr>
                <w:b/>
                <w:color w:val="000000"/>
                <w:sz w:val="16"/>
                <w:szCs w:val="16"/>
              </w:rPr>
            </w:pPr>
          </w:p>
        </w:tc>
        <w:tc>
          <w:tcPr>
            <w:tcW w:w="567" w:type="dxa"/>
            <w:shd w:val="clear" w:color="auto" w:fill="auto"/>
            <w:vAlign w:val="bottom"/>
          </w:tcPr>
          <w:p w:rsidR="000812D5" w:rsidRPr="006C3746" w:rsidRDefault="000812D5" w:rsidP="00F72FDD">
            <w:pPr>
              <w:ind w:left="-108" w:right="-108"/>
              <w:jc w:val="center"/>
              <w:rPr>
                <w:b/>
                <w:color w:val="000000"/>
                <w:sz w:val="16"/>
                <w:szCs w:val="16"/>
              </w:rPr>
            </w:pPr>
          </w:p>
        </w:tc>
        <w:tc>
          <w:tcPr>
            <w:tcW w:w="567" w:type="dxa"/>
            <w:shd w:val="clear" w:color="auto" w:fill="auto"/>
            <w:vAlign w:val="bottom"/>
          </w:tcPr>
          <w:p w:rsidR="000812D5" w:rsidRPr="006C3746" w:rsidRDefault="000812D5" w:rsidP="00F72FDD">
            <w:pPr>
              <w:ind w:left="-108" w:right="-108"/>
              <w:jc w:val="center"/>
              <w:rPr>
                <w:color w:val="000000"/>
                <w:sz w:val="16"/>
                <w:szCs w:val="16"/>
              </w:rPr>
            </w:pPr>
          </w:p>
        </w:tc>
        <w:tc>
          <w:tcPr>
            <w:tcW w:w="567" w:type="dxa"/>
            <w:shd w:val="clear" w:color="auto" w:fill="auto"/>
            <w:vAlign w:val="bottom"/>
          </w:tcPr>
          <w:p w:rsidR="000812D5" w:rsidRPr="006C3746" w:rsidRDefault="000812D5" w:rsidP="00F72FDD">
            <w:pPr>
              <w:ind w:left="-108" w:right="-108"/>
              <w:jc w:val="center"/>
              <w:rPr>
                <w:color w:val="000000"/>
                <w:sz w:val="16"/>
                <w:szCs w:val="16"/>
              </w:rPr>
            </w:pPr>
          </w:p>
        </w:tc>
        <w:tc>
          <w:tcPr>
            <w:tcW w:w="567" w:type="dxa"/>
            <w:shd w:val="clear" w:color="auto" w:fill="auto"/>
            <w:vAlign w:val="bottom"/>
          </w:tcPr>
          <w:p w:rsidR="000812D5" w:rsidRPr="006C3746" w:rsidRDefault="000812D5" w:rsidP="00F72FDD">
            <w:pPr>
              <w:ind w:left="-108" w:right="-108"/>
              <w:jc w:val="center"/>
              <w:rPr>
                <w:color w:val="000000"/>
                <w:sz w:val="16"/>
                <w:szCs w:val="16"/>
              </w:rPr>
            </w:pPr>
          </w:p>
        </w:tc>
        <w:tc>
          <w:tcPr>
            <w:tcW w:w="567" w:type="dxa"/>
            <w:shd w:val="clear" w:color="auto" w:fill="auto"/>
            <w:vAlign w:val="bottom"/>
          </w:tcPr>
          <w:p w:rsidR="000812D5" w:rsidRPr="00E65D6A" w:rsidRDefault="000812D5" w:rsidP="00F72FDD">
            <w:pPr>
              <w:jc w:val="center"/>
              <w:rPr>
                <w:color w:val="000000"/>
                <w:sz w:val="16"/>
                <w:szCs w:val="16"/>
                <w:highlight w:val="yellow"/>
              </w:rPr>
            </w:pPr>
          </w:p>
        </w:tc>
        <w:tc>
          <w:tcPr>
            <w:tcW w:w="567" w:type="dxa"/>
            <w:shd w:val="clear" w:color="auto" w:fill="auto"/>
            <w:vAlign w:val="bottom"/>
          </w:tcPr>
          <w:p w:rsidR="000812D5" w:rsidRPr="00E65D6A" w:rsidRDefault="000812D5" w:rsidP="00F72FDD">
            <w:pPr>
              <w:jc w:val="center"/>
              <w:rPr>
                <w:color w:val="000000"/>
                <w:sz w:val="16"/>
                <w:szCs w:val="16"/>
                <w:highlight w:val="yellow"/>
              </w:rPr>
            </w:pPr>
          </w:p>
        </w:tc>
        <w:tc>
          <w:tcPr>
            <w:tcW w:w="567" w:type="dxa"/>
          </w:tcPr>
          <w:p w:rsidR="000812D5" w:rsidRPr="00E65D6A" w:rsidRDefault="000812D5" w:rsidP="00F72FDD">
            <w:pPr>
              <w:jc w:val="center"/>
              <w:rPr>
                <w:color w:val="000000"/>
                <w:sz w:val="16"/>
                <w:szCs w:val="16"/>
                <w:highlight w:val="yellow"/>
              </w:rPr>
            </w:pPr>
          </w:p>
        </w:tc>
        <w:tc>
          <w:tcPr>
            <w:tcW w:w="567" w:type="dxa"/>
            <w:vAlign w:val="center"/>
          </w:tcPr>
          <w:p w:rsidR="000812D5" w:rsidRPr="00E65D6A" w:rsidRDefault="000812D5" w:rsidP="00F72FDD">
            <w:pPr>
              <w:jc w:val="center"/>
              <w:rPr>
                <w:color w:val="000000"/>
                <w:sz w:val="16"/>
                <w:szCs w:val="16"/>
                <w:highlight w:val="yellow"/>
              </w:rPr>
            </w:pPr>
          </w:p>
        </w:tc>
      </w:tr>
      <w:tr w:rsidR="000812D5" w:rsidRPr="00E65D6A" w:rsidTr="00F72FDD">
        <w:tc>
          <w:tcPr>
            <w:tcW w:w="422" w:type="dxa"/>
            <w:shd w:val="clear" w:color="auto" w:fill="auto"/>
          </w:tcPr>
          <w:p w:rsidR="000812D5" w:rsidRPr="006C3746" w:rsidRDefault="000812D5" w:rsidP="00F72FDD">
            <w:pPr>
              <w:ind w:left="-108" w:right="-111"/>
              <w:jc w:val="center"/>
              <w:rPr>
                <w:sz w:val="16"/>
                <w:szCs w:val="16"/>
              </w:rPr>
            </w:pPr>
            <w:r>
              <w:rPr>
                <w:sz w:val="16"/>
                <w:szCs w:val="16"/>
              </w:rPr>
              <w:t>1.</w:t>
            </w:r>
          </w:p>
        </w:tc>
        <w:tc>
          <w:tcPr>
            <w:tcW w:w="2130" w:type="dxa"/>
            <w:shd w:val="clear" w:color="auto" w:fill="auto"/>
            <w:vAlign w:val="center"/>
          </w:tcPr>
          <w:p w:rsidR="000812D5" w:rsidRPr="006C3746" w:rsidRDefault="000812D5" w:rsidP="00F72FDD">
            <w:pPr>
              <w:ind w:left="-105" w:right="-108"/>
              <w:rPr>
                <w:sz w:val="16"/>
                <w:szCs w:val="16"/>
              </w:rPr>
            </w:pPr>
            <w:r>
              <w:rPr>
                <w:sz w:val="16"/>
                <w:szCs w:val="16"/>
              </w:rPr>
              <w:t>Реконструкция водозаборной скважины в с</w:t>
            </w:r>
            <w:proofErr w:type="gramStart"/>
            <w:r>
              <w:rPr>
                <w:sz w:val="16"/>
                <w:szCs w:val="16"/>
              </w:rPr>
              <w:t>.К</w:t>
            </w:r>
            <w:proofErr w:type="gramEnd"/>
            <w:r>
              <w:rPr>
                <w:sz w:val="16"/>
                <w:szCs w:val="16"/>
              </w:rPr>
              <w:t>рутая Горка ( замена труб Д 50, замена оборудования)</w:t>
            </w:r>
          </w:p>
        </w:tc>
        <w:tc>
          <w:tcPr>
            <w:tcW w:w="427" w:type="dxa"/>
            <w:shd w:val="clear" w:color="auto" w:fill="auto"/>
            <w:vAlign w:val="center"/>
          </w:tcPr>
          <w:p w:rsidR="000812D5" w:rsidRPr="006C3746" w:rsidRDefault="000812D5" w:rsidP="00F72FDD">
            <w:pPr>
              <w:ind w:left="-108" w:right="-106"/>
              <w:jc w:val="center"/>
              <w:rPr>
                <w:color w:val="000000"/>
                <w:sz w:val="16"/>
                <w:szCs w:val="16"/>
              </w:rPr>
            </w:pPr>
            <w:r>
              <w:rPr>
                <w:color w:val="000000"/>
                <w:sz w:val="16"/>
                <w:szCs w:val="16"/>
              </w:rPr>
              <w:t>Шт.</w:t>
            </w:r>
          </w:p>
        </w:tc>
        <w:tc>
          <w:tcPr>
            <w:tcW w:w="424" w:type="dxa"/>
            <w:shd w:val="clear" w:color="auto" w:fill="auto"/>
            <w:vAlign w:val="center"/>
          </w:tcPr>
          <w:p w:rsidR="000812D5" w:rsidRPr="006C3746" w:rsidRDefault="000812D5" w:rsidP="00F72FDD">
            <w:pPr>
              <w:ind w:left="-109" w:right="-108"/>
              <w:jc w:val="center"/>
              <w:rPr>
                <w:color w:val="000000"/>
                <w:sz w:val="16"/>
                <w:szCs w:val="16"/>
              </w:rPr>
            </w:pPr>
            <w:r>
              <w:rPr>
                <w:color w:val="000000"/>
                <w:sz w:val="16"/>
                <w:szCs w:val="16"/>
              </w:rPr>
              <w:t>1</w:t>
            </w:r>
          </w:p>
        </w:tc>
        <w:tc>
          <w:tcPr>
            <w:tcW w:w="706" w:type="dxa"/>
            <w:shd w:val="clear" w:color="auto" w:fill="auto"/>
            <w:vAlign w:val="center"/>
          </w:tcPr>
          <w:p w:rsidR="000812D5" w:rsidRPr="006C3746" w:rsidRDefault="000812D5" w:rsidP="00F72FDD">
            <w:pPr>
              <w:ind w:left="-109" w:right="-110"/>
              <w:jc w:val="center"/>
              <w:rPr>
                <w:b/>
                <w:color w:val="000000"/>
                <w:sz w:val="16"/>
                <w:szCs w:val="16"/>
              </w:rPr>
            </w:pPr>
            <w:r>
              <w:rPr>
                <w:b/>
                <w:color w:val="000000"/>
                <w:sz w:val="16"/>
                <w:szCs w:val="16"/>
              </w:rPr>
              <w:t>958,849</w:t>
            </w:r>
          </w:p>
        </w:tc>
        <w:tc>
          <w:tcPr>
            <w:tcW w:w="569" w:type="dxa"/>
            <w:shd w:val="clear" w:color="auto" w:fill="auto"/>
            <w:vAlign w:val="center"/>
          </w:tcPr>
          <w:p w:rsidR="000812D5" w:rsidRPr="006C3746" w:rsidRDefault="000812D5" w:rsidP="00F72FDD">
            <w:pPr>
              <w:ind w:left="-105" w:right="-111"/>
              <w:jc w:val="center"/>
              <w:rPr>
                <w:sz w:val="16"/>
                <w:szCs w:val="16"/>
              </w:rPr>
            </w:pPr>
            <w:r>
              <w:rPr>
                <w:sz w:val="16"/>
                <w:szCs w:val="16"/>
              </w:rPr>
              <w:t>666,641</w:t>
            </w:r>
          </w:p>
        </w:tc>
        <w:tc>
          <w:tcPr>
            <w:tcW w:w="567" w:type="dxa"/>
            <w:shd w:val="clear" w:color="auto" w:fill="auto"/>
            <w:vAlign w:val="center"/>
          </w:tcPr>
          <w:p w:rsidR="000812D5" w:rsidRPr="000C29EA" w:rsidRDefault="000812D5" w:rsidP="00F72FDD">
            <w:pPr>
              <w:ind w:left="-105" w:right="-111"/>
              <w:jc w:val="center"/>
              <w:rPr>
                <w:sz w:val="16"/>
                <w:szCs w:val="16"/>
              </w:rPr>
            </w:pPr>
            <w:r w:rsidRPr="000C29EA">
              <w:rPr>
                <w:sz w:val="16"/>
                <w:szCs w:val="16"/>
              </w:rPr>
              <w:t>707,306</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7370,13</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771,653</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807,92</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845,085</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883,113</w:t>
            </w:r>
          </w:p>
        </w:tc>
        <w:tc>
          <w:tcPr>
            <w:tcW w:w="567" w:type="dxa"/>
            <w:shd w:val="clear" w:color="auto" w:fill="auto"/>
            <w:vAlign w:val="center"/>
          </w:tcPr>
          <w:p w:rsidR="000812D5" w:rsidRPr="006C3746" w:rsidRDefault="000812D5" w:rsidP="00F72FDD">
            <w:pPr>
              <w:ind w:left="-108" w:right="-108"/>
              <w:jc w:val="center"/>
              <w:rPr>
                <w:color w:val="000000"/>
                <w:sz w:val="16"/>
                <w:szCs w:val="16"/>
              </w:rPr>
            </w:pPr>
            <w:r>
              <w:rPr>
                <w:color w:val="000000"/>
                <w:sz w:val="16"/>
                <w:szCs w:val="16"/>
              </w:rPr>
              <w:t>921,97</w:t>
            </w:r>
          </w:p>
        </w:tc>
        <w:tc>
          <w:tcPr>
            <w:tcW w:w="567" w:type="dxa"/>
            <w:shd w:val="clear" w:color="auto" w:fill="auto"/>
            <w:vAlign w:val="center"/>
          </w:tcPr>
          <w:p w:rsidR="000812D5" w:rsidRPr="000C29EA" w:rsidRDefault="000812D5" w:rsidP="00F72FDD">
            <w:pPr>
              <w:ind w:left="-108" w:right="-108"/>
              <w:jc w:val="center"/>
              <w:rPr>
                <w:b/>
                <w:color w:val="000000"/>
                <w:sz w:val="16"/>
                <w:szCs w:val="16"/>
              </w:rPr>
            </w:pPr>
            <w:r w:rsidRPr="000C29EA">
              <w:rPr>
                <w:b/>
                <w:color w:val="000000"/>
                <w:sz w:val="16"/>
                <w:szCs w:val="16"/>
              </w:rPr>
              <w:t>958,849</w:t>
            </w:r>
          </w:p>
        </w:tc>
        <w:tc>
          <w:tcPr>
            <w:tcW w:w="567" w:type="dxa"/>
            <w:shd w:val="clear" w:color="auto" w:fill="auto"/>
            <w:vAlign w:val="center"/>
          </w:tcPr>
          <w:p w:rsidR="000812D5" w:rsidRPr="006C3746" w:rsidRDefault="000812D5" w:rsidP="00F72FDD">
            <w:pPr>
              <w:jc w:val="center"/>
              <w:rPr>
                <w:color w:val="000000"/>
                <w:sz w:val="16"/>
                <w:szCs w:val="16"/>
              </w:rPr>
            </w:pPr>
            <w:r>
              <w:rPr>
                <w:color w:val="000000"/>
                <w:sz w:val="16"/>
                <w:szCs w:val="16"/>
              </w:rPr>
              <w:t>0</w:t>
            </w:r>
          </w:p>
        </w:tc>
        <w:tc>
          <w:tcPr>
            <w:tcW w:w="567" w:type="dxa"/>
            <w:vAlign w:val="center"/>
          </w:tcPr>
          <w:p w:rsidR="000812D5" w:rsidRPr="006C3746" w:rsidRDefault="000812D5" w:rsidP="00F72FDD">
            <w:pPr>
              <w:jc w:val="center"/>
              <w:rPr>
                <w:color w:val="000000"/>
                <w:sz w:val="16"/>
                <w:szCs w:val="16"/>
              </w:rPr>
            </w:pPr>
            <w:r>
              <w:rPr>
                <w:color w:val="000000"/>
                <w:sz w:val="16"/>
                <w:szCs w:val="16"/>
              </w:rPr>
              <w:t>0</w:t>
            </w:r>
          </w:p>
        </w:tc>
        <w:tc>
          <w:tcPr>
            <w:tcW w:w="567" w:type="dxa"/>
            <w:vAlign w:val="center"/>
          </w:tcPr>
          <w:p w:rsidR="000812D5" w:rsidRDefault="000812D5" w:rsidP="00F72FDD">
            <w:pPr>
              <w:jc w:val="center"/>
              <w:rPr>
                <w:color w:val="000000"/>
                <w:sz w:val="16"/>
                <w:szCs w:val="16"/>
              </w:rPr>
            </w:pPr>
            <w:r>
              <w:rPr>
                <w:color w:val="000000"/>
                <w:sz w:val="16"/>
                <w:szCs w:val="16"/>
              </w:rPr>
              <w:t>0</w:t>
            </w:r>
          </w:p>
        </w:tc>
      </w:tr>
      <w:tr w:rsidR="000812D5" w:rsidRPr="00E65D6A" w:rsidTr="00F72FDD">
        <w:trPr>
          <w:trHeight w:val="359"/>
        </w:trPr>
        <w:tc>
          <w:tcPr>
            <w:tcW w:w="422" w:type="dxa"/>
            <w:shd w:val="clear" w:color="auto" w:fill="auto"/>
          </w:tcPr>
          <w:p w:rsidR="000812D5" w:rsidRPr="006C3746" w:rsidRDefault="000812D5" w:rsidP="00F72FDD">
            <w:pPr>
              <w:ind w:left="-108" w:right="-111"/>
              <w:jc w:val="center"/>
              <w:rPr>
                <w:sz w:val="16"/>
                <w:szCs w:val="16"/>
              </w:rPr>
            </w:pPr>
          </w:p>
        </w:tc>
        <w:tc>
          <w:tcPr>
            <w:tcW w:w="2130" w:type="dxa"/>
            <w:shd w:val="clear" w:color="auto" w:fill="auto"/>
          </w:tcPr>
          <w:p w:rsidR="000812D5" w:rsidRPr="006C3746" w:rsidRDefault="000812D5" w:rsidP="00F72FDD">
            <w:pPr>
              <w:ind w:left="-105" w:right="-108"/>
              <w:rPr>
                <w:sz w:val="16"/>
                <w:szCs w:val="16"/>
              </w:rPr>
            </w:pPr>
            <w:r w:rsidRPr="006C3746">
              <w:rPr>
                <w:sz w:val="16"/>
                <w:szCs w:val="16"/>
              </w:rPr>
              <w:t>ВСЕГО</w:t>
            </w:r>
            <w:r>
              <w:rPr>
                <w:sz w:val="16"/>
                <w:szCs w:val="16"/>
              </w:rPr>
              <w:t>:</w:t>
            </w:r>
          </w:p>
        </w:tc>
        <w:tc>
          <w:tcPr>
            <w:tcW w:w="427" w:type="dxa"/>
            <w:shd w:val="clear" w:color="auto" w:fill="auto"/>
            <w:vAlign w:val="center"/>
          </w:tcPr>
          <w:p w:rsidR="000812D5" w:rsidRPr="006C3746" w:rsidRDefault="000812D5" w:rsidP="00F72FDD">
            <w:pPr>
              <w:ind w:left="-108" w:right="-106"/>
              <w:jc w:val="center"/>
              <w:rPr>
                <w:color w:val="000000"/>
                <w:sz w:val="16"/>
                <w:szCs w:val="16"/>
              </w:rPr>
            </w:pPr>
          </w:p>
        </w:tc>
        <w:tc>
          <w:tcPr>
            <w:tcW w:w="424" w:type="dxa"/>
            <w:shd w:val="clear" w:color="auto" w:fill="auto"/>
          </w:tcPr>
          <w:p w:rsidR="000812D5" w:rsidRPr="006C3746" w:rsidRDefault="000812D5" w:rsidP="00F72FDD">
            <w:pPr>
              <w:jc w:val="right"/>
              <w:rPr>
                <w:color w:val="000000"/>
                <w:sz w:val="16"/>
                <w:szCs w:val="16"/>
              </w:rPr>
            </w:pPr>
          </w:p>
        </w:tc>
        <w:tc>
          <w:tcPr>
            <w:tcW w:w="706" w:type="dxa"/>
            <w:shd w:val="clear" w:color="auto" w:fill="auto"/>
            <w:vAlign w:val="center"/>
          </w:tcPr>
          <w:p w:rsidR="000812D5" w:rsidRPr="006C3746" w:rsidRDefault="000812D5" w:rsidP="00F72FDD">
            <w:pPr>
              <w:ind w:left="-109" w:right="-110"/>
              <w:jc w:val="center"/>
              <w:rPr>
                <w:b/>
                <w:color w:val="000000"/>
                <w:sz w:val="16"/>
                <w:szCs w:val="16"/>
              </w:rPr>
            </w:pPr>
            <w:r>
              <w:rPr>
                <w:b/>
                <w:color w:val="000000"/>
                <w:sz w:val="16"/>
                <w:szCs w:val="16"/>
              </w:rPr>
              <w:t>958,849</w:t>
            </w:r>
          </w:p>
        </w:tc>
        <w:tc>
          <w:tcPr>
            <w:tcW w:w="569" w:type="dxa"/>
            <w:shd w:val="clear" w:color="auto" w:fill="auto"/>
            <w:vAlign w:val="center"/>
          </w:tcPr>
          <w:p w:rsidR="000812D5" w:rsidRPr="006C3746" w:rsidRDefault="000812D5" w:rsidP="00F72FDD">
            <w:pPr>
              <w:ind w:left="-105" w:right="-111"/>
              <w:jc w:val="center"/>
              <w:rPr>
                <w:sz w:val="16"/>
                <w:szCs w:val="16"/>
              </w:rPr>
            </w:pPr>
            <w:r>
              <w:rPr>
                <w:sz w:val="16"/>
                <w:szCs w:val="16"/>
              </w:rPr>
              <w:t>666,641</w:t>
            </w:r>
          </w:p>
        </w:tc>
        <w:tc>
          <w:tcPr>
            <w:tcW w:w="567" w:type="dxa"/>
            <w:shd w:val="clear" w:color="auto" w:fill="auto"/>
            <w:vAlign w:val="center"/>
          </w:tcPr>
          <w:p w:rsidR="000812D5" w:rsidRPr="000C29EA" w:rsidRDefault="000812D5" w:rsidP="00F72FDD">
            <w:pPr>
              <w:ind w:left="-105" w:right="-111"/>
              <w:jc w:val="center"/>
              <w:rPr>
                <w:sz w:val="16"/>
                <w:szCs w:val="16"/>
              </w:rPr>
            </w:pPr>
            <w:r w:rsidRPr="000C29EA">
              <w:rPr>
                <w:sz w:val="16"/>
                <w:szCs w:val="16"/>
              </w:rPr>
              <w:t>707,306</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7370,13</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771,653</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807,92</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845,085</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883,113</w:t>
            </w:r>
          </w:p>
        </w:tc>
        <w:tc>
          <w:tcPr>
            <w:tcW w:w="567" w:type="dxa"/>
            <w:shd w:val="clear" w:color="auto" w:fill="auto"/>
            <w:vAlign w:val="center"/>
          </w:tcPr>
          <w:p w:rsidR="000812D5" w:rsidRPr="006C3746" w:rsidRDefault="000812D5" w:rsidP="00F72FDD">
            <w:pPr>
              <w:ind w:left="-108" w:right="-108"/>
              <w:jc w:val="center"/>
              <w:rPr>
                <w:color w:val="000000"/>
                <w:sz w:val="16"/>
                <w:szCs w:val="16"/>
              </w:rPr>
            </w:pPr>
            <w:r>
              <w:rPr>
                <w:color w:val="000000"/>
                <w:sz w:val="16"/>
                <w:szCs w:val="16"/>
              </w:rPr>
              <w:t>921,97</w:t>
            </w:r>
          </w:p>
        </w:tc>
        <w:tc>
          <w:tcPr>
            <w:tcW w:w="567" w:type="dxa"/>
            <w:shd w:val="clear" w:color="auto" w:fill="auto"/>
            <w:vAlign w:val="center"/>
          </w:tcPr>
          <w:p w:rsidR="000812D5" w:rsidRPr="000C29EA" w:rsidRDefault="000812D5" w:rsidP="00F72FDD">
            <w:pPr>
              <w:ind w:left="-108" w:right="-108"/>
              <w:jc w:val="center"/>
              <w:rPr>
                <w:b/>
                <w:color w:val="000000"/>
                <w:sz w:val="16"/>
                <w:szCs w:val="16"/>
              </w:rPr>
            </w:pPr>
            <w:r w:rsidRPr="000C29EA">
              <w:rPr>
                <w:b/>
                <w:color w:val="000000"/>
                <w:sz w:val="16"/>
                <w:szCs w:val="16"/>
              </w:rPr>
              <w:t>958,849</w:t>
            </w:r>
          </w:p>
        </w:tc>
        <w:tc>
          <w:tcPr>
            <w:tcW w:w="567" w:type="dxa"/>
            <w:shd w:val="clear" w:color="auto" w:fill="auto"/>
            <w:vAlign w:val="center"/>
          </w:tcPr>
          <w:p w:rsidR="000812D5" w:rsidRPr="006C3746" w:rsidRDefault="000812D5" w:rsidP="00F72FDD">
            <w:pPr>
              <w:jc w:val="center"/>
              <w:rPr>
                <w:color w:val="000000"/>
                <w:sz w:val="16"/>
                <w:szCs w:val="16"/>
              </w:rPr>
            </w:pPr>
            <w:r>
              <w:rPr>
                <w:color w:val="000000"/>
                <w:sz w:val="16"/>
                <w:szCs w:val="16"/>
              </w:rPr>
              <w:t>0</w:t>
            </w:r>
          </w:p>
        </w:tc>
        <w:tc>
          <w:tcPr>
            <w:tcW w:w="567" w:type="dxa"/>
            <w:vAlign w:val="center"/>
          </w:tcPr>
          <w:p w:rsidR="000812D5" w:rsidRPr="006C3746" w:rsidRDefault="000812D5" w:rsidP="00F72FDD">
            <w:pPr>
              <w:jc w:val="center"/>
              <w:rPr>
                <w:color w:val="000000"/>
                <w:sz w:val="16"/>
                <w:szCs w:val="16"/>
              </w:rPr>
            </w:pPr>
            <w:r>
              <w:rPr>
                <w:color w:val="000000"/>
                <w:sz w:val="16"/>
                <w:szCs w:val="16"/>
              </w:rPr>
              <w:t>0</w:t>
            </w:r>
          </w:p>
        </w:tc>
        <w:tc>
          <w:tcPr>
            <w:tcW w:w="567" w:type="dxa"/>
            <w:vAlign w:val="center"/>
          </w:tcPr>
          <w:p w:rsidR="000812D5" w:rsidRDefault="000812D5" w:rsidP="00F72FDD">
            <w:pPr>
              <w:jc w:val="center"/>
              <w:rPr>
                <w:color w:val="000000"/>
                <w:sz w:val="16"/>
                <w:szCs w:val="16"/>
              </w:rPr>
            </w:pPr>
            <w:r>
              <w:rPr>
                <w:color w:val="000000"/>
                <w:sz w:val="16"/>
                <w:szCs w:val="16"/>
              </w:rPr>
              <w:t>0</w:t>
            </w:r>
          </w:p>
        </w:tc>
      </w:tr>
    </w:tbl>
    <w:p w:rsidR="000812D5" w:rsidRDefault="000812D5" w:rsidP="000812D5">
      <w:pPr>
        <w:pStyle w:val="a6"/>
        <w:widowControl w:val="0"/>
        <w:suppressAutoHyphens/>
        <w:ind w:left="1288"/>
        <w:jc w:val="both"/>
        <w:rPr>
          <w:rFonts w:eastAsia="Arial Unicode MS"/>
          <w:kern w:val="1"/>
          <w:lang w:eastAsia="en-US"/>
        </w:rPr>
      </w:pPr>
    </w:p>
    <w:p w:rsidR="000812D5" w:rsidRPr="0073284F" w:rsidRDefault="000812D5" w:rsidP="000812D5">
      <w:pPr>
        <w:pStyle w:val="a6"/>
        <w:widowControl w:val="0"/>
        <w:suppressAutoHyphens/>
        <w:ind w:left="1288"/>
        <w:jc w:val="both"/>
        <w:rPr>
          <w:rFonts w:eastAsia="Arial Unicode MS"/>
          <w:kern w:val="1"/>
          <w:lang w:eastAsia="en-US"/>
        </w:rPr>
      </w:pPr>
      <w:r>
        <w:rPr>
          <w:rFonts w:eastAsia="Arial Unicode MS"/>
          <w:kern w:val="1"/>
          <w:lang w:eastAsia="en-US"/>
        </w:rPr>
        <w:t xml:space="preserve">Лот № 2 </w:t>
      </w:r>
      <w:r w:rsidRPr="0073284F">
        <w:rPr>
          <w:rFonts w:eastAsia="Arial Unicode MS"/>
          <w:kern w:val="1"/>
          <w:lang w:eastAsia="en-US"/>
        </w:rPr>
        <w:t>«Объекты холодного водоснабжения</w:t>
      </w:r>
      <w:r>
        <w:rPr>
          <w:rFonts w:eastAsia="Arial Unicode MS"/>
          <w:kern w:val="1"/>
          <w:lang w:eastAsia="en-US"/>
        </w:rPr>
        <w:t xml:space="preserve"> п</w:t>
      </w:r>
      <w:r w:rsidRPr="0073284F">
        <w:rPr>
          <w:rFonts w:eastAsia="Arial Unicode MS"/>
          <w:kern w:val="1"/>
          <w:lang w:eastAsia="en-US"/>
        </w:rPr>
        <w:t xml:space="preserve">. </w:t>
      </w:r>
      <w:proofErr w:type="spellStart"/>
      <w:r>
        <w:rPr>
          <w:rFonts w:eastAsia="Arial Unicode MS"/>
          <w:kern w:val="1"/>
          <w:lang w:eastAsia="en-US"/>
        </w:rPr>
        <w:t>Бошняково</w:t>
      </w:r>
      <w:proofErr w:type="spellEnd"/>
      <w:r w:rsidRPr="0073284F">
        <w:rPr>
          <w:rFonts w:eastAsia="Arial Unicode MS"/>
          <w:kern w:val="1"/>
          <w:lang w:eastAsia="en-US"/>
        </w:rPr>
        <w:t>»:</w:t>
      </w:r>
    </w:p>
    <w:p w:rsidR="000812D5" w:rsidRPr="0073284F" w:rsidRDefault="000812D5" w:rsidP="000812D5">
      <w:pPr>
        <w:pStyle w:val="a6"/>
        <w:widowControl w:val="0"/>
        <w:suppressAutoHyphens/>
        <w:ind w:left="1288"/>
        <w:jc w:val="both"/>
        <w:rPr>
          <w:rFonts w:eastAsia="Arial Unicode MS"/>
          <w:kern w:val="1"/>
          <w:lang w:eastAsia="en-US"/>
        </w:rPr>
      </w:pPr>
      <w:r w:rsidRPr="0073284F">
        <w:rPr>
          <w:rFonts w:eastAsia="Arial Unicode MS"/>
          <w:kern w:val="1"/>
          <w:lang w:eastAsia="en-US"/>
        </w:rPr>
        <w:t xml:space="preserve">                                                                                   </w:t>
      </w:r>
      <w:r>
        <w:rPr>
          <w:rFonts w:eastAsia="Arial Unicode MS"/>
          <w:kern w:val="1"/>
          <w:lang w:eastAsia="en-US"/>
        </w:rPr>
        <w:t xml:space="preserve">                     </w:t>
      </w:r>
      <w:r w:rsidRPr="0073284F">
        <w:rPr>
          <w:rFonts w:eastAsia="Arial Unicode MS"/>
          <w:kern w:val="1"/>
          <w:lang w:eastAsia="en-US"/>
        </w:rPr>
        <w:t xml:space="preserve">           </w:t>
      </w:r>
      <w:r>
        <w:rPr>
          <w:rFonts w:eastAsia="Arial Unicode MS"/>
          <w:kern w:val="1"/>
          <w:lang w:eastAsia="en-US"/>
        </w:rPr>
        <w:t>Тыс</w:t>
      </w:r>
      <w:proofErr w:type="gramStart"/>
      <w:r>
        <w:rPr>
          <w:rFonts w:eastAsia="Arial Unicode MS"/>
          <w:kern w:val="1"/>
          <w:lang w:eastAsia="en-US"/>
        </w:rPr>
        <w:t>.</w:t>
      </w:r>
      <w:r w:rsidRPr="0073284F">
        <w:rPr>
          <w:rFonts w:eastAsia="Arial Unicode MS"/>
          <w:kern w:val="1"/>
          <w:lang w:eastAsia="en-US"/>
        </w:rPr>
        <w:t>р</w:t>
      </w:r>
      <w:proofErr w:type="gramEnd"/>
      <w:r w:rsidRPr="0073284F">
        <w:rPr>
          <w:rFonts w:eastAsia="Arial Unicode MS"/>
          <w:kern w:val="1"/>
          <w:lang w:eastAsia="en-US"/>
        </w:rPr>
        <w:t>уб.</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1"/>
        <w:gridCol w:w="850"/>
        <w:gridCol w:w="850"/>
        <w:gridCol w:w="850"/>
        <w:gridCol w:w="850"/>
        <w:gridCol w:w="850"/>
        <w:gridCol w:w="850"/>
        <w:gridCol w:w="850"/>
        <w:gridCol w:w="712"/>
        <w:gridCol w:w="850"/>
        <w:gridCol w:w="850"/>
      </w:tblGrid>
      <w:tr w:rsidR="000812D5" w:rsidRPr="00E65D6A" w:rsidTr="00F72FDD">
        <w:tc>
          <w:tcPr>
            <w:tcW w:w="851" w:type="dxa"/>
            <w:shd w:val="clear" w:color="auto" w:fill="auto"/>
          </w:tcPr>
          <w:p w:rsidR="000812D5" w:rsidRPr="006C3746" w:rsidRDefault="000812D5" w:rsidP="00F72FDD">
            <w:pPr>
              <w:jc w:val="center"/>
            </w:pPr>
            <w:r w:rsidRPr="006C3746">
              <w:t>2016</w:t>
            </w:r>
          </w:p>
          <w:p w:rsidR="000812D5" w:rsidRPr="006C3746" w:rsidRDefault="000812D5" w:rsidP="00F72FDD">
            <w:pPr>
              <w:jc w:val="center"/>
            </w:pPr>
            <w:r w:rsidRPr="006C3746">
              <w:t>год</w:t>
            </w:r>
          </w:p>
        </w:tc>
        <w:tc>
          <w:tcPr>
            <w:tcW w:w="851" w:type="dxa"/>
            <w:shd w:val="clear" w:color="auto" w:fill="auto"/>
          </w:tcPr>
          <w:p w:rsidR="000812D5" w:rsidRPr="006C3746" w:rsidRDefault="000812D5" w:rsidP="00F72FDD">
            <w:pPr>
              <w:jc w:val="center"/>
            </w:pPr>
            <w:r w:rsidRPr="006C3746">
              <w:t>2017</w:t>
            </w:r>
          </w:p>
          <w:p w:rsidR="000812D5" w:rsidRPr="006C3746" w:rsidRDefault="000812D5" w:rsidP="00F72FDD">
            <w:pPr>
              <w:jc w:val="center"/>
            </w:pPr>
            <w:r w:rsidRPr="006C3746">
              <w:t>год</w:t>
            </w:r>
          </w:p>
        </w:tc>
        <w:tc>
          <w:tcPr>
            <w:tcW w:w="850" w:type="dxa"/>
            <w:shd w:val="clear" w:color="auto" w:fill="auto"/>
          </w:tcPr>
          <w:p w:rsidR="000812D5" w:rsidRPr="006C3746" w:rsidRDefault="000812D5" w:rsidP="00F72FDD">
            <w:pPr>
              <w:jc w:val="center"/>
            </w:pPr>
            <w:r w:rsidRPr="006C3746">
              <w:t>2018</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2019</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2020</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2021</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2022</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2023</w:t>
            </w:r>
          </w:p>
          <w:p w:rsidR="000812D5" w:rsidRPr="006C3746" w:rsidRDefault="000812D5" w:rsidP="00F72FDD">
            <w:pPr>
              <w:jc w:val="center"/>
            </w:pPr>
            <w:r w:rsidRPr="006C3746">
              <w:t>год</w:t>
            </w:r>
          </w:p>
        </w:tc>
        <w:tc>
          <w:tcPr>
            <w:tcW w:w="850" w:type="dxa"/>
          </w:tcPr>
          <w:p w:rsidR="000812D5" w:rsidRPr="006C3746" w:rsidRDefault="000812D5" w:rsidP="00F72FDD">
            <w:pPr>
              <w:jc w:val="center"/>
            </w:pPr>
            <w:r w:rsidRPr="006C3746">
              <w:t>2024</w:t>
            </w:r>
          </w:p>
          <w:p w:rsidR="000812D5" w:rsidRPr="006C3746" w:rsidRDefault="000812D5" w:rsidP="00F72FDD">
            <w:pPr>
              <w:jc w:val="center"/>
            </w:pPr>
            <w:r w:rsidRPr="006C3746">
              <w:t>год</w:t>
            </w:r>
          </w:p>
        </w:tc>
        <w:tc>
          <w:tcPr>
            <w:tcW w:w="712" w:type="dxa"/>
            <w:shd w:val="clear" w:color="auto" w:fill="auto"/>
          </w:tcPr>
          <w:p w:rsidR="000812D5" w:rsidRPr="006C3746" w:rsidRDefault="000812D5" w:rsidP="00F72FDD">
            <w:pPr>
              <w:jc w:val="center"/>
            </w:pPr>
            <w:r w:rsidRPr="006C3746">
              <w:t>2025 год</w:t>
            </w:r>
          </w:p>
        </w:tc>
        <w:tc>
          <w:tcPr>
            <w:tcW w:w="850" w:type="dxa"/>
          </w:tcPr>
          <w:p w:rsidR="000812D5" w:rsidRPr="006C3746" w:rsidRDefault="000812D5" w:rsidP="00F72FDD">
            <w:pPr>
              <w:jc w:val="center"/>
            </w:pPr>
            <w:r w:rsidRPr="006C3746">
              <w:t>2026 год</w:t>
            </w:r>
          </w:p>
        </w:tc>
        <w:tc>
          <w:tcPr>
            <w:tcW w:w="850" w:type="dxa"/>
          </w:tcPr>
          <w:p w:rsidR="000812D5" w:rsidRPr="006C3746" w:rsidRDefault="000812D5" w:rsidP="00F72FDD">
            <w:pPr>
              <w:jc w:val="center"/>
            </w:pPr>
            <w:r>
              <w:t>2027 год</w:t>
            </w:r>
          </w:p>
        </w:tc>
      </w:tr>
      <w:tr w:rsidR="000812D5" w:rsidRPr="00E65D6A" w:rsidTr="00F72FDD">
        <w:tc>
          <w:tcPr>
            <w:tcW w:w="851" w:type="dxa"/>
            <w:shd w:val="clear" w:color="auto" w:fill="auto"/>
            <w:vAlign w:val="center"/>
          </w:tcPr>
          <w:p w:rsidR="000812D5" w:rsidRPr="006C3746" w:rsidRDefault="000812D5" w:rsidP="00F72FDD">
            <w:pPr>
              <w:jc w:val="center"/>
              <w:rPr>
                <w:color w:val="000000"/>
              </w:rPr>
            </w:pPr>
            <w:r w:rsidRPr="006C3746">
              <w:rPr>
                <w:color w:val="000000"/>
              </w:rPr>
              <w:t>0</w:t>
            </w:r>
          </w:p>
        </w:tc>
        <w:tc>
          <w:tcPr>
            <w:tcW w:w="851" w:type="dxa"/>
            <w:shd w:val="clear" w:color="auto" w:fill="auto"/>
            <w:vAlign w:val="center"/>
          </w:tcPr>
          <w:p w:rsidR="000812D5" w:rsidRPr="006C3746" w:rsidRDefault="000812D5" w:rsidP="00F72FDD">
            <w:pPr>
              <w:ind w:left="-107" w:right="-109"/>
              <w:jc w:val="center"/>
              <w:rPr>
                <w:color w:val="000000"/>
              </w:rPr>
            </w:pPr>
            <w:r>
              <w:rPr>
                <w:color w:val="000000"/>
              </w:rPr>
              <w:t>0</w:t>
            </w:r>
          </w:p>
        </w:tc>
        <w:tc>
          <w:tcPr>
            <w:tcW w:w="850" w:type="dxa"/>
            <w:shd w:val="clear" w:color="auto" w:fill="auto"/>
            <w:vAlign w:val="center"/>
          </w:tcPr>
          <w:p w:rsidR="000812D5" w:rsidRPr="006C3746" w:rsidRDefault="000812D5" w:rsidP="00F72FDD">
            <w:pPr>
              <w:ind w:left="-107" w:right="-109"/>
              <w:jc w:val="center"/>
              <w:rPr>
                <w:color w:val="000000"/>
              </w:rPr>
            </w:pPr>
            <w:r>
              <w:rPr>
                <w:color w:val="000000"/>
              </w:rPr>
              <w:t>0</w:t>
            </w:r>
          </w:p>
        </w:tc>
        <w:tc>
          <w:tcPr>
            <w:tcW w:w="850" w:type="dxa"/>
            <w:vAlign w:val="center"/>
          </w:tcPr>
          <w:p w:rsidR="000812D5" w:rsidRPr="006C3746" w:rsidRDefault="000812D5" w:rsidP="00F72FDD">
            <w:pPr>
              <w:ind w:left="-107" w:right="-109"/>
              <w:jc w:val="center"/>
              <w:rPr>
                <w:color w:val="000000"/>
              </w:rPr>
            </w:pPr>
            <w:r w:rsidRPr="006C3746">
              <w:rPr>
                <w:color w:val="000000"/>
              </w:rPr>
              <w:t>0</w:t>
            </w:r>
          </w:p>
        </w:tc>
        <w:tc>
          <w:tcPr>
            <w:tcW w:w="850" w:type="dxa"/>
            <w:vAlign w:val="center"/>
          </w:tcPr>
          <w:p w:rsidR="000812D5" w:rsidRPr="006C3746" w:rsidRDefault="000812D5" w:rsidP="00F72FDD">
            <w:pPr>
              <w:ind w:left="-107" w:right="-109"/>
              <w:jc w:val="center"/>
              <w:rPr>
                <w:color w:val="000000"/>
              </w:rPr>
            </w:pPr>
            <w:r>
              <w:rPr>
                <w:color w:val="000000"/>
              </w:rPr>
              <w:t>0</w:t>
            </w:r>
          </w:p>
        </w:tc>
        <w:tc>
          <w:tcPr>
            <w:tcW w:w="850" w:type="dxa"/>
            <w:vAlign w:val="center"/>
          </w:tcPr>
          <w:p w:rsidR="000812D5" w:rsidRPr="006C3746" w:rsidRDefault="000812D5" w:rsidP="00F72FDD">
            <w:pPr>
              <w:ind w:left="-107" w:right="-109"/>
              <w:jc w:val="center"/>
              <w:rPr>
                <w:color w:val="000000"/>
              </w:rPr>
            </w:pPr>
            <w:r>
              <w:rPr>
                <w:color w:val="000000"/>
              </w:rPr>
              <w:t>0</w:t>
            </w:r>
          </w:p>
        </w:tc>
        <w:tc>
          <w:tcPr>
            <w:tcW w:w="850" w:type="dxa"/>
            <w:vAlign w:val="center"/>
          </w:tcPr>
          <w:p w:rsidR="000812D5" w:rsidRPr="006C3746" w:rsidRDefault="000812D5" w:rsidP="00F72FDD">
            <w:pPr>
              <w:ind w:left="-107" w:right="-109"/>
              <w:jc w:val="center"/>
              <w:rPr>
                <w:color w:val="000000"/>
              </w:rPr>
            </w:pPr>
            <w:r>
              <w:rPr>
                <w:color w:val="000000"/>
              </w:rPr>
              <w:t>0</w:t>
            </w:r>
          </w:p>
        </w:tc>
        <w:tc>
          <w:tcPr>
            <w:tcW w:w="850" w:type="dxa"/>
            <w:vAlign w:val="center"/>
          </w:tcPr>
          <w:p w:rsidR="000812D5" w:rsidRPr="006C3746" w:rsidRDefault="000812D5" w:rsidP="00F72FDD">
            <w:pPr>
              <w:ind w:left="-107" w:right="-109"/>
              <w:jc w:val="center"/>
              <w:rPr>
                <w:color w:val="000000"/>
              </w:rPr>
            </w:pPr>
            <w:r w:rsidRPr="006C3746">
              <w:rPr>
                <w:color w:val="000000"/>
              </w:rPr>
              <w:t>0</w:t>
            </w:r>
          </w:p>
        </w:tc>
        <w:tc>
          <w:tcPr>
            <w:tcW w:w="850" w:type="dxa"/>
            <w:vAlign w:val="center"/>
          </w:tcPr>
          <w:p w:rsidR="000812D5" w:rsidRPr="006C3746" w:rsidRDefault="000812D5" w:rsidP="00F72FDD">
            <w:pPr>
              <w:ind w:left="-107" w:right="-109"/>
              <w:jc w:val="center"/>
              <w:rPr>
                <w:color w:val="000000"/>
              </w:rPr>
            </w:pPr>
            <w:r>
              <w:rPr>
                <w:color w:val="000000"/>
              </w:rPr>
              <w:t>2375,36</w:t>
            </w:r>
          </w:p>
        </w:tc>
        <w:tc>
          <w:tcPr>
            <w:tcW w:w="712" w:type="dxa"/>
            <w:shd w:val="clear" w:color="auto" w:fill="auto"/>
            <w:vAlign w:val="center"/>
          </w:tcPr>
          <w:p w:rsidR="000812D5" w:rsidRPr="006C3746" w:rsidRDefault="000812D5" w:rsidP="00F72FDD">
            <w:pPr>
              <w:ind w:left="-107" w:right="-109"/>
              <w:jc w:val="center"/>
              <w:rPr>
                <w:color w:val="000000"/>
              </w:rPr>
            </w:pPr>
            <w:r w:rsidRPr="006C3746">
              <w:rPr>
                <w:color w:val="000000"/>
              </w:rPr>
              <w:t>0</w:t>
            </w:r>
          </w:p>
        </w:tc>
        <w:tc>
          <w:tcPr>
            <w:tcW w:w="850" w:type="dxa"/>
          </w:tcPr>
          <w:p w:rsidR="000812D5" w:rsidRPr="006C3746" w:rsidRDefault="000812D5" w:rsidP="00F72FDD">
            <w:pPr>
              <w:ind w:left="-107" w:right="-109"/>
              <w:jc w:val="center"/>
              <w:rPr>
                <w:color w:val="000000"/>
              </w:rPr>
            </w:pPr>
            <w:r w:rsidRPr="006C3746">
              <w:rPr>
                <w:color w:val="000000"/>
              </w:rPr>
              <w:t>0</w:t>
            </w:r>
          </w:p>
        </w:tc>
        <w:tc>
          <w:tcPr>
            <w:tcW w:w="850" w:type="dxa"/>
          </w:tcPr>
          <w:p w:rsidR="000812D5" w:rsidRPr="006C3746" w:rsidRDefault="000812D5" w:rsidP="00F72FDD">
            <w:pPr>
              <w:ind w:left="-107" w:right="-109"/>
              <w:jc w:val="center"/>
              <w:rPr>
                <w:color w:val="000000"/>
              </w:rPr>
            </w:pPr>
            <w:r>
              <w:rPr>
                <w:color w:val="000000"/>
              </w:rPr>
              <w:t>0</w:t>
            </w:r>
          </w:p>
        </w:tc>
      </w:tr>
    </w:tbl>
    <w:p w:rsidR="000812D5" w:rsidRPr="00E65D6A" w:rsidRDefault="000812D5" w:rsidP="000812D5">
      <w:pPr>
        <w:pStyle w:val="a6"/>
        <w:widowControl w:val="0"/>
        <w:suppressAutoHyphens/>
        <w:ind w:left="1288"/>
        <w:jc w:val="both"/>
        <w:rPr>
          <w:rFonts w:eastAsia="Arial Unicode MS"/>
          <w:kern w:val="1"/>
          <w:highlight w:val="yellow"/>
          <w:lang w:eastAsia="en-US"/>
        </w:rPr>
      </w:pPr>
    </w:p>
    <w:p w:rsidR="000812D5" w:rsidRPr="00D91EE6" w:rsidRDefault="000812D5" w:rsidP="000812D5">
      <w:pPr>
        <w:pStyle w:val="a6"/>
        <w:widowControl w:val="0"/>
        <w:suppressAutoHyphens/>
        <w:ind w:left="1288"/>
        <w:jc w:val="both"/>
        <w:rPr>
          <w:rFonts w:eastAsia="Arial Unicode MS"/>
          <w:kern w:val="1"/>
          <w:lang w:eastAsia="en-US"/>
        </w:rPr>
      </w:pPr>
      <w:r w:rsidRPr="00D91EE6">
        <w:rPr>
          <w:rFonts w:eastAsia="Arial Unicode MS"/>
          <w:kern w:val="1"/>
          <w:lang w:eastAsia="en-US"/>
        </w:rPr>
        <w:t>В том числе:</w:t>
      </w:r>
    </w:p>
    <w:p w:rsidR="000812D5" w:rsidRPr="0073284F" w:rsidRDefault="000812D5" w:rsidP="000812D5">
      <w:pPr>
        <w:pStyle w:val="a6"/>
        <w:widowControl w:val="0"/>
        <w:suppressAutoHyphens/>
        <w:ind w:left="1288"/>
        <w:jc w:val="both"/>
        <w:rPr>
          <w:rFonts w:eastAsia="Arial Unicode MS"/>
          <w:kern w:val="1"/>
          <w:highlight w:val="yellow"/>
          <w:lang w:eastAsia="en-US"/>
        </w:rPr>
      </w:pPr>
      <w:r w:rsidRPr="0073284F">
        <w:rPr>
          <w:rFonts w:eastAsia="Arial Unicode MS"/>
          <w:kern w:val="1"/>
          <w:lang w:eastAsia="en-US"/>
        </w:rPr>
        <w:t xml:space="preserve">                                                                                                                          </w:t>
      </w:r>
      <w:r>
        <w:rPr>
          <w:rFonts w:eastAsia="Arial Unicode MS"/>
          <w:kern w:val="1"/>
          <w:lang w:eastAsia="en-US"/>
        </w:rPr>
        <w:t xml:space="preserve"> Тыс</w:t>
      </w:r>
      <w:proofErr w:type="gramStart"/>
      <w:r>
        <w:rPr>
          <w:rFonts w:eastAsia="Arial Unicode MS"/>
          <w:kern w:val="1"/>
          <w:lang w:eastAsia="en-US"/>
        </w:rPr>
        <w:t>.</w:t>
      </w:r>
      <w:r w:rsidRPr="0073284F">
        <w:rPr>
          <w:rFonts w:eastAsia="Arial Unicode MS"/>
          <w:kern w:val="1"/>
          <w:lang w:eastAsia="en-US"/>
        </w:rPr>
        <w:t>р</w:t>
      </w:r>
      <w:proofErr w:type="gramEnd"/>
      <w:r w:rsidRPr="0073284F">
        <w:rPr>
          <w:rFonts w:eastAsia="Arial Unicode MS"/>
          <w:kern w:val="1"/>
          <w:lang w:eastAsia="en-US"/>
        </w:rPr>
        <w:t>уб.</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130"/>
        <w:gridCol w:w="427"/>
        <w:gridCol w:w="424"/>
        <w:gridCol w:w="706"/>
        <w:gridCol w:w="569"/>
        <w:gridCol w:w="567"/>
        <w:gridCol w:w="567"/>
        <w:gridCol w:w="567"/>
        <w:gridCol w:w="567"/>
        <w:gridCol w:w="567"/>
        <w:gridCol w:w="567"/>
        <w:gridCol w:w="567"/>
        <w:gridCol w:w="567"/>
        <w:gridCol w:w="567"/>
        <w:gridCol w:w="567"/>
        <w:gridCol w:w="567"/>
      </w:tblGrid>
      <w:tr w:rsidR="000812D5" w:rsidRPr="00E65D6A" w:rsidTr="00F72FDD">
        <w:tc>
          <w:tcPr>
            <w:tcW w:w="422" w:type="dxa"/>
            <w:shd w:val="clear" w:color="auto" w:fill="auto"/>
          </w:tcPr>
          <w:p w:rsidR="000812D5" w:rsidRPr="00E65D6A" w:rsidRDefault="000812D5" w:rsidP="00F72FDD">
            <w:pPr>
              <w:ind w:left="-108" w:right="-111"/>
              <w:jc w:val="center"/>
              <w:rPr>
                <w:rFonts w:eastAsia="Calibri"/>
                <w:b/>
                <w:sz w:val="16"/>
                <w:szCs w:val="16"/>
                <w:highlight w:val="yellow"/>
                <w:lang w:eastAsia="en-US"/>
              </w:rPr>
            </w:pPr>
            <w:r w:rsidRPr="006C3746">
              <w:rPr>
                <w:rFonts w:eastAsia="Calibri"/>
                <w:b/>
                <w:sz w:val="16"/>
                <w:szCs w:val="16"/>
                <w:lang w:eastAsia="en-US"/>
              </w:rPr>
              <w:t xml:space="preserve">№ </w:t>
            </w:r>
            <w:proofErr w:type="spellStart"/>
            <w:proofErr w:type="gramStart"/>
            <w:r w:rsidRPr="006C3746">
              <w:rPr>
                <w:rFonts w:eastAsia="Calibri"/>
                <w:b/>
                <w:sz w:val="16"/>
                <w:szCs w:val="16"/>
                <w:lang w:eastAsia="en-US"/>
              </w:rPr>
              <w:t>п</w:t>
            </w:r>
            <w:proofErr w:type="spellEnd"/>
            <w:proofErr w:type="gramEnd"/>
            <w:r w:rsidRPr="006C3746">
              <w:rPr>
                <w:rFonts w:eastAsia="Calibri"/>
                <w:b/>
                <w:sz w:val="16"/>
                <w:szCs w:val="16"/>
                <w:lang w:eastAsia="en-US"/>
              </w:rPr>
              <w:t>/</w:t>
            </w:r>
            <w:proofErr w:type="spellStart"/>
            <w:r w:rsidRPr="006C3746">
              <w:rPr>
                <w:rFonts w:eastAsia="Calibri"/>
                <w:b/>
                <w:sz w:val="16"/>
                <w:szCs w:val="16"/>
                <w:lang w:eastAsia="en-US"/>
              </w:rPr>
              <w:t>п</w:t>
            </w:r>
            <w:proofErr w:type="spellEnd"/>
          </w:p>
        </w:tc>
        <w:tc>
          <w:tcPr>
            <w:tcW w:w="2130" w:type="dxa"/>
            <w:shd w:val="clear" w:color="auto" w:fill="auto"/>
          </w:tcPr>
          <w:p w:rsidR="000812D5" w:rsidRPr="006C3746" w:rsidRDefault="000812D5" w:rsidP="00F72FDD">
            <w:pPr>
              <w:ind w:left="-105" w:right="-108"/>
              <w:jc w:val="center"/>
              <w:rPr>
                <w:rFonts w:eastAsia="Calibri"/>
                <w:b/>
                <w:sz w:val="16"/>
                <w:szCs w:val="16"/>
                <w:lang w:eastAsia="en-US"/>
              </w:rPr>
            </w:pPr>
            <w:r w:rsidRPr="006C3746">
              <w:rPr>
                <w:rFonts w:eastAsia="Calibri"/>
                <w:b/>
                <w:sz w:val="16"/>
                <w:szCs w:val="16"/>
                <w:lang w:eastAsia="en-US"/>
              </w:rPr>
              <w:t>Наименование</w:t>
            </w:r>
          </w:p>
          <w:p w:rsidR="000812D5" w:rsidRPr="006C3746" w:rsidRDefault="000812D5" w:rsidP="00F72FDD">
            <w:pPr>
              <w:ind w:left="-105" w:right="-108"/>
              <w:jc w:val="center"/>
              <w:rPr>
                <w:rFonts w:eastAsia="Calibri"/>
                <w:b/>
                <w:sz w:val="16"/>
                <w:szCs w:val="16"/>
                <w:lang w:eastAsia="en-US"/>
              </w:rPr>
            </w:pPr>
            <w:r w:rsidRPr="006C3746">
              <w:rPr>
                <w:rFonts w:eastAsia="Calibri"/>
                <w:b/>
                <w:sz w:val="16"/>
                <w:szCs w:val="16"/>
                <w:lang w:eastAsia="en-US"/>
              </w:rPr>
              <w:t>мероприятия</w:t>
            </w:r>
          </w:p>
        </w:tc>
        <w:tc>
          <w:tcPr>
            <w:tcW w:w="427" w:type="dxa"/>
            <w:vAlign w:val="center"/>
          </w:tcPr>
          <w:p w:rsidR="000812D5" w:rsidRPr="006C3746" w:rsidRDefault="000812D5" w:rsidP="00F72FDD">
            <w:pPr>
              <w:jc w:val="center"/>
              <w:rPr>
                <w:sz w:val="16"/>
                <w:szCs w:val="16"/>
              </w:rPr>
            </w:pPr>
            <w:proofErr w:type="spellStart"/>
            <w:proofErr w:type="gramStart"/>
            <w:r w:rsidRPr="006C3746">
              <w:rPr>
                <w:sz w:val="16"/>
                <w:szCs w:val="16"/>
              </w:rPr>
              <w:t>Ед</w:t>
            </w:r>
            <w:proofErr w:type="spellEnd"/>
            <w:proofErr w:type="gramEnd"/>
            <w:r w:rsidRPr="006C3746">
              <w:rPr>
                <w:sz w:val="16"/>
                <w:szCs w:val="16"/>
              </w:rPr>
              <w:t xml:space="preserve"> </w:t>
            </w:r>
            <w:proofErr w:type="spellStart"/>
            <w:r w:rsidRPr="006C3746">
              <w:rPr>
                <w:sz w:val="16"/>
                <w:szCs w:val="16"/>
              </w:rPr>
              <w:t>изм</w:t>
            </w:r>
            <w:proofErr w:type="spellEnd"/>
            <w:r w:rsidRPr="006C3746">
              <w:rPr>
                <w:sz w:val="16"/>
                <w:szCs w:val="16"/>
              </w:rPr>
              <w:t>.</w:t>
            </w:r>
          </w:p>
        </w:tc>
        <w:tc>
          <w:tcPr>
            <w:tcW w:w="424" w:type="dxa"/>
            <w:vAlign w:val="center"/>
          </w:tcPr>
          <w:p w:rsidR="000812D5" w:rsidRPr="006C3746" w:rsidRDefault="000812D5" w:rsidP="00F72FDD">
            <w:pPr>
              <w:ind w:left="-109" w:right="-108"/>
              <w:jc w:val="center"/>
              <w:rPr>
                <w:sz w:val="16"/>
                <w:szCs w:val="16"/>
              </w:rPr>
            </w:pPr>
            <w:r w:rsidRPr="006C3746">
              <w:rPr>
                <w:sz w:val="16"/>
                <w:szCs w:val="16"/>
              </w:rPr>
              <w:t>Кол.</w:t>
            </w:r>
          </w:p>
        </w:tc>
        <w:tc>
          <w:tcPr>
            <w:tcW w:w="706" w:type="dxa"/>
            <w:shd w:val="clear" w:color="auto" w:fill="auto"/>
            <w:vAlign w:val="center"/>
          </w:tcPr>
          <w:p w:rsidR="000812D5" w:rsidRPr="006C3746" w:rsidRDefault="000812D5" w:rsidP="00F72FDD">
            <w:pPr>
              <w:jc w:val="center"/>
              <w:rPr>
                <w:rFonts w:eastAsia="Calibri"/>
                <w:b/>
                <w:sz w:val="16"/>
                <w:szCs w:val="16"/>
                <w:lang w:eastAsia="en-US"/>
              </w:rPr>
            </w:pPr>
            <w:r w:rsidRPr="006C3746">
              <w:rPr>
                <w:rFonts w:eastAsia="Calibri"/>
                <w:b/>
                <w:sz w:val="16"/>
                <w:szCs w:val="16"/>
                <w:lang w:eastAsia="en-US"/>
              </w:rPr>
              <w:t>Всего</w:t>
            </w:r>
          </w:p>
        </w:tc>
        <w:tc>
          <w:tcPr>
            <w:tcW w:w="569" w:type="dxa"/>
            <w:shd w:val="clear" w:color="auto" w:fill="auto"/>
            <w:vAlign w:val="center"/>
          </w:tcPr>
          <w:p w:rsidR="000812D5" w:rsidRPr="006C3746" w:rsidRDefault="000812D5" w:rsidP="00F72FDD">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6</w:t>
            </w:r>
          </w:p>
        </w:tc>
        <w:tc>
          <w:tcPr>
            <w:tcW w:w="567" w:type="dxa"/>
            <w:shd w:val="clear" w:color="auto" w:fill="auto"/>
            <w:vAlign w:val="center"/>
          </w:tcPr>
          <w:p w:rsidR="000812D5" w:rsidRPr="006C3746" w:rsidRDefault="000812D5" w:rsidP="00F72FDD">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7</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8</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9</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2020</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2021</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2022</w:t>
            </w:r>
          </w:p>
        </w:tc>
        <w:tc>
          <w:tcPr>
            <w:tcW w:w="567" w:type="dxa"/>
            <w:shd w:val="clear" w:color="auto" w:fill="auto"/>
            <w:vAlign w:val="center"/>
          </w:tcPr>
          <w:p w:rsidR="000812D5" w:rsidRPr="006C3746" w:rsidRDefault="000812D5" w:rsidP="00F72FDD">
            <w:pPr>
              <w:ind w:left="-108" w:right="-108"/>
              <w:jc w:val="center"/>
              <w:rPr>
                <w:rFonts w:eastAsia="Calibri"/>
                <w:b/>
                <w:sz w:val="16"/>
                <w:szCs w:val="16"/>
                <w:lang w:eastAsia="en-US"/>
              </w:rPr>
            </w:pPr>
            <w:r w:rsidRPr="006C3746">
              <w:rPr>
                <w:rFonts w:eastAsia="Calibri"/>
                <w:b/>
                <w:sz w:val="16"/>
                <w:szCs w:val="16"/>
                <w:lang w:eastAsia="en-US"/>
              </w:rPr>
              <w:t>2023</w:t>
            </w:r>
          </w:p>
        </w:tc>
        <w:tc>
          <w:tcPr>
            <w:tcW w:w="567" w:type="dxa"/>
            <w:shd w:val="clear" w:color="auto" w:fill="auto"/>
            <w:vAlign w:val="center"/>
          </w:tcPr>
          <w:p w:rsidR="000812D5" w:rsidRPr="006C3746" w:rsidRDefault="000812D5" w:rsidP="00F72FDD">
            <w:pPr>
              <w:jc w:val="center"/>
              <w:rPr>
                <w:rFonts w:eastAsia="Calibri"/>
                <w:b/>
                <w:sz w:val="16"/>
                <w:szCs w:val="16"/>
                <w:lang w:eastAsia="en-US"/>
              </w:rPr>
            </w:pPr>
            <w:r w:rsidRPr="006C3746">
              <w:rPr>
                <w:rFonts w:eastAsia="Calibri"/>
                <w:b/>
                <w:sz w:val="16"/>
                <w:szCs w:val="16"/>
                <w:lang w:eastAsia="en-US"/>
              </w:rPr>
              <w:t>2024</w:t>
            </w:r>
          </w:p>
        </w:tc>
        <w:tc>
          <w:tcPr>
            <w:tcW w:w="567" w:type="dxa"/>
            <w:shd w:val="clear" w:color="auto" w:fill="auto"/>
            <w:vAlign w:val="center"/>
          </w:tcPr>
          <w:p w:rsidR="000812D5" w:rsidRPr="006C3746" w:rsidRDefault="000812D5" w:rsidP="00F72FDD">
            <w:pPr>
              <w:jc w:val="center"/>
              <w:rPr>
                <w:rFonts w:eastAsia="Calibri"/>
                <w:b/>
                <w:sz w:val="16"/>
                <w:szCs w:val="16"/>
                <w:lang w:eastAsia="en-US"/>
              </w:rPr>
            </w:pPr>
            <w:r>
              <w:rPr>
                <w:rFonts w:eastAsia="Calibri"/>
                <w:b/>
                <w:sz w:val="16"/>
                <w:szCs w:val="16"/>
                <w:lang w:eastAsia="en-US"/>
              </w:rPr>
              <w:t>2025</w:t>
            </w:r>
          </w:p>
        </w:tc>
        <w:tc>
          <w:tcPr>
            <w:tcW w:w="567" w:type="dxa"/>
            <w:vAlign w:val="center"/>
          </w:tcPr>
          <w:p w:rsidR="000812D5" w:rsidRDefault="000812D5" w:rsidP="00F72FDD">
            <w:pPr>
              <w:jc w:val="center"/>
              <w:rPr>
                <w:rFonts w:eastAsia="Calibri"/>
                <w:b/>
                <w:sz w:val="16"/>
                <w:szCs w:val="16"/>
                <w:lang w:eastAsia="en-US"/>
              </w:rPr>
            </w:pPr>
            <w:r>
              <w:rPr>
                <w:rFonts w:eastAsia="Calibri"/>
                <w:b/>
                <w:sz w:val="16"/>
                <w:szCs w:val="16"/>
                <w:lang w:eastAsia="en-US"/>
              </w:rPr>
              <w:t>2026</w:t>
            </w:r>
          </w:p>
        </w:tc>
        <w:tc>
          <w:tcPr>
            <w:tcW w:w="567" w:type="dxa"/>
            <w:vAlign w:val="center"/>
          </w:tcPr>
          <w:p w:rsidR="000812D5" w:rsidRDefault="000812D5" w:rsidP="00F72FDD">
            <w:pPr>
              <w:jc w:val="center"/>
              <w:rPr>
                <w:rFonts w:eastAsia="Calibri"/>
                <w:b/>
                <w:sz w:val="16"/>
                <w:szCs w:val="16"/>
                <w:lang w:eastAsia="en-US"/>
              </w:rPr>
            </w:pPr>
            <w:r>
              <w:rPr>
                <w:rFonts w:eastAsia="Calibri"/>
                <w:b/>
                <w:sz w:val="16"/>
                <w:szCs w:val="16"/>
                <w:lang w:eastAsia="en-US"/>
              </w:rPr>
              <w:t>2027</w:t>
            </w:r>
          </w:p>
        </w:tc>
      </w:tr>
      <w:tr w:rsidR="000812D5" w:rsidRPr="00E65D6A" w:rsidTr="00F72FDD">
        <w:tc>
          <w:tcPr>
            <w:tcW w:w="422" w:type="dxa"/>
            <w:shd w:val="clear" w:color="auto" w:fill="auto"/>
            <w:vAlign w:val="bottom"/>
          </w:tcPr>
          <w:p w:rsidR="000812D5" w:rsidRPr="00E65D6A" w:rsidRDefault="000812D5" w:rsidP="00F72FDD">
            <w:pPr>
              <w:ind w:left="-108" w:right="-111"/>
              <w:jc w:val="right"/>
              <w:rPr>
                <w:sz w:val="16"/>
                <w:szCs w:val="16"/>
                <w:highlight w:val="yellow"/>
              </w:rPr>
            </w:pPr>
          </w:p>
        </w:tc>
        <w:tc>
          <w:tcPr>
            <w:tcW w:w="2130" w:type="dxa"/>
            <w:shd w:val="clear" w:color="auto" w:fill="auto"/>
            <w:vAlign w:val="bottom"/>
          </w:tcPr>
          <w:p w:rsidR="000812D5" w:rsidRPr="006C3746" w:rsidRDefault="000812D5" w:rsidP="00F72FDD">
            <w:pPr>
              <w:ind w:left="-105" w:right="-108"/>
              <w:rPr>
                <w:b/>
                <w:color w:val="000000"/>
                <w:sz w:val="16"/>
                <w:szCs w:val="16"/>
                <w:highlight w:val="yellow"/>
              </w:rPr>
            </w:pPr>
            <w:r w:rsidRPr="006C3746">
              <w:rPr>
                <w:rFonts w:eastAsia="Calibri"/>
                <w:b/>
                <w:sz w:val="16"/>
                <w:szCs w:val="16"/>
                <w:lang w:eastAsia="ar-SA"/>
              </w:rPr>
              <w:t xml:space="preserve">Реконструкция </w:t>
            </w:r>
            <w:r>
              <w:rPr>
                <w:rFonts w:eastAsia="Calibri"/>
                <w:b/>
                <w:sz w:val="16"/>
                <w:szCs w:val="16"/>
                <w:lang w:eastAsia="ar-SA"/>
              </w:rPr>
              <w:t xml:space="preserve"> </w:t>
            </w:r>
            <w:r w:rsidRPr="006C3746">
              <w:rPr>
                <w:rFonts w:eastAsia="Calibri"/>
                <w:b/>
                <w:sz w:val="16"/>
                <w:szCs w:val="16"/>
                <w:lang w:eastAsia="ar-SA"/>
              </w:rPr>
              <w:t xml:space="preserve">Объекта холодного водоснабжения </w:t>
            </w:r>
            <w:r>
              <w:rPr>
                <w:rFonts w:eastAsia="Calibri"/>
                <w:b/>
                <w:sz w:val="16"/>
                <w:szCs w:val="16"/>
                <w:lang w:eastAsia="ar-SA"/>
              </w:rPr>
              <w:t>п</w:t>
            </w:r>
            <w:r w:rsidRPr="006C3746">
              <w:rPr>
                <w:b/>
                <w:sz w:val="16"/>
                <w:szCs w:val="16"/>
                <w:lang w:eastAsia="ar-SA"/>
              </w:rPr>
              <w:t xml:space="preserve">. </w:t>
            </w:r>
            <w:proofErr w:type="spellStart"/>
            <w:r>
              <w:rPr>
                <w:b/>
                <w:sz w:val="16"/>
                <w:szCs w:val="16"/>
                <w:lang w:eastAsia="ar-SA"/>
              </w:rPr>
              <w:t>Бошняково</w:t>
            </w:r>
            <w:proofErr w:type="spellEnd"/>
          </w:p>
        </w:tc>
        <w:tc>
          <w:tcPr>
            <w:tcW w:w="427" w:type="dxa"/>
            <w:shd w:val="clear" w:color="auto" w:fill="auto"/>
          </w:tcPr>
          <w:p w:rsidR="000812D5" w:rsidRPr="00E65D6A" w:rsidRDefault="000812D5" w:rsidP="00F72FDD">
            <w:pPr>
              <w:jc w:val="center"/>
              <w:rPr>
                <w:color w:val="000000"/>
                <w:sz w:val="16"/>
                <w:szCs w:val="16"/>
                <w:highlight w:val="yellow"/>
              </w:rPr>
            </w:pPr>
          </w:p>
        </w:tc>
        <w:tc>
          <w:tcPr>
            <w:tcW w:w="424" w:type="dxa"/>
            <w:shd w:val="clear" w:color="auto" w:fill="auto"/>
          </w:tcPr>
          <w:p w:rsidR="000812D5" w:rsidRPr="00E65D6A" w:rsidRDefault="000812D5" w:rsidP="00F72FDD">
            <w:pPr>
              <w:ind w:right="-106"/>
              <w:jc w:val="center"/>
              <w:rPr>
                <w:color w:val="000000"/>
                <w:sz w:val="16"/>
                <w:szCs w:val="16"/>
                <w:highlight w:val="yellow"/>
              </w:rPr>
            </w:pPr>
          </w:p>
        </w:tc>
        <w:tc>
          <w:tcPr>
            <w:tcW w:w="706" w:type="dxa"/>
            <w:shd w:val="clear" w:color="auto" w:fill="auto"/>
            <w:vAlign w:val="bottom"/>
          </w:tcPr>
          <w:p w:rsidR="000812D5" w:rsidRPr="006C3746" w:rsidRDefault="000812D5" w:rsidP="00F72FDD">
            <w:pPr>
              <w:jc w:val="center"/>
              <w:rPr>
                <w:b/>
                <w:color w:val="000000"/>
                <w:sz w:val="16"/>
                <w:szCs w:val="16"/>
              </w:rPr>
            </w:pPr>
          </w:p>
        </w:tc>
        <w:tc>
          <w:tcPr>
            <w:tcW w:w="569" w:type="dxa"/>
            <w:shd w:val="clear" w:color="auto" w:fill="auto"/>
            <w:vAlign w:val="bottom"/>
          </w:tcPr>
          <w:p w:rsidR="000812D5" w:rsidRPr="006C3746" w:rsidRDefault="000812D5" w:rsidP="00F72FDD">
            <w:pPr>
              <w:jc w:val="center"/>
              <w:rPr>
                <w:b/>
                <w:color w:val="000000"/>
                <w:sz w:val="16"/>
                <w:szCs w:val="16"/>
              </w:rPr>
            </w:pPr>
          </w:p>
        </w:tc>
        <w:tc>
          <w:tcPr>
            <w:tcW w:w="567" w:type="dxa"/>
            <w:shd w:val="clear" w:color="auto" w:fill="auto"/>
            <w:vAlign w:val="bottom"/>
          </w:tcPr>
          <w:p w:rsidR="000812D5" w:rsidRPr="006C3746" w:rsidRDefault="000812D5" w:rsidP="00F72FDD">
            <w:pPr>
              <w:jc w:val="center"/>
              <w:rPr>
                <w:b/>
                <w:color w:val="000000"/>
                <w:sz w:val="16"/>
                <w:szCs w:val="16"/>
              </w:rPr>
            </w:pPr>
          </w:p>
        </w:tc>
        <w:tc>
          <w:tcPr>
            <w:tcW w:w="567" w:type="dxa"/>
            <w:shd w:val="clear" w:color="auto" w:fill="auto"/>
            <w:vAlign w:val="bottom"/>
          </w:tcPr>
          <w:p w:rsidR="000812D5" w:rsidRPr="006C3746" w:rsidRDefault="000812D5" w:rsidP="00F72FDD">
            <w:pPr>
              <w:ind w:left="-108" w:right="-108"/>
              <w:jc w:val="center"/>
              <w:rPr>
                <w:b/>
                <w:color w:val="000000"/>
                <w:sz w:val="16"/>
                <w:szCs w:val="16"/>
              </w:rPr>
            </w:pPr>
          </w:p>
        </w:tc>
        <w:tc>
          <w:tcPr>
            <w:tcW w:w="567" w:type="dxa"/>
            <w:shd w:val="clear" w:color="auto" w:fill="auto"/>
            <w:vAlign w:val="bottom"/>
          </w:tcPr>
          <w:p w:rsidR="000812D5" w:rsidRPr="006C3746" w:rsidRDefault="000812D5" w:rsidP="00F72FDD">
            <w:pPr>
              <w:ind w:left="-108" w:right="-108"/>
              <w:jc w:val="center"/>
              <w:rPr>
                <w:b/>
                <w:color w:val="000000"/>
                <w:sz w:val="16"/>
                <w:szCs w:val="16"/>
              </w:rPr>
            </w:pPr>
          </w:p>
        </w:tc>
        <w:tc>
          <w:tcPr>
            <w:tcW w:w="567" w:type="dxa"/>
            <w:shd w:val="clear" w:color="auto" w:fill="auto"/>
            <w:vAlign w:val="bottom"/>
          </w:tcPr>
          <w:p w:rsidR="000812D5" w:rsidRPr="006C3746" w:rsidRDefault="000812D5" w:rsidP="00F72FDD">
            <w:pPr>
              <w:ind w:left="-108" w:right="-108"/>
              <w:jc w:val="center"/>
              <w:rPr>
                <w:b/>
                <w:color w:val="000000"/>
                <w:sz w:val="16"/>
                <w:szCs w:val="16"/>
              </w:rPr>
            </w:pPr>
          </w:p>
        </w:tc>
        <w:tc>
          <w:tcPr>
            <w:tcW w:w="567" w:type="dxa"/>
            <w:shd w:val="clear" w:color="auto" w:fill="auto"/>
            <w:vAlign w:val="bottom"/>
          </w:tcPr>
          <w:p w:rsidR="000812D5" w:rsidRPr="006C3746" w:rsidRDefault="000812D5" w:rsidP="00F72FDD">
            <w:pPr>
              <w:ind w:left="-108" w:right="-108"/>
              <w:jc w:val="center"/>
              <w:rPr>
                <w:color w:val="000000"/>
                <w:sz w:val="16"/>
                <w:szCs w:val="16"/>
              </w:rPr>
            </w:pPr>
          </w:p>
        </w:tc>
        <w:tc>
          <w:tcPr>
            <w:tcW w:w="567" w:type="dxa"/>
            <w:shd w:val="clear" w:color="auto" w:fill="auto"/>
            <w:vAlign w:val="bottom"/>
          </w:tcPr>
          <w:p w:rsidR="000812D5" w:rsidRPr="006C3746" w:rsidRDefault="000812D5" w:rsidP="00F72FDD">
            <w:pPr>
              <w:ind w:left="-108" w:right="-108"/>
              <w:jc w:val="center"/>
              <w:rPr>
                <w:color w:val="000000"/>
                <w:sz w:val="16"/>
                <w:szCs w:val="16"/>
              </w:rPr>
            </w:pPr>
          </w:p>
        </w:tc>
        <w:tc>
          <w:tcPr>
            <w:tcW w:w="567" w:type="dxa"/>
            <w:shd w:val="clear" w:color="auto" w:fill="auto"/>
            <w:vAlign w:val="bottom"/>
          </w:tcPr>
          <w:p w:rsidR="000812D5" w:rsidRPr="006C3746" w:rsidRDefault="000812D5" w:rsidP="00F72FDD">
            <w:pPr>
              <w:ind w:left="-108" w:right="-108"/>
              <w:jc w:val="center"/>
              <w:rPr>
                <w:color w:val="000000"/>
                <w:sz w:val="16"/>
                <w:szCs w:val="16"/>
              </w:rPr>
            </w:pPr>
          </w:p>
        </w:tc>
        <w:tc>
          <w:tcPr>
            <w:tcW w:w="567" w:type="dxa"/>
            <w:shd w:val="clear" w:color="auto" w:fill="auto"/>
            <w:vAlign w:val="bottom"/>
          </w:tcPr>
          <w:p w:rsidR="000812D5" w:rsidRPr="00E65D6A" w:rsidRDefault="000812D5" w:rsidP="00F72FDD">
            <w:pPr>
              <w:jc w:val="center"/>
              <w:rPr>
                <w:color w:val="000000"/>
                <w:sz w:val="16"/>
                <w:szCs w:val="16"/>
                <w:highlight w:val="yellow"/>
              </w:rPr>
            </w:pPr>
          </w:p>
        </w:tc>
        <w:tc>
          <w:tcPr>
            <w:tcW w:w="567" w:type="dxa"/>
            <w:shd w:val="clear" w:color="auto" w:fill="auto"/>
            <w:vAlign w:val="bottom"/>
          </w:tcPr>
          <w:p w:rsidR="000812D5" w:rsidRPr="00E65D6A" w:rsidRDefault="000812D5" w:rsidP="00F72FDD">
            <w:pPr>
              <w:jc w:val="center"/>
              <w:rPr>
                <w:color w:val="000000"/>
                <w:sz w:val="16"/>
                <w:szCs w:val="16"/>
                <w:highlight w:val="yellow"/>
              </w:rPr>
            </w:pPr>
          </w:p>
        </w:tc>
        <w:tc>
          <w:tcPr>
            <w:tcW w:w="567" w:type="dxa"/>
          </w:tcPr>
          <w:p w:rsidR="000812D5" w:rsidRPr="00E65D6A" w:rsidRDefault="000812D5" w:rsidP="00F72FDD">
            <w:pPr>
              <w:jc w:val="center"/>
              <w:rPr>
                <w:color w:val="000000"/>
                <w:sz w:val="16"/>
                <w:szCs w:val="16"/>
                <w:highlight w:val="yellow"/>
              </w:rPr>
            </w:pPr>
          </w:p>
        </w:tc>
        <w:tc>
          <w:tcPr>
            <w:tcW w:w="567" w:type="dxa"/>
            <w:vAlign w:val="center"/>
          </w:tcPr>
          <w:p w:rsidR="000812D5" w:rsidRPr="00E65D6A" w:rsidRDefault="000812D5" w:rsidP="00F72FDD">
            <w:pPr>
              <w:jc w:val="center"/>
              <w:rPr>
                <w:color w:val="000000"/>
                <w:sz w:val="16"/>
                <w:szCs w:val="16"/>
                <w:highlight w:val="yellow"/>
              </w:rPr>
            </w:pPr>
          </w:p>
        </w:tc>
      </w:tr>
      <w:tr w:rsidR="000812D5" w:rsidRPr="00E65D6A" w:rsidTr="00F72FDD">
        <w:tc>
          <w:tcPr>
            <w:tcW w:w="422" w:type="dxa"/>
            <w:shd w:val="clear" w:color="auto" w:fill="auto"/>
          </w:tcPr>
          <w:p w:rsidR="000812D5" w:rsidRPr="006C3746" w:rsidRDefault="000812D5" w:rsidP="00F72FDD">
            <w:pPr>
              <w:ind w:left="-108" w:right="-111"/>
              <w:jc w:val="center"/>
              <w:rPr>
                <w:sz w:val="16"/>
                <w:szCs w:val="16"/>
              </w:rPr>
            </w:pPr>
            <w:r>
              <w:rPr>
                <w:sz w:val="16"/>
                <w:szCs w:val="16"/>
              </w:rPr>
              <w:t>1.</w:t>
            </w:r>
          </w:p>
        </w:tc>
        <w:tc>
          <w:tcPr>
            <w:tcW w:w="2130" w:type="dxa"/>
            <w:shd w:val="clear" w:color="auto" w:fill="auto"/>
            <w:vAlign w:val="center"/>
          </w:tcPr>
          <w:p w:rsidR="000812D5" w:rsidRPr="006C3746" w:rsidRDefault="000812D5" w:rsidP="00F72FDD">
            <w:pPr>
              <w:ind w:left="-105" w:right="-108"/>
              <w:rPr>
                <w:sz w:val="16"/>
                <w:szCs w:val="16"/>
              </w:rPr>
            </w:pPr>
            <w:r>
              <w:rPr>
                <w:sz w:val="16"/>
                <w:szCs w:val="16"/>
              </w:rPr>
              <w:t xml:space="preserve">Реконструкция участка водопроводных сетей в </w:t>
            </w:r>
            <w:proofErr w:type="spellStart"/>
            <w:r>
              <w:rPr>
                <w:sz w:val="16"/>
                <w:szCs w:val="16"/>
              </w:rPr>
              <w:t>п</w:t>
            </w:r>
            <w:proofErr w:type="gramStart"/>
            <w:r>
              <w:rPr>
                <w:sz w:val="16"/>
                <w:szCs w:val="16"/>
              </w:rPr>
              <w:t>.Б</w:t>
            </w:r>
            <w:proofErr w:type="gramEnd"/>
            <w:r>
              <w:rPr>
                <w:sz w:val="16"/>
                <w:szCs w:val="16"/>
              </w:rPr>
              <w:t>ошняков</w:t>
            </w:r>
            <w:r w:rsidR="006F503A">
              <w:rPr>
                <w:sz w:val="16"/>
                <w:szCs w:val="16"/>
              </w:rPr>
              <w:t>о</w:t>
            </w:r>
            <w:proofErr w:type="spellEnd"/>
            <w:r>
              <w:rPr>
                <w:sz w:val="16"/>
                <w:szCs w:val="16"/>
              </w:rPr>
              <w:t xml:space="preserve"> ( замена чугунного трубопровода на трубу ПЭ Д 100 мм)</w:t>
            </w:r>
          </w:p>
        </w:tc>
        <w:tc>
          <w:tcPr>
            <w:tcW w:w="427" w:type="dxa"/>
            <w:shd w:val="clear" w:color="auto" w:fill="auto"/>
            <w:vAlign w:val="center"/>
          </w:tcPr>
          <w:p w:rsidR="000812D5" w:rsidRPr="006C3746" w:rsidRDefault="000812D5" w:rsidP="00F72FDD">
            <w:pPr>
              <w:ind w:left="-108" w:right="-106"/>
              <w:jc w:val="center"/>
              <w:rPr>
                <w:color w:val="000000"/>
                <w:sz w:val="16"/>
                <w:szCs w:val="16"/>
              </w:rPr>
            </w:pPr>
            <w:r>
              <w:rPr>
                <w:color w:val="000000"/>
                <w:sz w:val="16"/>
                <w:szCs w:val="16"/>
              </w:rPr>
              <w:t>м.</w:t>
            </w:r>
          </w:p>
        </w:tc>
        <w:tc>
          <w:tcPr>
            <w:tcW w:w="424" w:type="dxa"/>
            <w:shd w:val="clear" w:color="auto" w:fill="auto"/>
            <w:vAlign w:val="center"/>
          </w:tcPr>
          <w:p w:rsidR="000812D5" w:rsidRPr="006C3746" w:rsidRDefault="000812D5" w:rsidP="00F72FDD">
            <w:pPr>
              <w:ind w:left="-109" w:right="-108"/>
              <w:jc w:val="center"/>
              <w:rPr>
                <w:color w:val="000000"/>
                <w:sz w:val="16"/>
                <w:szCs w:val="16"/>
              </w:rPr>
            </w:pPr>
            <w:r>
              <w:rPr>
                <w:color w:val="000000"/>
                <w:sz w:val="16"/>
                <w:szCs w:val="16"/>
              </w:rPr>
              <w:t>124,1</w:t>
            </w:r>
          </w:p>
        </w:tc>
        <w:tc>
          <w:tcPr>
            <w:tcW w:w="706" w:type="dxa"/>
            <w:shd w:val="clear" w:color="auto" w:fill="auto"/>
            <w:vAlign w:val="center"/>
          </w:tcPr>
          <w:p w:rsidR="000812D5" w:rsidRPr="006C3746" w:rsidRDefault="000812D5" w:rsidP="00F72FDD">
            <w:pPr>
              <w:ind w:left="-109" w:right="-110"/>
              <w:jc w:val="center"/>
              <w:rPr>
                <w:b/>
                <w:color w:val="000000"/>
                <w:sz w:val="16"/>
                <w:szCs w:val="16"/>
              </w:rPr>
            </w:pPr>
            <w:r>
              <w:rPr>
                <w:b/>
                <w:color w:val="000000"/>
                <w:sz w:val="16"/>
                <w:szCs w:val="16"/>
              </w:rPr>
              <w:t>2375,36</w:t>
            </w:r>
          </w:p>
        </w:tc>
        <w:tc>
          <w:tcPr>
            <w:tcW w:w="569" w:type="dxa"/>
            <w:shd w:val="clear" w:color="auto" w:fill="auto"/>
            <w:vAlign w:val="center"/>
          </w:tcPr>
          <w:p w:rsidR="000812D5" w:rsidRPr="006C3746" w:rsidRDefault="000812D5" w:rsidP="00F72FDD">
            <w:pPr>
              <w:ind w:left="-105" w:right="-111"/>
              <w:jc w:val="center"/>
              <w:rPr>
                <w:sz w:val="16"/>
                <w:szCs w:val="16"/>
              </w:rPr>
            </w:pPr>
            <w:r>
              <w:rPr>
                <w:sz w:val="16"/>
                <w:szCs w:val="16"/>
              </w:rPr>
              <w:t>1651,47</w:t>
            </w:r>
          </w:p>
        </w:tc>
        <w:tc>
          <w:tcPr>
            <w:tcW w:w="567" w:type="dxa"/>
            <w:shd w:val="clear" w:color="auto" w:fill="auto"/>
            <w:vAlign w:val="center"/>
          </w:tcPr>
          <w:p w:rsidR="000812D5" w:rsidRPr="000C29EA" w:rsidRDefault="000812D5" w:rsidP="00F72FDD">
            <w:pPr>
              <w:ind w:left="-105" w:right="-111"/>
              <w:jc w:val="center"/>
              <w:rPr>
                <w:sz w:val="16"/>
                <w:szCs w:val="16"/>
              </w:rPr>
            </w:pPr>
            <w:r>
              <w:rPr>
                <w:sz w:val="16"/>
                <w:szCs w:val="16"/>
              </w:rPr>
              <w:t>1</w:t>
            </w:r>
            <w:r w:rsidRPr="000C29EA">
              <w:rPr>
                <w:sz w:val="16"/>
                <w:szCs w:val="16"/>
              </w:rPr>
              <w:t>7</w:t>
            </w:r>
            <w:r>
              <w:rPr>
                <w:sz w:val="16"/>
                <w:szCs w:val="16"/>
              </w:rPr>
              <w:t>52,21</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1825,8</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1911,62</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2001,46</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2093,53</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2187,74</w:t>
            </w:r>
          </w:p>
        </w:tc>
        <w:tc>
          <w:tcPr>
            <w:tcW w:w="567" w:type="dxa"/>
            <w:shd w:val="clear" w:color="auto" w:fill="auto"/>
            <w:vAlign w:val="center"/>
          </w:tcPr>
          <w:p w:rsidR="000812D5" w:rsidRPr="006C3746" w:rsidRDefault="000812D5" w:rsidP="00F72FDD">
            <w:pPr>
              <w:ind w:left="-108" w:right="-108"/>
              <w:jc w:val="center"/>
              <w:rPr>
                <w:color w:val="000000"/>
                <w:sz w:val="16"/>
                <w:szCs w:val="16"/>
              </w:rPr>
            </w:pPr>
            <w:r>
              <w:rPr>
                <w:color w:val="000000"/>
                <w:sz w:val="16"/>
                <w:szCs w:val="16"/>
              </w:rPr>
              <w:t>2284,0</w:t>
            </w:r>
          </w:p>
        </w:tc>
        <w:tc>
          <w:tcPr>
            <w:tcW w:w="567" w:type="dxa"/>
            <w:shd w:val="clear" w:color="auto" w:fill="auto"/>
            <w:vAlign w:val="center"/>
          </w:tcPr>
          <w:p w:rsidR="000812D5" w:rsidRPr="000C29EA" w:rsidRDefault="000812D5" w:rsidP="00F72FDD">
            <w:pPr>
              <w:ind w:left="-108" w:right="-108"/>
              <w:jc w:val="center"/>
              <w:rPr>
                <w:b/>
                <w:color w:val="000000"/>
                <w:sz w:val="16"/>
                <w:szCs w:val="16"/>
              </w:rPr>
            </w:pPr>
            <w:r>
              <w:rPr>
                <w:b/>
                <w:color w:val="000000"/>
                <w:sz w:val="16"/>
                <w:szCs w:val="16"/>
              </w:rPr>
              <w:t>2375,36</w:t>
            </w:r>
          </w:p>
        </w:tc>
        <w:tc>
          <w:tcPr>
            <w:tcW w:w="567" w:type="dxa"/>
            <w:shd w:val="clear" w:color="auto" w:fill="auto"/>
            <w:vAlign w:val="center"/>
          </w:tcPr>
          <w:p w:rsidR="000812D5" w:rsidRPr="006C3746" w:rsidRDefault="000812D5" w:rsidP="00F72FDD">
            <w:pPr>
              <w:jc w:val="center"/>
              <w:rPr>
                <w:color w:val="000000"/>
                <w:sz w:val="16"/>
                <w:szCs w:val="16"/>
              </w:rPr>
            </w:pPr>
            <w:r>
              <w:rPr>
                <w:color w:val="000000"/>
                <w:sz w:val="16"/>
                <w:szCs w:val="16"/>
              </w:rPr>
              <w:t>0</w:t>
            </w:r>
          </w:p>
        </w:tc>
        <w:tc>
          <w:tcPr>
            <w:tcW w:w="567" w:type="dxa"/>
            <w:vAlign w:val="center"/>
          </w:tcPr>
          <w:p w:rsidR="000812D5" w:rsidRPr="006C3746" w:rsidRDefault="000812D5" w:rsidP="00F72FDD">
            <w:pPr>
              <w:jc w:val="center"/>
              <w:rPr>
                <w:color w:val="000000"/>
                <w:sz w:val="16"/>
                <w:szCs w:val="16"/>
              </w:rPr>
            </w:pPr>
            <w:r>
              <w:rPr>
                <w:color w:val="000000"/>
                <w:sz w:val="16"/>
                <w:szCs w:val="16"/>
              </w:rPr>
              <w:t>0</w:t>
            </w:r>
          </w:p>
        </w:tc>
        <w:tc>
          <w:tcPr>
            <w:tcW w:w="567" w:type="dxa"/>
            <w:vAlign w:val="center"/>
          </w:tcPr>
          <w:p w:rsidR="000812D5" w:rsidRDefault="000812D5" w:rsidP="00F72FDD">
            <w:pPr>
              <w:jc w:val="center"/>
              <w:rPr>
                <w:color w:val="000000"/>
                <w:sz w:val="16"/>
                <w:szCs w:val="16"/>
              </w:rPr>
            </w:pPr>
            <w:r>
              <w:rPr>
                <w:color w:val="000000"/>
                <w:sz w:val="16"/>
                <w:szCs w:val="16"/>
              </w:rPr>
              <w:t>0</w:t>
            </w:r>
          </w:p>
        </w:tc>
      </w:tr>
      <w:tr w:rsidR="000812D5" w:rsidRPr="00E65D6A" w:rsidTr="00F72FDD">
        <w:trPr>
          <w:trHeight w:val="359"/>
        </w:trPr>
        <w:tc>
          <w:tcPr>
            <w:tcW w:w="422" w:type="dxa"/>
            <w:shd w:val="clear" w:color="auto" w:fill="auto"/>
          </w:tcPr>
          <w:p w:rsidR="000812D5" w:rsidRPr="006C3746" w:rsidRDefault="000812D5" w:rsidP="00F72FDD">
            <w:pPr>
              <w:ind w:left="-108" w:right="-111"/>
              <w:jc w:val="center"/>
              <w:rPr>
                <w:sz w:val="16"/>
                <w:szCs w:val="16"/>
              </w:rPr>
            </w:pPr>
          </w:p>
        </w:tc>
        <w:tc>
          <w:tcPr>
            <w:tcW w:w="2130" w:type="dxa"/>
            <w:shd w:val="clear" w:color="auto" w:fill="auto"/>
          </w:tcPr>
          <w:p w:rsidR="000812D5" w:rsidRPr="006C3746" w:rsidRDefault="000812D5" w:rsidP="00F72FDD">
            <w:pPr>
              <w:ind w:left="-105" w:right="-108"/>
              <w:rPr>
                <w:sz w:val="16"/>
                <w:szCs w:val="16"/>
              </w:rPr>
            </w:pPr>
            <w:r w:rsidRPr="006C3746">
              <w:rPr>
                <w:sz w:val="16"/>
                <w:szCs w:val="16"/>
              </w:rPr>
              <w:t>ВСЕГО</w:t>
            </w:r>
            <w:r>
              <w:rPr>
                <w:sz w:val="16"/>
                <w:szCs w:val="16"/>
              </w:rPr>
              <w:t>:</w:t>
            </w:r>
          </w:p>
        </w:tc>
        <w:tc>
          <w:tcPr>
            <w:tcW w:w="427" w:type="dxa"/>
            <w:shd w:val="clear" w:color="auto" w:fill="auto"/>
            <w:vAlign w:val="center"/>
          </w:tcPr>
          <w:p w:rsidR="000812D5" w:rsidRPr="006C3746" w:rsidRDefault="000812D5" w:rsidP="00F72FDD">
            <w:pPr>
              <w:ind w:left="-108" w:right="-106"/>
              <w:jc w:val="center"/>
              <w:rPr>
                <w:color w:val="000000"/>
                <w:sz w:val="16"/>
                <w:szCs w:val="16"/>
              </w:rPr>
            </w:pPr>
          </w:p>
        </w:tc>
        <w:tc>
          <w:tcPr>
            <w:tcW w:w="424" w:type="dxa"/>
            <w:shd w:val="clear" w:color="auto" w:fill="auto"/>
          </w:tcPr>
          <w:p w:rsidR="000812D5" w:rsidRPr="006C3746" w:rsidRDefault="000812D5" w:rsidP="00F72FDD">
            <w:pPr>
              <w:jc w:val="right"/>
              <w:rPr>
                <w:color w:val="000000"/>
                <w:sz w:val="16"/>
                <w:szCs w:val="16"/>
              </w:rPr>
            </w:pPr>
          </w:p>
        </w:tc>
        <w:tc>
          <w:tcPr>
            <w:tcW w:w="706" w:type="dxa"/>
            <w:shd w:val="clear" w:color="auto" w:fill="auto"/>
            <w:vAlign w:val="center"/>
          </w:tcPr>
          <w:p w:rsidR="000812D5" w:rsidRPr="006C3746" w:rsidRDefault="000812D5" w:rsidP="00F72FDD">
            <w:pPr>
              <w:ind w:left="-109" w:right="-110"/>
              <w:jc w:val="center"/>
              <w:rPr>
                <w:b/>
                <w:color w:val="000000"/>
                <w:sz w:val="16"/>
                <w:szCs w:val="16"/>
              </w:rPr>
            </w:pPr>
            <w:r>
              <w:rPr>
                <w:b/>
                <w:color w:val="000000"/>
                <w:sz w:val="16"/>
                <w:szCs w:val="16"/>
              </w:rPr>
              <w:t>2375,36</w:t>
            </w:r>
          </w:p>
        </w:tc>
        <w:tc>
          <w:tcPr>
            <w:tcW w:w="569" w:type="dxa"/>
            <w:shd w:val="clear" w:color="auto" w:fill="auto"/>
            <w:vAlign w:val="center"/>
          </w:tcPr>
          <w:p w:rsidR="000812D5" w:rsidRPr="006C3746" w:rsidRDefault="000812D5" w:rsidP="00F72FDD">
            <w:pPr>
              <w:ind w:left="-105" w:right="-111"/>
              <w:jc w:val="center"/>
              <w:rPr>
                <w:sz w:val="16"/>
                <w:szCs w:val="16"/>
              </w:rPr>
            </w:pPr>
            <w:r>
              <w:rPr>
                <w:sz w:val="16"/>
                <w:szCs w:val="16"/>
              </w:rPr>
              <w:t>1651,47</w:t>
            </w:r>
          </w:p>
        </w:tc>
        <w:tc>
          <w:tcPr>
            <w:tcW w:w="567" w:type="dxa"/>
            <w:shd w:val="clear" w:color="auto" w:fill="auto"/>
            <w:vAlign w:val="center"/>
          </w:tcPr>
          <w:p w:rsidR="000812D5" w:rsidRPr="000C29EA" w:rsidRDefault="000812D5" w:rsidP="00F72FDD">
            <w:pPr>
              <w:ind w:left="-105" w:right="-111"/>
              <w:jc w:val="center"/>
              <w:rPr>
                <w:sz w:val="16"/>
                <w:szCs w:val="16"/>
              </w:rPr>
            </w:pPr>
            <w:r>
              <w:rPr>
                <w:sz w:val="16"/>
                <w:szCs w:val="16"/>
              </w:rPr>
              <w:t>1</w:t>
            </w:r>
            <w:r w:rsidRPr="000C29EA">
              <w:rPr>
                <w:sz w:val="16"/>
                <w:szCs w:val="16"/>
              </w:rPr>
              <w:t>7</w:t>
            </w:r>
            <w:r>
              <w:rPr>
                <w:sz w:val="16"/>
                <w:szCs w:val="16"/>
              </w:rPr>
              <w:t>52,21</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1825,8</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1911,62</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2001,46</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2093,53</w:t>
            </w:r>
          </w:p>
        </w:tc>
        <w:tc>
          <w:tcPr>
            <w:tcW w:w="567" w:type="dxa"/>
            <w:shd w:val="clear" w:color="auto" w:fill="auto"/>
            <w:vAlign w:val="center"/>
          </w:tcPr>
          <w:p w:rsidR="000812D5" w:rsidRPr="006C3746" w:rsidRDefault="000812D5" w:rsidP="00F72FDD">
            <w:pPr>
              <w:ind w:left="-108" w:right="-108"/>
              <w:jc w:val="center"/>
              <w:rPr>
                <w:sz w:val="16"/>
                <w:szCs w:val="16"/>
              </w:rPr>
            </w:pPr>
            <w:r>
              <w:rPr>
                <w:sz w:val="16"/>
                <w:szCs w:val="16"/>
              </w:rPr>
              <w:t>2187,74</w:t>
            </w:r>
          </w:p>
        </w:tc>
        <w:tc>
          <w:tcPr>
            <w:tcW w:w="567" w:type="dxa"/>
            <w:shd w:val="clear" w:color="auto" w:fill="auto"/>
            <w:vAlign w:val="center"/>
          </w:tcPr>
          <w:p w:rsidR="000812D5" w:rsidRPr="006C3746" w:rsidRDefault="000812D5" w:rsidP="00F72FDD">
            <w:pPr>
              <w:ind w:left="-108" w:right="-108"/>
              <w:jc w:val="center"/>
              <w:rPr>
                <w:color w:val="000000"/>
                <w:sz w:val="16"/>
                <w:szCs w:val="16"/>
              </w:rPr>
            </w:pPr>
            <w:r>
              <w:rPr>
                <w:color w:val="000000"/>
                <w:sz w:val="16"/>
                <w:szCs w:val="16"/>
              </w:rPr>
              <w:t>2284,0</w:t>
            </w:r>
          </w:p>
        </w:tc>
        <w:tc>
          <w:tcPr>
            <w:tcW w:w="567" w:type="dxa"/>
            <w:shd w:val="clear" w:color="auto" w:fill="auto"/>
            <w:vAlign w:val="center"/>
          </w:tcPr>
          <w:p w:rsidR="000812D5" w:rsidRPr="000C29EA" w:rsidRDefault="000812D5" w:rsidP="00F72FDD">
            <w:pPr>
              <w:ind w:left="-108" w:right="-108"/>
              <w:jc w:val="center"/>
              <w:rPr>
                <w:b/>
                <w:color w:val="000000"/>
                <w:sz w:val="16"/>
                <w:szCs w:val="16"/>
              </w:rPr>
            </w:pPr>
            <w:r>
              <w:rPr>
                <w:b/>
                <w:color w:val="000000"/>
                <w:sz w:val="16"/>
                <w:szCs w:val="16"/>
              </w:rPr>
              <w:t>2375,36</w:t>
            </w:r>
          </w:p>
        </w:tc>
        <w:tc>
          <w:tcPr>
            <w:tcW w:w="567" w:type="dxa"/>
            <w:shd w:val="clear" w:color="auto" w:fill="auto"/>
            <w:vAlign w:val="center"/>
          </w:tcPr>
          <w:p w:rsidR="000812D5" w:rsidRPr="006C3746" w:rsidRDefault="000812D5" w:rsidP="00F72FDD">
            <w:pPr>
              <w:jc w:val="center"/>
              <w:rPr>
                <w:color w:val="000000"/>
                <w:sz w:val="16"/>
                <w:szCs w:val="16"/>
              </w:rPr>
            </w:pPr>
            <w:r>
              <w:rPr>
                <w:color w:val="000000"/>
                <w:sz w:val="16"/>
                <w:szCs w:val="16"/>
              </w:rPr>
              <w:t>0</w:t>
            </w:r>
          </w:p>
        </w:tc>
        <w:tc>
          <w:tcPr>
            <w:tcW w:w="567" w:type="dxa"/>
            <w:vAlign w:val="center"/>
          </w:tcPr>
          <w:p w:rsidR="000812D5" w:rsidRPr="006C3746" w:rsidRDefault="000812D5" w:rsidP="00F72FDD">
            <w:pPr>
              <w:jc w:val="center"/>
              <w:rPr>
                <w:color w:val="000000"/>
                <w:sz w:val="16"/>
                <w:szCs w:val="16"/>
              </w:rPr>
            </w:pPr>
            <w:r>
              <w:rPr>
                <w:color w:val="000000"/>
                <w:sz w:val="16"/>
                <w:szCs w:val="16"/>
              </w:rPr>
              <w:t>0</w:t>
            </w:r>
          </w:p>
        </w:tc>
        <w:tc>
          <w:tcPr>
            <w:tcW w:w="567" w:type="dxa"/>
            <w:vAlign w:val="center"/>
          </w:tcPr>
          <w:p w:rsidR="000812D5" w:rsidRDefault="000812D5" w:rsidP="00F72FDD">
            <w:pPr>
              <w:jc w:val="center"/>
              <w:rPr>
                <w:color w:val="000000"/>
                <w:sz w:val="16"/>
                <w:szCs w:val="16"/>
              </w:rPr>
            </w:pPr>
            <w:r>
              <w:rPr>
                <w:color w:val="000000"/>
                <w:sz w:val="16"/>
                <w:szCs w:val="16"/>
              </w:rPr>
              <w:t>0</w:t>
            </w:r>
          </w:p>
        </w:tc>
      </w:tr>
    </w:tbl>
    <w:p w:rsidR="000812D5" w:rsidRPr="0073284F" w:rsidRDefault="000812D5" w:rsidP="000812D5">
      <w:pPr>
        <w:pStyle w:val="a6"/>
        <w:widowControl w:val="0"/>
        <w:suppressAutoHyphens/>
        <w:ind w:left="1288"/>
        <w:jc w:val="both"/>
        <w:rPr>
          <w:rFonts w:eastAsia="Arial Unicode MS"/>
          <w:kern w:val="1"/>
          <w:lang w:eastAsia="en-US"/>
        </w:rPr>
      </w:pPr>
    </w:p>
    <w:p w:rsidR="005A2CEA" w:rsidRPr="0073284F" w:rsidRDefault="005A2CEA" w:rsidP="00D91EE6">
      <w:pPr>
        <w:pStyle w:val="a6"/>
        <w:widowControl w:val="0"/>
        <w:suppressAutoHyphens/>
        <w:ind w:left="1288"/>
        <w:jc w:val="both"/>
        <w:rPr>
          <w:rFonts w:eastAsia="Arial Unicode MS"/>
          <w:kern w:val="1"/>
          <w:highlight w:val="yellow"/>
          <w:lang w:eastAsia="en-US"/>
        </w:rPr>
      </w:pPr>
    </w:p>
    <w:p w:rsidR="0073284F" w:rsidRDefault="0073284F" w:rsidP="0073284F">
      <w:pPr>
        <w:widowControl w:val="0"/>
        <w:suppressAutoHyphens/>
        <w:overflowPunct/>
        <w:autoSpaceDE/>
        <w:autoSpaceDN/>
        <w:adjustRightInd/>
        <w:jc w:val="both"/>
        <w:textAlignment w:val="auto"/>
        <w:rPr>
          <w:rFonts w:eastAsia="Arial Unicode MS"/>
          <w:kern w:val="1"/>
          <w:lang w:eastAsia="en-US"/>
        </w:rPr>
      </w:pPr>
    </w:p>
    <w:p w:rsidR="00757306" w:rsidRDefault="00757306" w:rsidP="00757306">
      <w:pPr>
        <w:widowControl w:val="0"/>
        <w:numPr>
          <w:ilvl w:val="0"/>
          <w:numId w:val="1"/>
        </w:numPr>
        <w:suppressAutoHyphens/>
        <w:overflowPunct/>
        <w:autoSpaceDE/>
        <w:autoSpaceDN/>
        <w:adjustRightInd/>
        <w:ind w:left="993" w:hanging="426"/>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реконструкцию объекта Концессионного соглашения: расходы на реконструкцию объекта Концессионного соглашения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приняты;</w:t>
      </w:r>
    </w:p>
    <w:p w:rsidR="005C2F1A" w:rsidRPr="00757306" w:rsidRDefault="005C2F1A" w:rsidP="005C2F1A">
      <w:pPr>
        <w:widowControl w:val="0"/>
        <w:suppressAutoHyphens/>
        <w:overflowPunct/>
        <w:autoSpaceDE/>
        <w:autoSpaceDN/>
        <w:adjustRightInd/>
        <w:ind w:left="993"/>
        <w:jc w:val="both"/>
        <w:textAlignment w:val="auto"/>
        <w:rPr>
          <w:rFonts w:eastAsia="Arial Unicode MS"/>
          <w:kern w:val="1"/>
          <w:sz w:val="24"/>
          <w:szCs w:val="24"/>
          <w:lang w:eastAsia="en-US"/>
        </w:rPr>
      </w:pPr>
    </w:p>
    <w:p w:rsidR="00757306" w:rsidRPr="00757306" w:rsidRDefault="00757306" w:rsidP="00757306">
      <w:pPr>
        <w:widowControl w:val="0"/>
        <w:numPr>
          <w:ilvl w:val="0"/>
          <w:numId w:val="1"/>
        </w:numPr>
        <w:suppressAutoHyphens/>
        <w:overflowPunct/>
        <w:autoSpaceDE/>
        <w:autoSpaceDN/>
        <w:adjustRightInd/>
        <w:ind w:left="993" w:hanging="426"/>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использование (эксплуатацию) объекта концессионного соглашения: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принято;</w:t>
      </w:r>
    </w:p>
    <w:p w:rsidR="00757306" w:rsidRDefault="00757306" w:rsidP="00757306">
      <w:pPr>
        <w:widowControl w:val="0"/>
        <w:numPr>
          <w:ilvl w:val="0"/>
          <w:numId w:val="1"/>
        </w:numPr>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lastRenderedPageBreak/>
        <w:t>долгосрочные параметры регулирования деятельности Концессионера:</w:t>
      </w:r>
    </w:p>
    <w:p w:rsidR="000812D5" w:rsidRPr="000812D5" w:rsidRDefault="000812D5" w:rsidP="000812D5">
      <w:pPr>
        <w:pStyle w:val="a6"/>
        <w:spacing w:before="100" w:beforeAutospacing="1"/>
        <w:ind w:left="1288"/>
        <w:rPr>
          <w:color w:val="000000"/>
          <w:sz w:val="24"/>
          <w:szCs w:val="24"/>
        </w:rPr>
      </w:pPr>
      <w:r w:rsidRPr="000812D5">
        <w:rPr>
          <w:color w:val="000000"/>
          <w:sz w:val="24"/>
          <w:szCs w:val="24"/>
        </w:rPr>
        <w:t>Лот №1 «Объекты холодного водоснабжения с</w:t>
      </w:r>
      <w:proofErr w:type="gramStart"/>
      <w:r w:rsidRPr="000812D5">
        <w:rPr>
          <w:color w:val="000000"/>
          <w:sz w:val="24"/>
          <w:szCs w:val="24"/>
        </w:rPr>
        <w:t>.К</w:t>
      </w:r>
      <w:proofErr w:type="gramEnd"/>
      <w:r w:rsidRPr="000812D5">
        <w:rPr>
          <w:color w:val="000000"/>
          <w:sz w:val="24"/>
          <w:szCs w:val="24"/>
        </w:rPr>
        <w:t xml:space="preserve">рутая Горка»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124"/>
        <w:gridCol w:w="4110"/>
      </w:tblGrid>
      <w:tr w:rsidR="000812D5" w:rsidRPr="005732CC" w:rsidTr="00F72FDD">
        <w:tc>
          <w:tcPr>
            <w:tcW w:w="696" w:type="dxa"/>
          </w:tcPr>
          <w:p w:rsidR="000812D5" w:rsidRPr="005732CC" w:rsidRDefault="000812D5" w:rsidP="00F72FDD">
            <w:pPr>
              <w:widowControl w:val="0"/>
              <w:jc w:val="center"/>
            </w:pPr>
            <w:r w:rsidRPr="005732CC">
              <w:t xml:space="preserve">№ </w:t>
            </w:r>
            <w:proofErr w:type="spellStart"/>
            <w:proofErr w:type="gramStart"/>
            <w:r w:rsidRPr="005732CC">
              <w:t>п</w:t>
            </w:r>
            <w:proofErr w:type="spellEnd"/>
            <w:proofErr w:type="gramEnd"/>
            <w:r w:rsidRPr="005732CC">
              <w:t>/</w:t>
            </w:r>
            <w:proofErr w:type="spellStart"/>
            <w:r w:rsidRPr="005732CC">
              <w:t>п</w:t>
            </w:r>
            <w:proofErr w:type="spellEnd"/>
          </w:p>
        </w:tc>
        <w:tc>
          <w:tcPr>
            <w:tcW w:w="4124" w:type="dxa"/>
          </w:tcPr>
          <w:p w:rsidR="000812D5" w:rsidRPr="005732CC" w:rsidRDefault="000812D5" w:rsidP="00F72FDD">
            <w:pPr>
              <w:widowControl w:val="0"/>
              <w:ind w:right="-108"/>
              <w:jc w:val="center"/>
            </w:pPr>
            <w:r w:rsidRPr="005732CC">
              <w:t>Критерии конкурса</w:t>
            </w:r>
          </w:p>
        </w:tc>
        <w:tc>
          <w:tcPr>
            <w:tcW w:w="4110" w:type="dxa"/>
          </w:tcPr>
          <w:p w:rsidR="000812D5" w:rsidRPr="005732CC" w:rsidRDefault="000812D5" w:rsidP="00F72FDD">
            <w:pPr>
              <w:widowControl w:val="0"/>
              <w:jc w:val="center"/>
            </w:pPr>
            <w:r w:rsidRPr="005732CC">
              <w:t xml:space="preserve">значение </w:t>
            </w:r>
            <w:r>
              <w:t xml:space="preserve"> показателя</w:t>
            </w:r>
          </w:p>
        </w:tc>
      </w:tr>
      <w:tr w:rsidR="000812D5" w:rsidRPr="005732CC" w:rsidTr="00F72FDD">
        <w:tc>
          <w:tcPr>
            <w:tcW w:w="696" w:type="dxa"/>
          </w:tcPr>
          <w:p w:rsidR="000812D5" w:rsidRPr="005732CC" w:rsidRDefault="000812D5" w:rsidP="00F72FDD">
            <w:pPr>
              <w:widowControl w:val="0"/>
              <w:jc w:val="center"/>
            </w:pPr>
            <w:r>
              <w:t>1</w:t>
            </w:r>
            <w:r w:rsidRPr="005732CC">
              <w:t>.</w:t>
            </w:r>
          </w:p>
        </w:tc>
        <w:tc>
          <w:tcPr>
            <w:tcW w:w="4124" w:type="dxa"/>
          </w:tcPr>
          <w:p w:rsidR="000812D5" w:rsidRPr="005732CC" w:rsidRDefault="000812D5" w:rsidP="00F72FDD">
            <w:pPr>
              <w:widowControl w:val="0"/>
              <w:jc w:val="center"/>
            </w:pPr>
            <w:r w:rsidRPr="005732CC">
              <w:t>Долгосрочные параметры регулирования тарифов:</w:t>
            </w:r>
          </w:p>
        </w:tc>
        <w:tc>
          <w:tcPr>
            <w:tcW w:w="4110" w:type="dxa"/>
          </w:tcPr>
          <w:p w:rsidR="000812D5" w:rsidRPr="005732CC" w:rsidRDefault="000812D5" w:rsidP="00F72FDD">
            <w:pPr>
              <w:widowControl w:val="0"/>
              <w:jc w:val="center"/>
            </w:pPr>
          </w:p>
        </w:tc>
      </w:tr>
      <w:tr w:rsidR="000812D5" w:rsidRPr="001F594C" w:rsidTr="00F72FDD">
        <w:tc>
          <w:tcPr>
            <w:tcW w:w="696" w:type="dxa"/>
          </w:tcPr>
          <w:p w:rsidR="000812D5" w:rsidRPr="005732CC" w:rsidRDefault="000812D5" w:rsidP="00F72FDD">
            <w:pPr>
              <w:widowControl w:val="0"/>
              <w:jc w:val="center"/>
            </w:pPr>
            <w:r>
              <w:t>1</w:t>
            </w:r>
            <w:r w:rsidRPr="005732CC">
              <w:t>.1.</w:t>
            </w:r>
          </w:p>
        </w:tc>
        <w:tc>
          <w:tcPr>
            <w:tcW w:w="4124" w:type="dxa"/>
          </w:tcPr>
          <w:p w:rsidR="000812D5" w:rsidRPr="005732CC" w:rsidRDefault="000812D5" w:rsidP="00F72FDD">
            <w:pPr>
              <w:widowControl w:val="0"/>
              <w:jc w:val="center"/>
            </w:pPr>
            <w:r w:rsidRPr="005732CC">
              <w:t>базовый уровень операционных расходов</w:t>
            </w:r>
          </w:p>
        </w:tc>
        <w:tc>
          <w:tcPr>
            <w:tcW w:w="4110" w:type="dxa"/>
          </w:tcPr>
          <w:p w:rsidR="000812D5" w:rsidRPr="000F59F9" w:rsidRDefault="000812D5" w:rsidP="00F72FDD">
            <w:pPr>
              <w:widowControl w:val="0"/>
              <w:jc w:val="center"/>
            </w:pPr>
            <w:r>
              <w:t>323,55</w:t>
            </w:r>
            <w:r w:rsidRPr="000F59F9">
              <w:t xml:space="preserve"> тыс. руб.</w:t>
            </w:r>
          </w:p>
        </w:tc>
      </w:tr>
      <w:tr w:rsidR="000812D5" w:rsidRPr="001F594C" w:rsidTr="00F72FDD">
        <w:tc>
          <w:tcPr>
            <w:tcW w:w="696" w:type="dxa"/>
          </w:tcPr>
          <w:p w:rsidR="000812D5" w:rsidRDefault="000812D5" w:rsidP="00F72FDD">
            <w:pPr>
              <w:widowControl w:val="0"/>
              <w:jc w:val="center"/>
            </w:pPr>
            <w:r>
              <w:t>1.2.</w:t>
            </w:r>
          </w:p>
        </w:tc>
        <w:tc>
          <w:tcPr>
            <w:tcW w:w="4124" w:type="dxa"/>
          </w:tcPr>
          <w:p w:rsidR="000812D5" w:rsidRPr="005732CC" w:rsidRDefault="000812D5" w:rsidP="00F72FDD">
            <w:pPr>
              <w:widowControl w:val="0"/>
              <w:jc w:val="center"/>
            </w:pPr>
            <w:r>
              <w:t>Индекс эффективности операционных расходов</w:t>
            </w:r>
          </w:p>
        </w:tc>
        <w:tc>
          <w:tcPr>
            <w:tcW w:w="4110" w:type="dxa"/>
          </w:tcPr>
          <w:p w:rsidR="000812D5" w:rsidRDefault="000812D5" w:rsidP="00F72FDD">
            <w:pPr>
              <w:widowControl w:val="0"/>
              <w:jc w:val="center"/>
            </w:pPr>
            <w:r>
              <w:t>1 % ежегодно</w:t>
            </w:r>
          </w:p>
          <w:p w:rsidR="000812D5" w:rsidRPr="000F59F9" w:rsidRDefault="000812D5" w:rsidP="00F72FDD">
            <w:pPr>
              <w:widowControl w:val="0"/>
              <w:jc w:val="center"/>
            </w:pPr>
          </w:p>
        </w:tc>
      </w:tr>
      <w:tr w:rsidR="000812D5" w:rsidRPr="001F594C" w:rsidTr="00F72FDD">
        <w:tc>
          <w:tcPr>
            <w:tcW w:w="696" w:type="dxa"/>
          </w:tcPr>
          <w:p w:rsidR="000812D5" w:rsidRPr="005732CC" w:rsidRDefault="000812D5" w:rsidP="00F72FDD">
            <w:pPr>
              <w:widowControl w:val="0"/>
              <w:jc w:val="center"/>
            </w:pPr>
            <w:r>
              <w:t>2.</w:t>
            </w:r>
          </w:p>
        </w:tc>
        <w:tc>
          <w:tcPr>
            <w:tcW w:w="4124" w:type="dxa"/>
          </w:tcPr>
          <w:p w:rsidR="000812D5" w:rsidRDefault="000812D5" w:rsidP="00F72FDD">
            <w:pPr>
              <w:widowControl w:val="0"/>
              <w:jc w:val="center"/>
            </w:pPr>
            <w:r>
              <w:t>Показатели энергосбережения и энергетической эффективности</w:t>
            </w:r>
          </w:p>
          <w:p w:rsidR="000812D5" w:rsidRPr="005732CC" w:rsidRDefault="000812D5" w:rsidP="00F72FDD">
            <w:pPr>
              <w:widowControl w:val="0"/>
              <w:jc w:val="center"/>
            </w:pPr>
            <w:r>
              <w:t xml:space="preserve"> </w:t>
            </w:r>
          </w:p>
        </w:tc>
        <w:tc>
          <w:tcPr>
            <w:tcW w:w="4110" w:type="dxa"/>
          </w:tcPr>
          <w:p w:rsidR="000812D5" w:rsidRPr="000F59F9" w:rsidRDefault="000812D5" w:rsidP="00F72FDD"/>
        </w:tc>
      </w:tr>
      <w:tr w:rsidR="000812D5" w:rsidRPr="002D0047" w:rsidTr="00F72FDD">
        <w:tc>
          <w:tcPr>
            <w:tcW w:w="696" w:type="dxa"/>
          </w:tcPr>
          <w:p w:rsidR="000812D5" w:rsidRPr="005732CC" w:rsidRDefault="000812D5" w:rsidP="00F72FDD">
            <w:pPr>
              <w:widowControl w:val="0"/>
              <w:jc w:val="center"/>
            </w:pPr>
            <w:r>
              <w:t>2</w:t>
            </w:r>
            <w:r w:rsidRPr="005732CC">
              <w:t>.</w:t>
            </w:r>
            <w:r>
              <w:t>1</w:t>
            </w:r>
            <w:r w:rsidRPr="005732CC">
              <w:t>.</w:t>
            </w:r>
            <w:r>
              <w:t>1</w:t>
            </w:r>
          </w:p>
        </w:tc>
        <w:tc>
          <w:tcPr>
            <w:tcW w:w="4124" w:type="dxa"/>
          </w:tcPr>
          <w:p w:rsidR="000812D5" w:rsidRPr="005732CC" w:rsidRDefault="000812D5" w:rsidP="00F72FDD">
            <w:pPr>
              <w:widowControl w:val="0"/>
              <w:jc w:val="center"/>
            </w:pPr>
            <w:r>
              <w:t xml:space="preserve">Уровень </w:t>
            </w:r>
            <w:r w:rsidRPr="005732CC">
              <w:t>потерь воды</w:t>
            </w:r>
          </w:p>
        </w:tc>
        <w:tc>
          <w:tcPr>
            <w:tcW w:w="4110" w:type="dxa"/>
          </w:tcPr>
          <w:p w:rsidR="000812D5" w:rsidRDefault="000812D5" w:rsidP="00F72FDD">
            <w:pPr>
              <w:widowControl w:val="0"/>
              <w:jc w:val="center"/>
            </w:pPr>
            <w:r>
              <w:t>0,00 тыс. м³</w:t>
            </w:r>
          </w:p>
          <w:p w:rsidR="000812D5" w:rsidRPr="000F59F9" w:rsidRDefault="000812D5" w:rsidP="00F72FDD">
            <w:pPr>
              <w:jc w:val="center"/>
            </w:pPr>
          </w:p>
        </w:tc>
      </w:tr>
      <w:tr w:rsidR="000812D5" w:rsidRPr="009C19AE" w:rsidTr="00F72FDD">
        <w:tc>
          <w:tcPr>
            <w:tcW w:w="696" w:type="dxa"/>
          </w:tcPr>
          <w:p w:rsidR="000812D5" w:rsidRPr="005732CC" w:rsidRDefault="000812D5" w:rsidP="00F72FDD">
            <w:pPr>
              <w:widowControl w:val="0"/>
              <w:jc w:val="center"/>
            </w:pPr>
            <w:r>
              <w:t>2.1.2</w:t>
            </w:r>
          </w:p>
        </w:tc>
        <w:tc>
          <w:tcPr>
            <w:tcW w:w="4124" w:type="dxa"/>
            <w:vAlign w:val="center"/>
          </w:tcPr>
          <w:p w:rsidR="000812D5" w:rsidRPr="00D5296D" w:rsidRDefault="000812D5" w:rsidP="00F72FDD">
            <w:pPr>
              <w:jc w:val="center"/>
              <w:rPr>
                <w:color w:val="000000"/>
              </w:rPr>
            </w:pPr>
            <w:r w:rsidRPr="00D5296D">
              <w:rPr>
                <w:color w:val="000000"/>
              </w:rPr>
              <w:t>удельный расход электр</w:t>
            </w:r>
            <w:r>
              <w:rPr>
                <w:color w:val="000000"/>
              </w:rPr>
              <w:t>о</w:t>
            </w:r>
            <w:r w:rsidRPr="00D5296D">
              <w:rPr>
                <w:color w:val="000000"/>
              </w:rPr>
              <w:t>энергии</w:t>
            </w:r>
          </w:p>
        </w:tc>
        <w:tc>
          <w:tcPr>
            <w:tcW w:w="4110" w:type="dxa"/>
            <w:vAlign w:val="center"/>
          </w:tcPr>
          <w:p w:rsidR="000812D5" w:rsidRPr="000F59F9" w:rsidRDefault="000812D5" w:rsidP="00F72FDD">
            <w:pPr>
              <w:widowControl w:val="0"/>
              <w:jc w:val="center"/>
            </w:pPr>
            <w:r>
              <w:t xml:space="preserve">0,36 </w:t>
            </w:r>
            <w:proofErr w:type="spellStart"/>
            <w:r w:rsidRPr="00D5296D">
              <w:rPr>
                <w:color w:val="000000"/>
              </w:rPr>
              <w:t>кВт</w:t>
            </w:r>
            <w:proofErr w:type="gramStart"/>
            <w:r w:rsidRPr="00D5296D">
              <w:rPr>
                <w:color w:val="000000"/>
              </w:rPr>
              <w:t>.ч</w:t>
            </w:r>
            <w:proofErr w:type="spellEnd"/>
            <w:proofErr w:type="gramEnd"/>
            <w:r w:rsidRPr="00D5296D">
              <w:rPr>
                <w:color w:val="000000"/>
              </w:rPr>
              <w:t>./</w:t>
            </w:r>
            <w:r>
              <w:t xml:space="preserve"> м³</w:t>
            </w:r>
          </w:p>
        </w:tc>
      </w:tr>
      <w:tr w:rsidR="000812D5" w:rsidRPr="001F594C" w:rsidTr="00F72FDD">
        <w:tc>
          <w:tcPr>
            <w:tcW w:w="696" w:type="dxa"/>
          </w:tcPr>
          <w:p w:rsidR="000812D5" w:rsidRPr="005732CC" w:rsidRDefault="000812D5" w:rsidP="00F72FDD">
            <w:pPr>
              <w:widowControl w:val="0"/>
              <w:jc w:val="center"/>
            </w:pPr>
            <w:r>
              <w:t>3</w:t>
            </w:r>
          </w:p>
        </w:tc>
        <w:tc>
          <w:tcPr>
            <w:tcW w:w="4124" w:type="dxa"/>
          </w:tcPr>
          <w:p w:rsidR="000812D5" w:rsidRPr="005732CC" w:rsidRDefault="000812D5" w:rsidP="00F72FDD">
            <w:pPr>
              <w:widowControl w:val="0"/>
              <w:jc w:val="center"/>
            </w:pPr>
            <w:r w:rsidRPr="005732CC">
              <w:t>нормативный уровень прибыли</w:t>
            </w:r>
          </w:p>
        </w:tc>
        <w:tc>
          <w:tcPr>
            <w:tcW w:w="4110" w:type="dxa"/>
          </w:tcPr>
          <w:p w:rsidR="000812D5" w:rsidRPr="00971985" w:rsidRDefault="000812D5" w:rsidP="00F72FDD">
            <w:pPr>
              <w:shd w:val="clear" w:color="auto" w:fill="FFFFFF"/>
              <w:jc w:val="center"/>
            </w:pPr>
            <w:r w:rsidRPr="00971985">
              <w:t xml:space="preserve"> не более 7 % ежегодно </w:t>
            </w:r>
          </w:p>
          <w:p w:rsidR="000812D5" w:rsidRPr="000F59F9" w:rsidRDefault="000812D5" w:rsidP="00F72FDD">
            <w:r w:rsidRPr="000F59F9">
              <w:t xml:space="preserve"> </w:t>
            </w:r>
          </w:p>
        </w:tc>
      </w:tr>
    </w:tbl>
    <w:p w:rsidR="000812D5" w:rsidRPr="000812D5" w:rsidRDefault="000812D5" w:rsidP="000812D5">
      <w:pPr>
        <w:pStyle w:val="a6"/>
        <w:spacing w:before="100" w:beforeAutospacing="1"/>
        <w:ind w:left="1288"/>
        <w:rPr>
          <w:color w:val="000000"/>
          <w:sz w:val="24"/>
          <w:szCs w:val="24"/>
        </w:rPr>
      </w:pPr>
      <w:r w:rsidRPr="000812D5">
        <w:rPr>
          <w:color w:val="000000"/>
          <w:sz w:val="24"/>
          <w:szCs w:val="24"/>
        </w:rPr>
        <w:t xml:space="preserve">Лот №2 «Объекты холодного водоснабжения </w:t>
      </w:r>
      <w:proofErr w:type="spellStart"/>
      <w:r w:rsidRPr="000812D5">
        <w:rPr>
          <w:color w:val="000000"/>
          <w:sz w:val="24"/>
          <w:szCs w:val="24"/>
        </w:rPr>
        <w:t>п</w:t>
      </w:r>
      <w:proofErr w:type="gramStart"/>
      <w:r w:rsidRPr="000812D5">
        <w:rPr>
          <w:color w:val="000000"/>
          <w:sz w:val="24"/>
          <w:szCs w:val="24"/>
        </w:rPr>
        <w:t>.Б</w:t>
      </w:r>
      <w:proofErr w:type="gramEnd"/>
      <w:r w:rsidRPr="000812D5">
        <w:rPr>
          <w:color w:val="000000"/>
          <w:sz w:val="24"/>
          <w:szCs w:val="24"/>
        </w:rPr>
        <w:t>ошняково</w:t>
      </w:r>
      <w:proofErr w:type="spellEnd"/>
      <w:r w:rsidRPr="000812D5">
        <w:rPr>
          <w:color w:val="000000"/>
          <w:sz w:val="24"/>
          <w:szCs w:val="24"/>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124"/>
        <w:gridCol w:w="4110"/>
      </w:tblGrid>
      <w:tr w:rsidR="000812D5" w:rsidRPr="005732CC" w:rsidTr="00F72FDD">
        <w:tc>
          <w:tcPr>
            <w:tcW w:w="696" w:type="dxa"/>
          </w:tcPr>
          <w:p w:rsidR="000812D5" w:rsidRPr="005732CC" w:rsidRDefault="000812D5" w:rsidP="00F72FDD">
            <w:pPr>
              <w:widowControl w:val="0"/>
              <w:jc w:val="center"/>
            </w:pPr>
            <w:r w:rsidRPr="005732CC">
              <w:t xml:space="preserve">№ </w:t>
            </w:r>
            <w:proofErr w:type="spellStart"/>
            <w:proofErr w:type="gramStart"/>
            <w:r w:rsidRPr="005732CC">
              <w:t>п</w:t>
            </w:r>
            <w:proofErr w:type="spellEnd"/>
            <w:proofErr w:type="gramEnd"/>
            <w:r w:rsidRPr="005732CC">
              <w:t>/</w:t>
            </w:r>
            <w:proofErr w:type="spellStart"/>
            <w:r w:rsidRPr="005732CC">
              <w:t>п</w:t>
            </w:r>
            <w:proofErr w:type="spellEnd"/>
          </w:p>
        </w:tc>
        <w:tc>
          <w:tcPr>
            <w:tcW w:w="4124" w:type="dxa"/>
          </w:tcPr>
          <w:p w:rsidR="000812D5" w:rsidRPr="005732CC" w:rsidRDefault="000812D5" w:rsidP="00F72FDD">
            <w:pPr>
              <w:widowControl w:val="0"/>
              <w:ind w:right="-108"/>
              <w:jc w:val="center"/>
            </w:pPr>
            <w:r w:rsidRPr="005732CC">
              <w:t>Критерии конкурса</w:t>
            </w:r>
          </w:p>
        </w:tc>
        <w:tc>
          <w:tcPr>
            <w:tcW w:w="4110" w:type="dxa"/>
          </w:tcPr>
          <w:p w:rsidR="000812D5" w:rsidRPr="005732CC" w:rsidRDefault="000812D5" w:rsidP="00F72FDD">
            <w:pPr>
              <w:widowControl w:val="0"/>
              <w:jc w:val="center"/>
            </w:pPr>
            <w:r w:rsidRPr="005732CC">
              <w:t xml:space="preserve">значение </w:t>
            </w:r>
            <w:r>
              <w:t xml:space="preserve"> показателя</w:t>
            </w:r>
          </w:p>
        </w:tc>
      </w:tr>
      <w:tr w:rsidR="000812D5" w:rsidRPr="005732CC" w:rsidTr="00F72FDD">
        <w:tc>
          <w:tcPr>
            <w:tcW w:w="696" w:type="dxa"/>
          </w:tcPr>
          <w:p w:rsidR="000812D5" w:rsidRPr="005732CC" w:rsidRDefault="000812D5" w:rsidP="00F72FDD">
            <w:pPr>
              <w:widowControl w:val="0"/>
              <w:jc w:val="center"/>
            </w:pPr>
            <w:r>
              <w:t>1</w:t>
            </w:r>
            <w:r w:rsidRPr="005732CC">
              <w:t>.</w:t>
            </w:r>
          </w:p>
        </w:tc>
        <w:tc>
          <w:tcPr>
            <w:tcW w:w="4124" w:type="dxa"/>
          </w:tcPr>
          <w:p w:rsidR="000812D5" w:rsidRPr="005732CC" w:rsidRDefault="000812D5" w:rsidP="00F72FDD">
            <w:pPr>
              <w:widowControl w:val="0"/>
              <w:jc w:val="center"/>
            </w:pPr>
            <w:r w:rsidRPr="005732CC">
              <w:t>Долгосрочные параметры регулирования тарифов:</w:t>
            </w:r>
          </w:p>
        </w:tc>
        <w:tc>
          <w:tcPr>
            <w:tcW w:w="4110" w:type="dxa"/>
          </w:tcPr>
          <w:p w:rsidR="000812D5" w:rsidRPr="005732CC" w:rsidRDefault="000812D5" w:rsidP="00F72FDD">
            <w:pPr>
              <w:widowControl w:val="0"/>
              <w:jc w:val="center"/>
            </w:pPr>
          </w:p>
        </w:tc>
      </w:tr>
      <w:tr w:rsidR="000812D5" w:rsidRPr="001F594C" w:rsidTr="00F72FDD">
        <w:tc>
          <w:tcPr>
            <w:tcW w:w="696" w:type="dxa"/>
          </w:tcPr>
          <w:p w:rsidR="000812D5" w:rsidRPr="005732CC" w:rsidRDefault="000812D5" w:rsidP="00F72FDD">
            <w:pPr>
              <w:widowControl w:val="0"/>
              <w:jc w:val="center"/>
            </w:pPr>
            <w:r>
              <w:t>1</w:t>
            </w:r>
            <w:r w:rsidRPr="005732CC">
              <w:t>.1.</w:t>
            </w:r>
          </w:p>
        </w:tc>
        <w:tc>
          <w:tcPr>
            <w:tcW w:w="4124" w:type="dxa"/>
          </w:tcPr>
          <w:p w:rsidR="000812D5" w:rsidRPr="005732CC" w:rsidRDefault="000812D5" w:rsidP="00F72FDD">
            <w:pPr>
              <w:widowControl w:val="0"/>
              <w:jc w:val="center"/>
            </w:pPr>
            <w:r w:rsidRPr="005732CC">
              <w:t>базовый уровень операционных расходов</w:t>
            </w:r>
          </w:p>
        </w:tc>
        <w:tc>
          <w:tcPr>
            <w:tcW w:w="4110" w:type="dxa"/>
          </w:tcPr>
          <w:p w:rsidR="000812D5" w:rsidRPr="000F59F9" w:rsidRDefault="000812D5" w:rsidP="00F72FDD">
            <w:pPr>
              <w:widowControl w:val="0"/>
              <w:jc w:val="center"/>
            </w:pPr>
            <w:r>
              <w:t>179,72</w:t>
            </w:r>
            <w:r w:rsidRPr="000F59F9">
              <w:t xml:space="preserve"> тыс. руб.</w:t>
            </w:r>
          </w:p>
        </w:tc>
      </w:tr>
      <w:tr w:rsidR="000812D5" w:rsidRPr="001F594C" w:rsidTr="00F72FDD">
        <w:tc>
          <w:tcPr>
            <w:tcW w:w="696" w:type="dxa"/>
          </w:tcPr>
          <w:p w:rsidR="000812D5" w:rsidRDefault="000812D5" w:rsidP="00F72FDD">
            <w:pPr>
              <w:widowControl w:val="0"/>
              <w:jc w:val="center"/>
            </w:pPr>
            <w:r>
              <w:t>1.2.</w:t>
            </w:r>
          </w:p>
        </w:tc>
        <w:tc>
          <w:tcPr>
            <w:tcW w:w="4124" w:type="dxa"/>
          </w:tcPr>
          <w:p w:rsidR="000812D5" w:rsidRPr="005732CC" w:rsidRDefault="000812D5" w:rsidP="00F72FDD">
            <w:pPr>
              <w:widowControl w:val="0"/>
              <w:jc w:val="center"/>
            </w:pPr>
            <w:r>
              <w:t>Индекс эффективности операционных расходов</w:t>
            </w:r>
          </w:p>
        </w:tc>
        <w:tc>
          <w:tcPr>
            <w:tcW w:w="4110" w:type="dxa"/>
          </w:tcPr>
          <w:p w:rsidR="000812D5" w:rsidRDefault="000812D5" w:rsidP="00F72FDD">
            <w:pPr>
              <w:widowControl w:val="0"/>
              <w:jc w:val="center"/>
            </w:pPr>
            <w:r>
              <w:t>1 % ежегодно</w:t>
            </w:r>
          </w:p>
          <w:p w:rsidR="000812D5" w:rsidRPr="000F59F9" w:rsidRDefault="000812D5" w:rsidP="00F72FDD">
            <w:pPr>
              <w:widowControl w:val="0"/>
              <w:jc w:val="center"/>
            </w:pPr>
          </w:p>
        </w:tc>
      </w:tr>
      <w:tr w:rsidR="000812D5" w:rsidRPr="001F594C" w:rsidTr="00F72FDD">
        <w:tc>
          <w:tcPr>
            <w:tcW w:w="696" w:type="dxa"/>
          </w:tcPr>
          <w:p w:rsidR="000812D5" w:rsidRPr="005732CC" w:rsidRDefault="000812D5" w:rsidP="00F72FDD">
            <w:pPr>
              <w:widowControl w:val="0"/>
              <w:jc w:val="center"/>
            </w:pPr>
            <w:r>
              <w:t>2.</w:t>
            </w:r>
          </w:p>
        </w:tc>
        <w:tc>
          <w:tcPr>
            <w:tcW w:w="4124" w:type="dxa"/>
          </w:tcPr>
          <w:p w:rsidR="000812D5" w:rsidRDefault="000812D5" w:rsidP="00F72FDD">
            <w:pPr>
              <w:widowControl w:val="0"/>
              <w:jc w:val="center"/>
            </w:pPr>
            <w:r>
              <w:t>Показатели энергосбережения и энергетической эффективности</w:t>
            </w:r>
          </w:p>
          <w:p w:rsidR="000812D5" w:rsidRPr="005732CC" w:rsidRDefault="000812D5" w:rsidP="00F72FDD">
            <w:pPr>
              <w:widowControl w:val="0"/>
              <w:jc w:val="center"/>
            </w:pPr>
            <w:r>
              <w:t xml:space="preserve"> </w:t>
            </w:r>
          </w:p>
        </w:tc>
        <w:tc>
          <w:tcPr>
            <w:tcW w:w="4110" w:type="dxa"/>
          </w:tcPr>
          <w:p w:rsidR="000812D5" w:rsidRPr="000F59F9" w:rsidRDefault="000812D5" w:rsidP="00F72FDD"/>
        </w:tc>
      </w:tr>
      <w:tr w:rsidR="000812D5" w:rsidRPr="002D0047" w:rsidTr="00F72FDD">
        <w:tc>
          <w:tcPr>
            <w:tcW w:w="696" w:type="dxa"/>
          </w:tcPr>
          <w:p w:rsidR="000812D5" w:rsidRPr="005732CC" w:rsidRDefault="000812D5" w:rsidP="00F72FDD">
            <w:pPr>
              <w:widowControl w:val="0"/>
              <w:jc w:val="center"/>
            </w:pPr>
            <w:r>
              <w:t>2</w:t>
            </w:r>
            <w:r w:rsidRPr="005732CC">
              <w:t>.</w:t>
            </w:r>
            <w:r>
              <w:t>1</w:t>
            </w:r>
            <w:r w:rsidRPr="005732CC">
              <w:t>.</w:t>
            </w:r>
            <w:r>
              <w:t>1</w:t>
            </w:r>
          </w:p>
        </w:tc>
        <w:tc>
          <w:tcPr>
            <w:tcW w:w="4124" w:type="dxa"/>
          </w:tcPr>
          <w:p w:rsidR="000812D5" w:rsidRPr="005732CC" w:rsidRDefault="000812D5" w:rsidP="00F72FDD">
            <w:pPr>
              <w:widowControl w:val="0"/>
              <w:jc w:val="center"/>
            </w:pPr>
            <w:r>
              <w:t xml:space="preserve">Уровень </w:t>
            </w:r>
            <w:r w:rsidRPr="005732CC">
              <w:t>потерь воды</w:t>
            </w:r>
          </w:p>
        </w:tc>
        <w:tc>
          <w:tcPr>
            <w:tcW w:w="4110" w:type="dxa"/>
          </w:tcPr>
          <w:p w:rsidR="000812D5" w:rsidRDefault="000812D5" w:rsidP="00F72FDD">
            <w:pPr>
              <w:widowControl w:val="0"/>
              <w:jc w:val="center"/>
            </w:pPr>
            <w:r>
              <w:t>0,00 тыс. м³</w:t>
            </w:r>
          </w:p>
          <w:p w:rsidR="000812D5" w:rsidRPr="000F59F9" w:rsidRDefault="000812D5" w:rsidP="00F72FDD">
            <w:pPr>
              <w:jc w:val="center"/>
            </w:pPr>
          </w:p>
        </w:tc>
      </w:tr>
      <w:tr w:rsidR="000812D5" w:rsidRPr="009C19AE" w:rsidTr="00F72FDD">
        <w:tc>
          <w:tcPr>
            <w:tcW w:w="696" w:type="dxa"/>
          </w:tcPr>
          <w:p w:rsidR="000812D5" w:rsidRPr="005732CC" w:rsidRDefault="000812D5" w:rsidP="00F72FDD">
            <w:pPr>
              <w:widowControl w:val="0"/>
              <w:jc w:val="center"/>
            </w:pPr>
            <w:r>
              <w:t>2.1.2</w:t>
            </w:r>
          </w:p>
        </w:tc>
        <w:tc>
          <w:tcPr>
            <w:tcW w:w="4124" w:type="dxa"/>
            <w:vAlign w:val="center"/>
          </w:tcPr>
          <w:p w:rsidR="000812D5" w:rsidRPr="00D5296D" w:rsidRDefault="000812D5" w:rsidP="00F72FDD">
            <w:pPr>
              <w:jc w:val="center"/>
              <w:rPr>
                <w:color w:val="000000"/>
              </w:rPr>
            </w:pPr>
            <w:r w:rsidRPr="00D5296D">
              <w:rPr>
                <w:color w:val="000000"/>
              </w:rPr>
              <w:t>удельный расход электр</w:t>
            </w:r>
            <w:r>
              <w:rPr>
                <w:color w:val="000000"/>
              </w:rPr>
              <w:t>о</w:t>
            </w:r>
            <w:r w:rsidRPr="00D5296D">
              <w:rPr>
                <w:color w:val="000000"/>
              </w:rPr>
              <w:t>энергии</w:t>
            </w:r>
          </w:p>
        </w:tc>
        <w:tc>
          <w:tcPr>
            <w:tcW w:w="4110" w:type="dxa"/>
            <w:vAlign w:val="center"/>
          </w:tcPr>
          <w:p w:rsidR="000812D5" w:rsidRPr="000F59F9" w:rsidRDefault="000812D5" w:rsidP="00F72FDD">
            <w:pPr>
              <w:widowControl w:val="0"/>
              <w:jc w:val="center"/>
            </w:pPr>
            <w:r>
              <w:t xml:space="preserve">0,37 </w:t>
            </w:r>
            <w:proofErr w:type="spellStart"/>
            <w:r w:rsidRPr="00D5296D">
              <w:rPr>
                <w:color w:val="000000"/>
              </w:rPr>
              <w:t>кВт</w:t>
            </w:r>
            <w:proofErr w:type="gramStart"/>
            <w:r w:rsidRPr="00D5296D">
              <w:rPr>
                <w:color w:val="000000"/>
              </w:rPr>
              <w:t>.ч</w:t>
            </w:r>
            <w:proofErr w:type="spellEnd"/>
            <w:proofErr w:type="gramEnd"/>
            <w:r w:rsidRPr="00D5296D">
              <w:rPr>
                <w:color w:val="000000"/>
              </w:rPr>
              <w:t>./</w:t>
            </w:r>
            <w:r>
              <w:t xml:space="preserve"> м³</w:t>
            </w:r>
          </w:p>
        </w:tc>
      </w:tr>
      <w:tr w:rsidR="000812D5" w:rsidRPr="001F594C" w:rsidTr="00F72FDD">
        <w:tc>
          <w:tcPr>
            <w:tcW w:w="696" w:type="dxa"/>
          </w:tcPr>
          <w:p w:rsidR="000812D5" w:rsidRPr="005732CC" w:rsidRDefault="000812D5" w:rsidP="00F72FDD">
            <w:pPr>
              <w:widowControl w:val="0"/>
              <w:jc w:val="center"/>
            </w:pPr>
            <w:r>
              <w:t>3</w:t>
            </w:r>
          </w:p>
        </w:tc>
        <w:tc>
          <w:tcPr>
            <w:tcW w:w="4124" w:type="dxa"/>
          </w:tcPr>
          <w:p w:rsidR="000812D5" w:rsidRPr="005732CC" w:rsidRDefault="000812D5" w:rsidP="00F72FDD">
            <w:pPr>
              <w:widowControl w:val="0"/>
              <w:jc w:val="center"/>
            </w:pPr>
            <w:r w:rsidRPr="005732CC">
              <w:t>нормативный уровень прибыли</w:t>
            </w:r>
          </w:p>
        </w:tc>
        <w:tc>
          <w:tcPr>
            <w:tcW w:w="4110" w:type="dxa"/>
          </w:tcPr>
          <w:p w:rsidR="000812D5" w:rsidRPr="00971985" w:rsidRDefault="000812D5" w:rsidP="00F72FDD">
            <w:pPr>
              <w:shd w:val="clear" w:color="auto" w:fill="FFFFFF"/>
              <w:jc w:val="center"/>
            </w:pPr>
            <w:r w:rsidRPr="00971985">
              <w:t xml:space="preserve"> не более 7 % ежегодно </w:t>
            </w:r>
          </w:p>
          <w:p w:rsidR="000812D5" w:rsidRPr="000F59F9" w:rsidRDefault="000812D5" w:rsidP="00F72FDD">
            <w:r w:rsidRPr="000F59F9">
              <w:t xml:space="preserve"> </w:t>
            </w:r>
          </w:p>
        </w:tc>
      </w:tr>
    </w:tbl>
    <w:p w:rsidR="00757306" w:rsidRPr="00757306" w:rsidRDefault="00757306" w:rsidP="00757306">
      <w:pPr>
        <w:widowControl w:val="0"/>
        <w:jc w:val="both"/>
        <w:rPr>
          <w:sz w:val="24"/>
          <w:szCs w:val="24"/>
        </w:rPr>
      </w:pPr>
    </w:p>
    <w:p w:rsidR="00757306" w:rsidRPr="00757306" w:rsidRDefault="00757306" w:rsidP="00757306">
      <w:pPr>
        <w:widowControl w:val="0"/>
        <w:numPr>
          <w:ilvl w:val="0"/>
          <w:numId w:val="1"/>
        </w:numPr>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плановые значения показателей деятельности Концессионера:</w:t>
      </w:r>
    </w:p>
    <w:p w:rsidR="00757306" w:rsidRDefault="00757306" w:rsidP="00757306">
      <w:pPr>
        <w:widowControl w:val="0"/>
        <w:suppressAutoHyphens/>
        <w:overflowPunct/>
        <w:autoSpaceDE/>
        <w:autoSpaceDN/>
        <w:adjustRightInd/>
        <w:ind w:left="567"/>
        <w:jc w:val="both"/>
        <w:textAlignment w:val="auto"/>
        <w:rPr>
          <w:rFonts w:eastAsia="Arial Unicode MS"/>
          <w:kern w:val="1"/>
          <w:lang w:eastAsia="en-US"/>
        </w:rPr>
      </w:pPr>
      <w:r>
        <w:rPr>
          <w:rFonts w:eastAsia="Arial Unicode MS"/>
          <w:kern w:val="1"/>
          <w:lang w:eastAsia="en-US"/>
        </w:rPr>
        <w:t xml:space="preserve"> </w:t>
      </w:r>
    </w:p>
    <w:p w:rsidR="000812D5" w:rsidRDefault="000812D5" w:rsidP="000812D5">
      <w:pPr>
        <w:widowControl w:val="0"/>
        <w:tabs>
          <w:tab w:val="num" w:pos="-142"/>
        </w:tabs>
        <w:suppressAutoHyphens/>
        <w:ind w:firstLine="567"/>
        <w:jc w:val="both"/>
        <w:rPr>
          <w:lang w:eastAsia="ar-SA"/>
        </w:rPr>
      </w:pPr>
      <w:r>
        <w:rPr>
          <w:b/>
          <w:lang w:eastAsia="ar-SA"/>
        </w:rPr>
        <w:t xml:space="preserve">Лот №  1 </w:t>
      </w:r>
      <w:r w:rsidRPr="00A41312">
        <w:rPr>
          <w:b/>
          <w:lang w:eastAsia="ar-SA"/>
        </w:rPr>
        <w:t>«Объекты холодного водоснабжения с</w:t>
      </w:r>
      <w:proofErr w:type="gramStart"/>
      <w:r w:rsidRPr="00A41312">
        <w:rPr>
          <w:b/>
          <w:lang w:eastAsia="ar-SA"/>
        </w:rPr>
        <w:t>.</w:t>
      </w:r>
      <w:r>
        <w:rPr>
          <w:b/>
          <w:lang w:eastAsia="ar-SA"/>
        </w:rPr>
        <w:t>К</w:t>
      </w:r>
      <w:proofErr w:type="gramEnd"/>
      <w:r>
        <w:rPr>
          <w:b/>
          <w:lang w:eastAsia="ar-SA"/>
        </w:rPr>
        <w:t>рутая Горка»</w:t>
      </w:r>
      <w:r w:rsidRPr="00A41312">
        <w:rPr>
          <w:b/>
          <w:lang w:eastAsia="ar-SA"/>
        </w:rPr>
        <w:t>:</w:t>
      </w:r>
    </w:p>
    <w:p w:rsidR="000812D5" w:rsidRDefault="000812D5" w:rsidP="000812D5">
      <w:pPr>
        <w:widowControl w:val="0"/>
        <w:tabs>
          <w:tab w:val="num" w:pos="-142"/>
        </w:tabs>
        <w:suppressAutoHyphens/>
        <w:ind w:firstLine="567"/>
        <w:jc w:val="both"/>
        <w:rPr>
          <w:lang w:eastAsia="ar-SA"/>
        </w:rPr>
      </w:pPr>
    </w:p>
    <w:tbl>
      <w:tblPr>
        <w:tblW w:w="10918" w:type="dxa"/>
        <w:tblCellSpacing w:w="0" w:type="dxa"/>
        <w:tblInd w:w="-894"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778"/>
        <w:gridCol w:w="638"/>
        <w:gridCol w:w="708"/>
        <w:gridCol w:w="569"/>
        <w:gridCol w:w="710"/>
        <w:gridCol w:w="567"/>
        <w:gridCol w:w="567"/>
        <w:gridCol w:w="708"/>
        <w:gridCol w:w="709"/>
        <w:gridCol w:w="709"/>
        <w:gridCol w:w="709"/>
        <w:gridCol w:w="709"/>
        <w:gridCol w:w="709"/>
        <w:gridCol w:w="708"/>
        <w:gridCol w:w="710"/>
        <w:gridCol w:w="710"/>
      </w:tblGrid>
      <w:tr w:rsidR="000812D5" w:rsidRPr="009C19AE" w:rsidTr="00F72FDD">
        <w:trPr>
          <w:tblCellSpacing w:w="0" w:type="dxa"/>
        </w:trPr>
        <w:tc>
          <w:tcPr>
            <w:tcW w:w="1416"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Наименование показателя</w:t>
            </w:r>
          </w:p>
        </w:tc>
        <w:tc>
          <w:tcPr>
            <w:tcW w:w="708" w:type="dxa"/>
            <w:vMerge w:val="restart"/>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Единица измерения</w:t>
            </w:r>
          </w:p>
        </w:tc>
        <w:tc>
          <w:tcPr>
            <w:tcW w:w="8794" w:type="dxa"/>
            <w:gridSpan w:val="13"/>
            <w:tcBorders>
              <w:top w:val="outset" w:sz="6" w:space="0" w:color="000000"/>
              <w:left w:val="outset" w:sz="6" w:space="0" w:color="000000"/>
              <w:bottom w:val="outset" w:sz="6" w:space="0" w:color="000000"/>
              <w:right w:val="outset" w:sz="6" w:space="0" w:color="000000"/>
            </w:tcBorders>
          </w:tcPr>
          <w:p w:rsidR="000812D5" w:rsidRPr="009C19AE" w:rsidRDefault="000812D5" w:rsidP="00F72FDD">
            <w:pPr>
              <w:jc w:val="center"/>
              <w:rPr>
                <w:color w:val="000000"/>
                <w:sz w:val="18"/>
                <w:szCs w:val="18"/>
              </w:rPr>
            </w:pPr>
            <w:r w:rsidRPr="009C19AE">
              <w:rPr>
                <w:color w:val="000000"/>
                <w:sz w:val="18"/>
                <w:szCs w:val="18"/>
              </w:rPr>
              <w:t>Значение</w:t>
            </w:r>
          </w:p>
        </w:tc>
      </w:tr>
      <w:tr w:rsidR="000812D5" w:rsidRPr="009C19AE" w:rsidTr="00F72FDD">
        <w:trPr>
          <w:trHeight w:val="596"/>
          <w:tblCellSpacing w:w="0" w:type="dxa"/>
        </w:trPr>
        <w:tc>
          <w:tcPr>
            <w:tcW w:w="1416" w:type="dxa"/>
            <w:gridSpan w:val="2"/>
            <w:vMerge/>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rPr>
                <w:color w:val="000000"/>
                <w:sz w:val="18"/>
                <w:szCs w:val="18"/>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rPr>
                <w:color w:val="000000"/>
                <w:sz w:val="18"/>
                <w:szCs w:val="18"/>
              </w:rPr>
            </w:pP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left="-97" w:right="-101"/>
              <w:jc w:val="center"/>
              <w:rPr>
                <w:color w:val="000000"/>
                <w:sz w:val="18"/>
                <w:szCs w:val="18"/>
              </w:rPr>
            </w:pPr>
            <w:r>
              <w:rPr>
                <w:color w:val="000000"/>
                <w:sz w:val="18"/>
                <w:szCs w:val="18"/>
              </w:rPr>
              <w:t>2015</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9" w:right="-100"/>
              <w:jc w:val="center"/>
              <w:rPr>
                <w:color w:val="000000"/>
                <w:sz w:val="18"/>
                <w:szCs w:val="18"/>
              </w:rPr>
            </w:pPr>
            <w:r>
              <w:rPr>
                <w:color w:val="000000"/>
                <w:sz w:val="18"/>
                <w:szCs w:val="18"/>
              </w:rPr>
              <w:t>2016</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9" w:right="-99"/>
              <w:jc w:val="center"/>
              <w:rPr>
                <w:color w:val="000000"/>
                <w:sz w:val="18"/>
                <w:szCs w:val="18"/>
              </w:rPr>
            </w:pPr>
            <w:r w:rsidRPr="009C19AE">
              <w:rPr>
                <w:color w:val="000000"/>
                <w:sz w:val="18"/>
                <w:szCs w:val="18"/>
              </w:rPr>
              <w:t>2017</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left="-99" w:right="-99"/>
              <w:jc w:val="center"/>
              <w:rPr>
                <w:color w:val="000000"/>
                <w:sz w:val="18"/>
                <w:szCs w:val="18"/>
              </w:rPr>
            </w:pPr>
            <w:r>
              <w:rPr>
                <w:color w:val="000000"/>
                <w:sz w:val="18"/>
                <w:szCs w:val="18"/>
              </w:rPr>
              <w:t>2018</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2019</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2020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2021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2022</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2023</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2024</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2025</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rPr>
                <w:color w:val="000000"/>
                <w:sz w:val="18"/>
                <w:szCs w:val="18"/>
              </w:rPr>
            </w:pPr>
            <w:r>
              <w:rPr>
                <w:color w:val="000000"/>
                <w:sz w:val="18"/>
                <w:szCs w:val="18"/>
              </w:rPr>
              <w:t>2026</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2027</w:t>
            </w: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Базовый уровень операционных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тыс. руб.</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DC4E87" w:rsidRDefault="000812D5" w:rsidP="00F72FDD">
            <w:pPr>
              <w:jc w:val="center"/>
              <w:rPr>
                <w:color w:val="000000"/>
                <w:sz w:val="18"/>
                <w:szCs w:val="18"/>
              </w:rPr>
            </w:pP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9" w:right="-99"/>
              <w:jc w:val="center"/>
              <w:rPr>
                <w:color w:val="000000"/>
                <w:sz w:val="18"/>
                <w:szCs w:val="18"/>
              </w:rPr>
            </w:pPr>
            <w:r>
              <w:rPr>
                <w:color w:val="000000"/>
                <w:sz w:val="18"/>
                <w:szCs w:val="18"/>
              </w:rPr>
              <w:t>323,55</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9" w:right="-100"/>
              <w:jc w:val="center"/>
              <w:rPr>
                <w:color w:val="000000"/>
                <w:sz w:val="18"/>
                <w:szCs w:val="18"/>
              </w:rPr>
            </w:pPr>
            <w:r>
              <w:rPr>
                <w:color w:val="000000"/>
                <w:sz w:val="18"/>
                <w:szCs w:val="18"/>
              </w:rPr>
              <w:t>326,78</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C853D4" w:rsidRDefault="000812D5" w:rsidP="00F72FDD">
            <w:pPr>
              <w:ind w:left="-99" w:right="-99"/>
              <w:jc w:val="center"/>
              <w:rPr>
                <w:color w:val="000000"/>
                <w:sz w:val="18"/>
                <w:szCs w:val="18"/>
              </w:rPr>
            </w:pPr>
            <w:r>
              <w:rPr>
                <w:color w:val="000000"/>
                <w:sz w:val="18"/>
                <w:szCs w:val="18"/>
              </w:rPr>
              <w:t>330,05</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C853D4" w:rsidRDefault="000812D5" w:rsidP="00F72FDD">
            <w:pPr>
              <w:ind w:left="-99" w:right="-99"/>
              <w:jc w:val="center"/>
              <w:rPr>
                <w:color w:val="000000"/>
                <w:sz w:val="18"/>
                <w:szCs w:val="18"/>
              </w:rPr>
            </w:pPr>
            <w:r>
              <w:rPr>
                <w:color w:val="000000"/>
                <w:sz w:val="18"/>
                <w:szCs w:val="18"/>
              </w:rPr>
              <w:t>333,35</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9" w:right="-99"/>
              <w:jc w:val="center"/>
              <w:rPr>
                <w:color w:val="000000"/>
                <w:sz w:val="18"/>
                <w:szCs w:val="18"/>
              </w:rPr>
            </w:pPr>
            <w:r>
              <w:rPr>
                <w:color w:val="000000"/>
                <w:sz w:val="18"/>
                <w:szCs w:val="18"/>
              </w:rPr>
              <w:t>336,68</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9" w:right="-99"/>
              <w:jc w:val="center"/>
              <w:rPr>
                <w:color w:val="000000"/>
                <w:sz w:val="18"/>
                <w:szCs w:val="18"/>
              </w:rPr>
            </w:pPr>
            <w:r>
              <w:rPr>
                <w:color w:val="000000"/>
                <w:sz w:val="18"/>
                <w:szCs w:val="18"/>
              </w:rPr>
              <w:t>340,05</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9" w:right="-99"/>
              <w:jc w:val="center"/>
              <w:rPr>
                <w:color w:val="000000"/>
                <w:sz w:val="18"/>
                <w:szCs w:val="18"/>
              </w:rPr>
            </w:pPr>
            <w:r>
              <w:rPr>
                <w:color w:val="000000"/>
                <w:sz w:val="18"/>
                <w:szCs w:val="18"/>
              </w:rPr>
              <w:t>343,45</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7" w:right="-101"/>
              <w:jc w:val="center"/>
              <w:rPr>
                <w:color w:val="000000"/>
                <w:sz w:val="18"/>
                <w:szCs w:val="18"/>
              </w:rPr>
            </w:pPr>
            <w:r>
              <w:rPr>
                <w:color w:val="000000"/>
                <w:sz w:val="18"/>
                <w:szCs w:val="18"/>
              </w:rPr>
              <w:t>346,88</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7" w:right="-100"/>
              <w:jc w:val="center"/>
              <w:rPr>
                <w:color w:val="000000"/>
                <w:sz w:val="18"/>
                <w:szCs w:val="18"/>
              </w:rPr>
            </w:pPr>
            <w:r>
              <w:rPr>
                <w:color w:val="000000"/>
                <w:sz w:val="18"/>
                <w:szCs w:val="18"/>
              </w:rPr>
              <w:t>350,35</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8" w:right="-101"/>
              <w:jc w:val="center"/>
              <w:rPr>
                <w:color w:val="000000"/>
                <w:sz w:val="18"/>
                <w:szCs w:val="18"/>
              </w:rPr>
            </w:pPr>
            <w:r>
              <w:rPr>
                <w:color w:val="000000"/>
                <w:sz w:val="18"/>
                <w:szCs w:val="18"/>
              </w:rPr>
              <w:t>353,85</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7" w:right="-101"/>
              <w:jc w:val="center"/>
              <w:rPr>
                <w:color w:val="000000"/>
                <w:sz w:val="18"/>
                <w:szCs w:val="18"/>
              </w:rPr>
            </w:pPr>
            <w:r>
              <w:rPr>
                <w:color w:val="000000"/>
                <w:sz w:val="18"/>
                <w:szCs w:val="18"/>
              </w:rPr>
              <w:t>357,39</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7" w:right="-101"/>
              <w:jc w:val="center"/>
              <w:rPr>
                <w:color w:val="000000"/>
                <w:sz w:val="18"/>
                <w:szCs w:val="18"/>
              </w:rPr>
            </w:pPr>
            <w:r>
              <w:rPr>
                <w:color w:val="000000"/>
                <w:sz w:val="18"/>
                <w:szCs w:val="18"/>
              </w:rPr>
              <w:t>360,96</w:t>
            </w: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Индекс эффективности операционных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DC4E87" w:rsidRDefault="000812D5" w:rsidP="00F72FDD">
            <w:pPr>
              <w:jc w:val="center"/>
              <w:rPr>
                <w:color w:val="000000"/>
                <w:sz w:val="18"/>
                <w:szCs w:val="18"/>
              </w:rPr>
            </w:pPr>
            <w:r>
              <w:rPr>
                <w:color w:val="000000"/>
                <w:sz w:val="18"/>
                <w:szCs w:val="18"/>
              </w:rPr>
              <w:t>-</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DC4E87" w:rsidRDefault="000812D5" w:rsidP="00F72FDD">
            <w:pPr>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ind w:left="-99"/>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DC4E87" w:rsidRDefault="000812D5" w:rsidP="00F72FDD">
            <w:pPr>
              <w:ind w:left="-99" w:right="-99"/>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DC4E87" w:rsidRDefault="000812D5" w:rsidP="00F72F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DC4E87" w:rsidRDefault="000812D5" w:rsidP="00F72FDD">
            <w:pPr>
              <w:ind w:left="-99" w:right="-99"/>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DC4E87" w:rsidRDefault="000812D5" w:rsidP="00F72FDD">
            <w:pPr>
              <w:ind w:left="-99" w:right="-99"/>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DC4E87" w:rsidRDefault="000812D5" w:rsidP="00F72FDD">
            <w:pPr>
              <w:ind w:left="-99" w:right="-99"/>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ind w:left="-99" w:right="-100"/>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ind w:left="-99" w:right="-100"/>
              <w:jc w:val="center"/>
              <w:rPr>
                <w:color w:val="000000"/>
                <w:sz w:val="18"/>
                <w:szCs w:val="18"/>
              </w:rPr>
            </w:pPr>
            <w:r>
              <w:rPr>
                <w:color w:val="000000"/>
                <w:sz w:val="18"/>
                <w:szCs w:val="18"/>
              </w:rPr>
              <w:t>1</w:t>
            </w: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Нормативный уровень прибыли</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color w:val="000000"/>
                <w:sz w:val="18"/>
                <w:szCs w:val="18"/>
              </w:rPr>
            </w:pPr>
            <w:r w:rsidRPr="008877A0">
              <w:rPr>
                <w:color w:val="000000"/>
                <w:sz w:val="18"/>
                <w:szCs w:val="18"/>
              </w:rPr>
              <w:t>7</w:t>
            </w:r>
          </w:p>
        </w:tc>
        <w:tc>
          <w:tcPr>
            <w:tcW w:w="567" w:type="dxa"/>
            <w:tcBorders>
              <w:top w:val="outset" w:sz="6" w:space="0" w:color="000000"/>
              <w:left w:val="outset" w:sz="6" w:space="0" w:color="000000"/>
              <w:bottom w:val="outset" w:sz="6" w:space="0" w:color="000000"/>
              <w:right w:val="outset" w:sz="6" w:space="0" w:color="000000"/>
            </w:tcBorders>
          </w:tcPr>
          <w:p w:rsidR="000812D5" w:rsidRPr="008877A0" w:rsidRDefault="000812D5" w:rsidP="00F72FDD">
            <w:pPr>
              <w:ind w:left="-99" w:right="-99"/>
              <w:jc w:val="center"/>
              <w:rPr>
                <w:color w:val="000000"/>
                <w:sz w:val="18"/>
                <w:szCs w:val="18"/>
              </w:rPr>
            </w:pPr>
            <w:r w:rsidRPr="008877A0">
              <w:rPr>
                <w:color w:val="000000"/>
                <w:sz w:val="18"/>
                <w:szCs w:val="18"/>
              </w:rPr>
              <w:t>Не более</w:t>
            </w:r>
          </w:p>
          <w:p w:rsidR="000812D5" w:rsidRPr="008877A0" w:rsidRDefault="000812D5" w:rsidP="00F72FDD">
            <w:pPr>
              <w:ind w:left="-99" w:right="-99"/>
              <w:jc w:val="center"/>
              <w:rPr>
                <w:color w:val="000000"/>
                <w:sz w:val="18"/>
                <w:szCs w:val="18"/>
              </w:rPr>
            </w:pPr>
            <w:r w:rsidRPr="008877A0">
              <w:rPr>
                <w:color w:val="000000"/>
                <w:sz w:val="18"/>
                <w:szCs w:val="18"/>
              </w:rPr>
              <w:t>7</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8877A0" w:rsidRDefault="000812D5" w:rsidP="00F72FDD">
            <w:pPr>
              <w:ind w:left="-99" w:right="-99"/>
              <w:jc w:val="center"/>
              <w:rPr>
                <w:color w:val="000000"/>
                <w:sz w:val="18"/>
                <w:szCs w:val="18"/>
              </w:rPr>
            </w:pPr>
            <w:r w:rsidRPr="008877A0">
              <w:rPr>
                <w:color w:val="000000"/>
                <w:sz w:val="18"/>
                <w:szCs w:val="18"/>
              </w:rPr>
              <w:t xml:space="preserve">Не более </w:t>
            </w:r>
          </w:p>
          <w:p w:rsidR="000812D5" w:rsidRPr="008877A0" w:rsidRDefault="000812D5" w:rsidP="00F72FDD">
            <w:pPr>
              <w:ind w:left="-99" w:right="-99"/>
              <w:jc w:val="center"/>
              <w:rPr>
                <w:sz w:val="18"/>
                <w:szCs w:val="18"/>
              </w:rPr>
            </w:pPr>
            <w:r w:rsidRPr="008877A0">
              <w:rPr>
                <w:color w:val="000000"/>
                <w:sz w:val="18"/>
                <w:szCs w:val="18"/>
              </w:rPr>
              <w:t>7</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10" w:type="dxa"/>
            <w:tcBorders>
              <w:top w:val="outset" w:sz="6" w:space="0" w:color="000000"/>
              <w:left w:val="outset" w:sz="6" w:space="0" w:color="000000"/>
              <w:bottom w:val="outset" w:sz="6" w:space="0" w:color="000000"/>
              <w:right w:val="outset" w:sz="6" w:space="0" w:color="000000"/>
            </w:tcBorders>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color w:val="000000"/>
                <w:sz w:val="18"/>
                <w:szCs w:val="18"/>
              </w:rPr>
            </w:pPr>
            <w:r w:rsidRPr="008877A0">
              <w:rPr>
                <w:color w:val="000000"/>
                <w:sz w:val="18"/>
                <w:szCs w:val="18"/>
              </w:rPr>
              <w:t>7</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r>
      <w:tr w:rsidR="000812D5" w:rsidRPr="009C19AE" w:rsidTr="00F72FDD">
        <w:trPr>
          <w:tblCellSpacing w:w="0" w:type="dxa"/>
        </w:trPr>
        <w:tc>
          <w:tcPr>
            <w:tcW w:w="10918" w:type="dxa"/>
            <w:gridSpan w:val="16"/>
            <w:tcBorders>
              <w:top w:val="outset" w:sz="6" w:space="0" w:color="000000"/>
              <w:left w:val="outset" w:sz="6" w:space="0" w:color="000000"/>
              <w:bottom w:val="outset" w:sz="6" w:space="0" w:color="000000"/>
              <w:right w:val="outset" w:sz="6" w:space="0" w:color="000000"/>
            </w:tcBorders>
            <w:vAlign w:val="center"/>
            <w:hideMark/>
          </w:tcPr>
          <w:p w:rsidR="000812D5" w:rsidRPr="008634C1" w:rsidRDefault="000812D5" w:rsidP="00F72FDD">
            <w:pPr>
              <w:widowControl w:val="0"/>
              <w:tabs>
                <w:tab w:val="num" w:pos="-142"/>
              </w:tabs>
              <w:suppressAutoHyphens/>
              <w:ind w:firstLine="567"/>
              <w:jc w:val="both"/>
              <w:rPr>
                <w:b/>
                <w:lang w:eastAsia="ar-SA"/>
              </w:rPr>
            </w:pPr>
            <w:r w:rsidRPr="008634C1">
              <w:rPr>
                <w:b/>
                <w:color w:val="000000"/>
                <w:sz w:val="18"/>
                <w:szCs w:val="18"/>
              </w:rPr>
              <w:t>Показатели энергосбережения и энергетической эффективности</w:t>
            </w:r>
          </w:p>
          <w:p w:rsidR="000812D5" w:rsidRDefault="000812D5" w:rsidP="00F72FDD">
            <w:pPr>
              <w:jc w:val="center"/>
              <w:rPr>
                <w:color w:val="000000"/>
                <w:sz w:val="18"/>
                <w:szCs w:val="18"/>
              </w:rPr>
            </w:pP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 xml:space="preserve">удельный </w:t>
            </w:r>
            <w:r w:rsidRPr="009C19AE">
              <w:rPr>
                <w:color w:val="000000"/>
                <w:sz w:val="18"/>
                <w:szCs w:val="18"/>
              </w:rPr>
              <w:lastRenderedPageBreak/>
              <w:t xml:space="preserve">расход электрической энергии </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proofErr w:type="spellStart"/>
            <w:r w:rsidRPr="009C19AE">
              <w:rPr>
                <w:color w:val="000000"/>
                <w:sz w:val="18"/>
                <w:szCs w:val="18"/>
              </w:rPr>
              <w:lastRenderedPageBreak/>
              <w:t>кВт</w:t>
            </w:r>
            <w:proofErr w:type="gramStart"/>
            <w:r w:rsidRPr="009C19AE">
              <w:rPr>
                <w:color w:val="000000"/>
                <w:sz w:val="18"/>
                <w:szCs w:val="18"/>
              </w:rPr>
              <w:t>.ч</w:t>
            </w:r>
            <w:proofErr w:type="spellEnd"/>
            <w:proofErr w:type="gramEnd"/>
            <w:r w:rsidRPr="009C19AE">
              <w:rPr>
                <w:color w:val="000000"/>
                <w:sz w:val="18"/>
                <w:szCs w:val="18"/>
              </w:rPr>
              <w:t>.</w:t>
            </w:r>
            <w:r w:rsidRPr="009C19AE">
              <w:rPr>
                <w:color w:val="000000"/>
                <w:sz w:val="18"/>
                <w:szCs w:val="18"/>
              </w:rPr>
              <w:lastRenderedPageBreak/>
              <w:t>/куб.м</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lastRenderedPageBreak/>
              <w:t>0,36</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0,36</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9"/>
              <w:jc w:val="center"/>
              <w:rPr>
                <w:color w:val="000000"/>
                <w:sz w:val="18"/>
                <w:szCs w:val="18"/>
              </w:rPr>
            </w:pPr>
            <w:r>
              <w:rPr>
                <w:color w:val="000000"/>
                <w:sz w:val="18"/>
                <w:szCs w:val="18"/>
              </w:rPr>
              <w:t>0,36</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right="-99"/>
              <w:jc w:val="center"/>
              <w:rPr>
                <w:color w:val="000000"/>
                <w:sz w:val="18"/>
                <w:szCs w:val="18"/>
              </w:rPr>
            </w:pPr>
            <w:r>
              <w:rPr>
                <w:color w:val="000000"/>
                <w:sz w:val="18"/>
                <w:szCs w:val="18"/>
              </w:rPr>
              <w:t>0,36</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0,36</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0,36</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0,36</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0,36</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0,36</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0,36</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0,36</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rPr>
                <w:color w:val="000000"/>
                <w:sz w:val="18"/>
                <w:szCs w:val="18"/>
              </w:rPr>
            </w:pPr>
            <w:r>
              <w:rPr>
                <w:color w:val="000000"/>
                <w:sz w:val="18"/>
                <w:szCs w:val="18"/>
              </w:rPr>
              <w:t>0,36</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0,36</w:t>
            </w: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auto"/>
              <w:right w:val="outset" w:sz="6" w:space="0" w:color="000000"/>
            </w:tcBorders>
            <w:shd w:val="clear" w:color="auto" w:fill="auto"/>
            <w:vAlign w:val="center"/>
            <w:hideMark/>
          </w:tcPr>
          <w:p w:rsidR="000812D5" w:rsidRPr="009C19AE" w:rsidRDefault="000812D5" w:rsidP="00F72FDD">
            <w:pPr>
              <w:jc w:val="center"/>
              <w:rPr>
                <w:color w:val="000000"/>
                <w:sz w:val="18"/>
                <w:szCs w:val="18"/>
              </w:rPr>
            </w:pPr>
            <w:r>
              <w:rPr>
                <w:color w:val="000000"/>
                <w:sz w:val="18"/>
                <w:szCs w:val="18"/>
              </w:rPr>
              <w:lastRenderedPageBreak/>
              <w:t>Уровень потерь воды</w:t>
            </w:r>
          </w:p>
        </w:tc>
        <w:tc>
          <w:tcPr>
            <w:tcW w:w="708" w:type="dxa"/>
            <w:tcBorders>
              <w:top w:val="outset" w:sz="6" w:space="0" w:color="000000"/>
              <w:left w:val="outset" w:sz="6" w:space="0" w:color="000000"/>
              <w:bottom w:val="outset" w:sz="6" w:space="0" w:color="auto"/>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Тыс. м3</w:t>
            </w:r>
          </w:p>
        </w:tc>
        <w:tc>
          <w:tcPr>
            <w:tcW w:w="569" w:type="dxa"/>
            <w:tcBorders>
              <w:top w:val="outset" w:sz="6" w:space="0" w:color="000000"/>
              <w:left w:val="outset" w:sz="6" w:space="0" w:color="000000"/>
              <w:bottom w:val="outset" w:sz="6" w:space="0" w:color="auto"/>
              <w:right w:val="outset" w:sz="6" w:space="0" w:color="000000"/>
            </w:tcBorders>
            <w:vAlign w:val="center"/>
            <w:hideMark/>
          </w:tcPr>
          <w:p w:rsidR="000812D5" w:rsidRPr="009C19AE" w:rsidRDefault="000812D5" w:rsidP="00F72FDD">
            <w:pPr>
              <w:ind w:left="-97" w:right="-99"/>
              <w:jc w:val="center"/>
              <w:rPr>
                <w:color w:val="000000"/>
                <w:sz w:val="18"/>
                <w:szCs w:val="18"/>
              </w:rPr>
            </w:pPr>
            <w:r>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left="-97" w:right="-99"/>
              <w:jc w:val="center"/>
              <w:rPr>
                <w:color w:val="000000"/>
                <w:sz w:val="18"/>
                <w:szCs w:val="18"/>
              </w:rPr>
            </w:pPr>
            <w:r>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left="-97" w:right="-99"/>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08" w:type="dxa"/>
            <w:tcBorders>
              <w:top w:val="outset" w:sz="6" w:space="0" w:color="000000"/>
              <w:left w:val="outset" w:sz="6" w:space="0" w:color="000000"/>
              <w:bottom w:val="outset" w:sz="6" w:space="0" w:color="auto"/>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r>
      <w:tr w:rsidR="000812D5" w:rsidRPr="009C19AE" w:rsidTr="00F72FDD">
        <w:trPr>
          <w:tblCellSpacing w:w="0" w:type="dxa"/>
        </w:trPr>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0812D5" w:rsidRPr="009C19AE" w:rsidRDefault="000812D5" w:rsidP="00F72FDD">
            <w:pPr>
              <w:jc w:val="center"/>
              <w:rPr>
                <w:color w:val="000000"/>
                <w:sz w:val="18"/>
                <w:szCs w:val="18"/>
              </w:rPr>
            </w:pP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p>
        </w:tc>
        <w:tc>
          <w:tcPr>
            <w:tcW w:w="710"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p>
        </w:tc>
        <w:tc>
          <w:tcPr>
            <w:tcW w:w="567" w:type="dxa"/>
            <w:tcBorders>
              <w:top w:val="outset" w:sz="6" w:space="0" w:color="auto"/>
              <w:left w:val="outset" w:sz="6" w:space="0" w:color="000000"/>
              <w:bottom w:val="outset" w:sz="6" w:space="0" w:color="000000"/>
              <w:right w:val="outset" w:sz="6" w:space="0" w:color="000000"/>
            </w:tcBorders>
          </w:tcPr>
          <w:p w:rsidR="000812D5" w:rsidRPr="009C19AE" w:rsidRDefault="000812D5" w:rsidP="00F72FDD">
            <w:pPr>
              <w:ind w:left="-99"/>
              <w:jc w:val="center"/>
              <w:rPr>
                <w:sz w:val="18"/>
                <w:szCs w:val="18"/>
              </w:rPr>
            </w:pPr>
          </w:p>
        </w:tc>
        <w:tc>
          <w:tcPr>
            <w:tcW w:w="567" w:type="dxa"/>
            <w:tcBorders>
              <w:top w:val="outset" w:sz="6" w:space="0" w:color="auto"/>
              <w:left w:val="outset" w:sz="6" w:space="0" w:color="000000"/>
              <w:bottom w:val="outset" w:sz="6" w:space="0" w:color="000000"/>
              <w:right w:val="outset" w:sz="6" w:space="0" w:color="000000"/>
            </w:tcBorders>
            <w:vAlign w:val="center"/>
            <w:hideMark/>
          </w:tcPr>
          <w:p w:rsidR="000812D5" w:rsidRPr="009C19AE" w:rsidRDefault="000812D5" w:rsidP="00F72FDD">
            <w:pPr>
              <w:ind w:right="-99"/>
              <w:jc w:val="center"/>
              <w:rPr>
                <w:sz w:val="18"/>
                <w:szCs w:val="18"/>
              </w:rPr>
            </w:pPr>
          </w:p>
        </w:tc>
        <w:tc>
          <w:tcPr>
            <w:tcW w:w="708" w:type="dxa"/>
            <w:tcBorders>
              <w:top w:val="outset" w:sz="6" w:space="0" w:color="auto"/>
              <w:left w:val="outset" w:sz="6" w:space="0" w:color="000000"/>
              <w:bottom w:val="outset" w:sz="6" w:space="0" w:color="000000"/>
              <w:right w:val="outset" w:sz="6" w:space="0" w:color="000000"/>
            </w:tcBorders>
            <w:vAlign w:val="center"/>
            <w:hideMark/>
          </w:tcPr>
          <w:p w:rsidR="000812D5" w:rsidRPr="009C19AE" w:rsidRDefault="000812D5" w:rsidP="00F72F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10" w:type="dxa"/>
            <w:tcBorders>
              <w:top w:val="outset" w:sz="6" w:space="0" w:color="auto"/>
              <w:left w:val="outset" w:sz="6" w:space="0" w:color="000000"/>
              <w:bottom w:val="outset" w:sz="6" w:space="0" w:color="000000"/>
              <w:right w:val="outset" w:sz="6" w:space="0" w:color="000000"/>
            </w:tcBorders>
          </w:tcPr>
          <w:p w:rsidR="000812D5" w:rsidRPr="009C19AE" w:rsidRDefault="000812D5" w:rsidP="00F72FDD">
            <w:pPr>
              <w:jc w:val="center"/>
              <w:rPr>
                <w:sz w:val="18"/>
                <w:szCs w:val="18"/>
              </w:rPr>
            </w:pPr>
          </w:p>
        </w:tc>
        <w:tc>
          <w:tcPr>
            <w:tcW w:w="710"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Объем отпуска воды</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тыс. куб.м.</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left="-97" w:right="-99"/>
              <w:jc w:val="center"/>
              <w:rPr>
                <w:color w:val="000000"/>
                <w:sz w:val="18"/>
                <w:szCs w:val="18"/>
              </w:rPr>
            </w:pPr>
            <w:r>
              <w:rPr>
                <w:color w:val="000000"/>
                <w:sz w:val="18"/>
                <w:szCs w:val="18"/>
              </w:rPr>
              <w:t>4,38</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B701E6">
              <w:rPr>
                <w:color w:val="000000"/>
                <w:sz w:val="18"/>
                <w:szCs w:val="18"/>
              </w:rPr>
              <w:t>4,38</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B701E6">
              <w:rPr>
                <w:color w:val="000000"/>
                <w:sz w:val="18"/>
                <w:szCs w:val="18"/>
              </w:rPr>
              <w:t>4,38</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jc w:val="center"/>
            </w:pPr>
            <w:r w:rsidRPr="00B701E6">
              <w:rPr>
                <w:color w:val="000000"/>
                <w:sz w:val="18"/>
                <w:szCs w:val="18"/>
              </w:rPr>
              <w:t>4,38</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jc w:val="center"/>
            </w:pPr>
            <w:r w:rsidRPr="00B701E6">
              <w:rPr>
                <w:color w:val="000000"/>
                <w:sz w:val="18"/>
                <w:szCs w:val="18"/>
              </w:rPr>
              <w:t>4,38</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B701E6">
              <w:rPr>
                <w:color w:val="000000"/>
                <w:sz w:val="18"/>
                <w:szCs w:val="18"/>
              </w:rPr>
              <w:t>4,38</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B701E6">
              <w:rPr>
                <w:color w:val="000000"/>
                <w:sz w:val="18"/>
                <w:szCs w:val="18"/>
              </w:rPr>
              <w:t>4,38</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B701E6">
              <w:rPr>
                <w:color w:val="000000"/>
                <w:sz w:val="18"/>
                <w:szCs w:val="18"/>
              </w:rPr>
              <w:t>4,38</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B701E6">
              <w:rPr>
                <w:color w:val="000000"/>
                <w:sz w:val="18"/>
                <w:szCs w:val="18"/>
              </w:rPr>
              <w:t>4,38</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B701E6">
              <w:rPr>
                <w:color w:val="000000"/>
                <w:sz w:val="18"/>
                <w:szCs w:val="18"/>
              </w:rPr>
              <w:t>4,38</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B701E6">
              <w:rPr>
                <w:color w:val="000000"/>
                <w:sz w:val="18"/>
                <w:szCs w:val="18"/>
              </w:rPr>
              <w:t>4,38</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B701E6">
              <w:rPr>
                <w:color w:val="000000"/>
                <w:sz w:val="18"/>
                <w:szCs w:val="18"/>
              </w:rPr>
              <w:t>4,38</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B701E6">
              <w:rPr>
                <w:color w:val="000000"/>
                <w:sz w:val="18"/>
                <w:szCs w:val="18"/>
              </w:rPr>
              <w:t>4,38</w:t>
            </w: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Величина неподконтрольных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Тыс. руб.</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ind w:left="-97" w:right="-99"/>
              <w:jc w:val="center"/>
              <w:rPr>
                <w:color w:val="000000"/>
                <w:sz w:val="18"/>
                <w:szCs w:val="18"/>
              </w:rPr>
            </w:pP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ind w:left="-99" w:right="-99"/>
              <w:jc w:val="center"/>
              <w:rPr>
                <w:color w:val="000000"/>
                <w:sz w:val="18"/>
                <w:szCs w:val="18"/>
              </w:rPr>
            </w:pPr>
            <w:r>
              <w:rPr>
                <w:color w:val="000000"/>
                <w:sz w:val="18"/>
                <w:szCs w:val="18"/>
              </w:rPr>
              <w:t>0,00</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jc w:val="center"/>
            </w:pPr>
            <w:r w:rsidRPr="00E33D91">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jc w:val="center"/>
            </w:pPr>
            <w:r w:rsidRPr="00E33D91">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r>
      <w:tr w:rsidR="000812D5" w:rsidRPr="009C19AE" w:rsidTr="00F72FDD">
        <w:trPr>
          <w:trHeight w:val="399"/>
          <w:tblCellSpacing w:w="0" w:type="dxa"/>
        </w:trPr>
        <w:tc>
          <w:tcPr>
            <w:tcW w:w="778" w:type="dxa"/>
            <w:vMerge w:val="restart"/>
            <w:tcBorders>
              <w:top w:val="outset" w:sz="6" w:space="0" w:color="000000"/>
              <w:left w:val="nil"/>
              <w:right w:val="single" w:sz="6" w:space="0" w:color="auto"/>
            </w:tcBorders>
            <w:shd w:val="clear" w:color="auto" w:fill="auto"/>
            <w:vAlign w:val="center"/>
            <w:hideMark/>
          </w:tcPr>
          <w:p w:rsidR="000812D5" w:rsidRPr="009C19AE" w:rsidRDefault="000812D5" w:rsidP="00F72FDD">
            <w:pPr>
              <w:jc w:val="center"/>
              <w:rPr>
                <w:color w:val="000000"/>
                <w:sz w:val="18"/>
                <w:szCs w:val="18"/>
              </w:rPr>
            </w:pPr>
            <w:r w:rsidRPr="009C19AE">
              <w:rPr>
                <w:color w:val="000000"/>
                <w:sz w:val="18"/>
                <w:szCs w:val="18"/>
              </w:rPr>
              <w:t>Цена на электр</w:t>
            </w:r>
            <w:r>
              <w:rPr>
                <w:color w:val="000000"/>
                <w:sz w:val="18"/>
                <w:szCs w:val="18"/>
              </w:rPr>
              <w:t xml:space="preserve">ическую </w:t>
            </w:r>
            <w:r w:rsidRPr="009C19AE">
              <w:rPr>
                <w:color w:val="000000"/>
                <w:sz w:val="18"/>
                <w:szCs w:val="18"/>
              </w:rPr>
              <w:t xml:space="preserve"> энерги</w:t>
            </w:r>
            <w:r>
              <w:rPr>
                <w:color w:val="000000"/>
                <w:sz w:val="18"/>
                <w:szCs w:val="18"/>
              </w:rPr>
              <w:t>ю</w:t>
            </w:r>
          </w:p>
        </w:tc>
        <w:tc>
          <w:tcPr>
            <w:tcW w:w="638" w:type="dxa"/>
            <w:tcBorders>
              <w:top w:val="outset" w:sz="6" w:space="0" w:color="000000"/>
              <w:left w:val="single" w:sz="6" w:space="0" w:color="auto"/>
              <w:bottom w:val="nil"/>
              <w:right w:val="single" w:sz="6" w:space="0" w:color="auto"/>
            </w:tcBorders>
            <w:shd w:val="clear" w:color="auto" w:fill="auto"/>
          </w:tcPr>
          <w:p w:rsidR="000812D5" w:rsidRPr="009C19AE" w:rsidRDefault="000812D5" w:rsidP="00F72FDD">
            <w:pPr>
              <w:rPr>
                <w:color w:val="000000"/>
                <w:sz w:val="18"/>
                <w:szCs w:val="18"/>
              </w:rPr>
            </w:pPr>
            <w:r>
              <w:rPr>
                <w:color w:val="000000"/>
                <w:sz w:val="18"/>
                <w:szCs w:val="18"/>
              </w:rPr>
              <w:t>НН</w:t>
            </w:r>
          </w:p>
        </w:tc>
        <w:tc>
          <w:tcPr>
            <w:tcW w:w="708" w:type="dxa"/>
            <w:tcBorders>
              <w:top w:val="outset" w:sz="6" w:space="0" w:color="000000"/>
              <w:left w:val="single" w:sz="6" w:space="0" w:color="auto"/>
              <w:bottom w:val="single" w:sz="4" w:space="0" w:color="auto"/>
              <w:right w:val="outset" w:sz="6" w:space="0" w:color="000000"/>
            </w:tcBorders>
            <w:hideMark/>
          </w:tcPr>
          <w:p w:rsidR="000812D5" w:rsidRPr="00533EF5" w:rsidRDefault="000812D5" w:rsidP="00F72FDD">
            <w:pPr>
              <w:jc w:val="center"/>
              <w:rPr>
                <w:sz w:val="18"/>
                <w:szCs w:val="18"/>
              </w:rPr>
            </w:pPr>
            <w:r w:rsidRPr="00533EF5">
              <w:rPr>
                <w:sz w:val="18"/>
                <w:szCs w:val="18"/>
              </w:rPr>
              <w:t>руб./</w:t>
            </w:r>
          </w:p>
          <w:p w:rsidR="000812D5" w:rsidRPr="009C19AE" w:rsidRDefault="000812D5" w:rsidP="00F72FDD">
            <w:pPr>
              <w:jc w:val="center"/>
              <w:rPr>
                <w:color w:val="000000"/>
                <w:sz w:val="18"/>
                <w:szCs w:val="18"/>
              </w:rPr>
            </w:pPr>
            <w:r w:rsidRPr="00533EF5">
              <w:rPr>
                <w:sz w:val="18"/>
                <w:szCs w:val="18"/>
              </w:rPr>
              <w:t>кВт</w:t>
            </w:r>
          </w:p>
        </w:tc>
        <w:tc>
          <w:tcPr>
            <w:tcW w:w="569" w:type="dxa"/>
            <w:tcBorders>
              <w:top w:val="outset" w:sz="6" w:space="0" w:color="000000"/>
              <w:left w:val="outset" w:sz="6" w:space="0" w:color="000000"/>
              <w:bottom w:val="single" w:sz="4" w:space="0" w:color="auto"/>
              <w:right w:val="outset" w:sz="6" w:space="0" w:color="000000"/>
            </w:tcBorders>
            <w:hideMark/>
          </w:tcPr>
          <w:p w:rsidR="000812D5" w:rsidRPr="009C19AE" w:rsidRDefault="000812D5" w:rsidP="00F72FDD">
            <w:pPr>
              <w:jc w:val="center"/>
              <w:rPr>
                <w:color w:val="000000"/>
                <w:sz w:val="18"/>
                <w:szCs w:val="18"/>
              </w:rPr>
            </w:pPr>
            <w:r>
              <w:rPr>
                <w:color w:val="000000"/>
                <w:sz w:val="18"/>
                <w:szCs w:val="18"/>
              </w:rPr>
              <w:t>4,39</w:t>
            </w:r>
          </w:p>
        </w:tc>
        <w:tc>
          <w:tcPr>
            <w:tcW w:w="8225" w:type="dxa"/>
            <w:gridSpan w:val="12"/>
            <w:tcBorders>
              <w:top w:val="outset" w:sz="6" w:space="0" w:color="000000"/>
              <w:left w:val="outset" w:sz="6" w:space="0" w:color="000000"/>
              <w:bottom w:val="single" w:sz="4" w:space="0" w:color="auto"/>
              <w:right w:val="outset" w:sz="6" w:space="0" w:color="000000"/>
            </w:tcBorders>
          </w:tcPr>
          <w:p w:rsidR="000812D5" w:rsidRDefault="000812D5" w:rsidP="00F72FDD">
            <w:pPr>
              <w:ind w:left="-99" w:right="-99"/>
              <w:jc w:val="center"/>
              <w:rPr>
                <w:sz w:val="18"/>
                <w:szCs w:val="18"/>
              </w:rPr>
            </w:pPr>
            <w:r>
              <w:rPr>
                <w:sz w:val="18"/>
                <w:szCs w:val="18"/>
              </w:rPr>
              <w:t>В соответствии с основными параметрами прогноза социально-экономического развития Российской Федерации</w:t>
            </w:r>
          </w:p>
          <w:p w:rsidR="000812D5" w:rsidRPr="00C853D4" w:rsidRDefault="000812D5" w:rsidP="00F72FDD">
            <w:pPr>
              <w:ind w:left="-99" w:right="-99"/>
              <w:jc w:val="center"/>
              <w:rPr>
                <w:sz w:val="18"/>
                <w:szCs w:val="18"/>
              </w:rPr>
            </w:pPr>
          </w:p>
        </w:tc>
      </w:tr>
      <w:tr w:rsidR="000812D5" w:rsidRPr="009C19AE" w:rsidTr="00F72FDD">
        <w:trPr>
          <w:trHeight w:val="395"/>
          <w:tblCellSpacing w:w="0" w:type="dxa"/>
        </w:trPr>
        <w:tc>
          <w:tcPr>
            <w:tcW w:w="778" w:type="dxa"/>
            <w:vMerge/>
            <w:tcBorders>
              <w:left w:val="nil"/>
              <w:right w:val="single" w:sz="6" w:space="0" w:color="auto"/>
            </w:tcBorders>
            <w:shd w:val="clear" w:color="auto" w:fill="auto"/>
            <w:vAlign w:val="center"/>
            <w:hideMark/>
          </w:tcPr>
          <w:p w:rsidR="000812D5" w:rsidRPr="009C19AE" w:rsidRDefault="000812D5" w:rsidP="00F72FDD">
            <w:pPr>
              <w:rPr>
                <w:color w:val="000000"/>
                <w:sz w:val="18"/>
                <w:szCs w:val="18"/>
              </w:rPr>
            </w:pPr>
          </w:p>
        </w:tc>
        <w:tc>
          <w:tcPr>
            <w:tcW w:w="638" w:type="dxa"/>
            <w:tcBorders>
              <w:top w:val="single" w:sz="4" w:space="0" w:color="auto"/>
              <w:left w:val="single" w:sz="6" w:space="0" w:color="auto"/>
              <w:right w:val="single" w:sz="6" w:space="0" w:color="auto"/>
            </w:tcBorders>
            <w:shd w:val="clear" w:color="auto" w:fill="auto"/>
            <w:vAlign w:val="center"/>
          </w:tcPr>
          <w:p w:rsidR="000812D5" w:rsidRPr="009C19AE" w:rsidRDefault="000812D5" w:rsidP="00F72FDD">
            <w:pPr>
              <w:rPr>
                <w:color w:val="000000"/>
                <w:sz w:val="18"/>
                <w:szCs w:val="18"/>
              </w:rPr>
            </w:pPr>
            <w:r>
              <w:rPr>
                <w:color w:val="000000"/>
                <w:sz w:val="18"/>
                <w:szCs w:val="18"/>
              </w:rPr>
              <w:t>СН-2</w:t>
            </w:r>
          </w:p>
        </w:tc>
        <w:tc>
          <w:tcPr>
            <w:tcW w:w="708" w:type="dxa"/>
            <w:tcBorders>
              <w:top w:val="single" w:sz="4" w:space="0" w:color="auto"/>
              <w:left w:val="single" w:sz="6" w:space="0" w:color="auto"/>
              <w:bottom w:val="nil"/>
              <w:right w:val="outset" w:sz="6" w:space="0" w:color="000000"/>
            </w:tcBorders>
            <w:vAlign w:val="center"/>
            <w:hideMark/>
          </w:tcPr>
          <w:p w:rsidR="000812D5" w:rsidRDefault="000812D5" w:rsidP="00F72FDD">
            <w:pPr>
              <w:jc w:val="center"/>
              <w:rPr>
                <w:color w:val="000000"/>
                <w:sz w:val="18"/>
                <w:szCs w:val="18"/>
              </w:rPr>
            </w:pPr>
            <w:r>
              <w:rPr>
                <w:color w:val="000000"/>
                <w:sz w:val="18"/>
                <w:szCs w:val="18"/>
              </w:rPr>
              <w:t>руб./</w:t>
            </w:r>
          </w:p>
          <w:p w:rsidR="000812D5" w:rsidRPr="009C19AE" w:rsidRDefault="000812D5" w:rsidP="00F72FDD">
            <w:pPr>
              <w:jc w:val="center"/>
              <w:rPr>
                <w:color w:val="000000"/>
                <w:sz w:val="18"/>
                <w:szCs w:val="18"/>
              </w:rPr>
            </w:pPr>
            <w:r>
              <w:rPr>
                <w:color w:val="000000"/>
                <w:sz w:val="18"/>
                <w:szCs w:val="18"/>
              </w:rPr>
              <w:t>кВт</w:t>
            </w:r>
          </w:p>
        </w:tc>
        <w:tc>
          <w:tcPr>
            <w:tcW w:w="569" w:type="dxa"/>
            <w:tcBorders>
              <w:top w:val="single" w:sz="4" w:space="0" w:color="auto"/>
              <w:left w:val="outset" w:sz="6" w:space="0" w:color="000000"/>
              <w:bottom w:val="nil"/>
              <w:right w:val="outset" w:sz="6" w:space="0" w:color="000000"/>
            </w:tcBorders>
            <w:vAlign w:val="center"/>
            <w:hideMark/>
          </w:tcPr>
          <w:p w:rsidR="000812D5" w:rsidRDefault="000812D5" w:rsidP="00F72FDD">
            <w:pPr>
              <w:jc w:val="center"/>
              <w:rPr>
                <w:color w:val="000000"/>
                <w:sz w:val="18"/>
                <w:szCs w:val="18"/>
              </w:rPr>
            </w:pPr>
            <w:r>
              <w:rPr>
                <w:color w:val="000000"/>
                <w:sz w:val="18"/>
                <w:szCs w:val="18"/>
              </w:rPr>
              <w:t>3,14</w:t>
            </w:r>
          </w:p>
        </w:tc>
        <w:tc>
          <w:tcPr>
            <w:tcW w:w="8225" w:type="dxa"/>
            <w:gridSpan w:val="12"/>
            <w:tcBorders>
              <w:top w:val="single" w:sz="4" w:space="0" w:color="auto"/>
              <w:left w:val="outset" w:sz="6" w:space="0" w:color="000000"/>
              <w:bottom w:val="nil"/>
              <w:right w:val="outset" w:sz="6" w:space="0" w:color="000000"/>
            </w:tcBorders>
          </w:tcPr>
          <w:p w:rsidR="000812D5" w:rsidRDefault="000812D5" w:rsidP="00F72FDD">
            <w:pPr>
              <w:ind w:left="-99" w:right="-99"/>
              <w:jc w:val="center"/>
              <w:rPr>
                <w:sz w:val="18"/>
                <w:szCs w:val="18"/>
              </w:rPr>
            </w:pPr>
            <w:r>
              <w:rPr>
                <w:sz w:val="18"/>
                <w:szCs w:val="18"/>
              </w:rPr>
              <w:t>В соответствии с основными параметрами прогноза социально-экономического развития Российской Федерации</w:t>
            </w:r>
          </w:p>
          <w:p w:rsidR="000812D5" w:rsidRPr="00C853D4" w:rsidRDefault="000812D5" w:rsidP="00F72FDD">
            <w:pPr>
              <w:ind w:left="-99" w:right="-99"/>
              <w:jc w:val="center"/>
              <w:rPr>
                <w:sz w:val="18"/>
                <w:szCs w:val="18"/>
              </w:rPr>
            </w:pPr>
          </w:p>
        </w:tc>
      </w:tr>
      <w:tr w:rsidR="000812D5" w:rsidRPr="009C19AE" w:rsidTr="00F72FDD">
        <w:trPr>
          <w:tblCellSpacing w:w="0" w:type="dxa"/>
        </w:trPr>
        <w:tc>
          <w:tcPr>
            <w:tcW w:w="1416" w:type="dxa"/>
            <w:gridSpan w:val="2"/>
            <w:tcBorders>
              <w:top w:val="single" w:sz="12" w:space="0" w:color="auto"/>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 xml:space="preserve">Предельный (максимальный) рост необходимой валовой выручки </w:t>
            </w:r>
            <w:r>
              <w:rPr>
                <w:color w:val="000000"/>
                <w:sz w:val="18"/>
                <w:szCs w:val="18"/>
              </w:rPr>
              <w:t>концессионера от осуществления регулируемых видов деятельности в сфере водоснабжения по отношению к каждому предыдущему году</w:t>
            </w:r>
          </w:p>
        </w:tc>
        <w:tc>
          <w:tcPr>
            <w:tcW w:w="708" w:type="dxa"/>
            <w:tcBorders>
              <w:top w:val="single" w:sz="12" w:space="0" w:color="auto"/>
              <w:left w:val="single" w:sz="12" w:space="0" w:color="auto"/>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w:t>
            </w:r>
          </w:p>
        </w:tc>
        <w:tc>
          <w:tcPr>
            <w:tcW w:w="569" w:type="dxa"/>
            <w:tcBorders>
              <w:top w:val="single" w:sz="12" w:space="0" w:color="auto"/>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p>
        </w:tc>
        <w:tc>
          <w:tcPr>
            <w:tcW w:w="710" w:type="dxa"/>
            <w:tcBorders>
              <w:top w:val="single" w:sz="12"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10</w:t>
            </w:r>
            <w:r>
              <w:rPr>
                <w:color w:val="000000"/>
                <w:sz w:val="18"/>
                <w:szCs w:val="18"/>
              </w:rPr>
              <w:t>4</w:t>
            </w:r>
          </w:p>
        </w:tc>
        <w:tc>
          <w:tcPr>
            <w:tcW w:w="567"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ind w:left="-99" w:right="-99"/>
              <w:jc w:val="center"/>
              <w:rPr>
                <w:color w:val="000000"/>
                <w:sz w:val="18"/>
                <w:szCs w:val="18"/>
              </w:rPr>
            </w:pPr>
            <w:r w:rsidRPr="007103E4">
              <w:rPr>
                <w:color w:val="000000"/>
                <w:sz w:val="18"/>
                <w:szCs w:val="18"/>
              </w:rPr>
              <w:t>106,1</w:t>
            </w:r>
          </w:p>
        </w:tc>
        <w:tc>
          <w:tcPr>
            <w:tcW w:w="567" w:type="dxa"/>
            <w:tcBorders>
              <w:top w:val="single" w:sz="12" w:space="0" w:color="auto"/>
              <w:left w:val="outset" w:sz="6" w:space="0" w:color="000000"/>
              <w:bottom w:val="outset" w:sz="6" w:space="0" w:color="000000"/>
              <w:right w:val="outset" w:sz="6" w:space="0" w:color="000000"/>
            </w:tcBorders>
            <w:vAlign w:val="center"/>
            <w:hideMark/>
          </w:tcPr>
          <w:p w:rsidR="000812D5" w:rsidRPr="007103E4" w:rsidRDefault="000812D5" w:rsidP="00F72FDD">
            <w:pPr>
              <w:ind w:left="-99" w:right="-99"/>
              <w:jc w:val="center"/>
              <w:rPr>
                <w:color w:val="000000"/>
                <w:sz w:val="18"/>
                <w:szCs w:val="18"/>
              </w:rPr>
            </w:pPr>
            <w:r w:rsidRPr="007103E4">
              <w:rPr>
                <w:color w:val="000000"/>
                <w:sz w:val="18"/>
                <w:szCs w:val="18"/>
              </w:rPr>
              <w:t>104,2</w:t>
            </w:r>
          </w:p>
        </w:tc>
        <w:tc>
          <w:tcPr>
            <w:tcW w:w="708" w:type="dxa"/>
            <w:tcBorders>
              <w:top w:val="single" w:sz="12" w:space="0" w:color="auto"/>
              <w:left w:val="outset" w:sz="6" w:space="0" w:color="000000"/>
              <w:bottom w:val="outset" w:sz="6" w:space="0" w:color="000000"/>
              <w:right w:val="outset" w:sz="6" w:space="0" w:color="000000"/>
            </w:tcBorders>
            <w:vAlign w:val="center"/>
            <w:hideMark/>
          </w:tcPr>
          <w:p w:rsidR="000812D5" w:rsidRPr="007103E4" w:rsidRDefault="000812D5" w:rsidP="00F72FDD">
            <w:pPr>
              <w:jc w:val="center"/>
              <w:rPr>
                <w:color w:val="000000"/>
                <w:sz w:val="18"/>
                <w:szCs w:val="18"/>
              </w:rPr>
            </w:pPr>
            <w:r w:rsidRPr="007103E4">
              <w:rPr>
                <w:color w:val="000000"/>
                <w:sz w:val="18"/>
                <w:szCs w:val="18"/>
              </w:rPr>
              <w:t>104,7</w:t>
            </w:r>
          </w:p>
        </w:tc>
        <w:tc>
          <w:tcPr>
            <w:tcW w:w="709"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104,7</w:t>
            </w:r>
          </w:p>
        </w:tc>
        <w:tc>
          <w:tcPr>
            <w:tcW w:w="709"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104,6</w:t>
            </w:r>
          </w:p>
        </w:tc>
        <w:tc>
          <w:tcPr>
            <w:tcW w:w="709"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 xml:space="preserve"> 104,5</w:t>
            </w:r>
          </w:p>
        </w:tc>
        <w:tc>
          <w:tcPr>
            <w:tcW w:w="709"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104,4</w:t>
            </w:r>
          </w:p>
        </w:tc>
        <w:tc>
          <w:tcPr>
            <w:tcW w:w="709"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104,0</w:t>
            </w:r>
          </w:p>
        </w:tc>
        <w:tc>
          <w:tcPr>
            <w:tcW w:w="708"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103,8</w:t>
            </w:r>
          </w:p>
        </w:tc>
        <w:tc>
          <w:tcPr>
            <w:tcW w:w="710"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103,2</w:t>
            </w:r>
          </w:p>
        </w:tc>
        <w:tc>
          <w:tcPr>
            <w:tcW w:w="710"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Pr>
                <w:color w:val="000000"/>
                <w:sz w:val="18"/>
                <w:szCs w:val="18"/>
              </w:rPr>
              <w:t>103,1</w:t>
            </w:r>
          </w:p>
        </w:tc>
      </w:tr>
    </w:tbl>
    <w:p w:rsidR="000812D5" w:rsidRDefault="000812D5" w:rsidP="000812D5">
      <w:pPr>
        <w:widowControl w:val="0"/>
        <w:tabs>
          <w:tab w:val="num" w:pos="-142"/>
        </w:tabs>
        <w:suppressAutoHyphens/>
        <w:ind w:firstLine="567"/>
        <w:jc w:val="both"/>
        <w:rPr>
          <w:lang w:eastAsia="ar-SA"/>
        </w:rPr>
      </w:pPr>
    </w:p>
    <w:p w:rsidR="000812D5" w:rsidRDefault="000812D5" w:rsidP="000812D5">
      <w:pPr>
        <w:widowControl w:val="0"/>
        <w:tabs>
          <w:tab w:val="num" w:pos="-142"/>
        </w:tabs>
        <w:suppressAutoHyphens/>
        <w:ind w:firstLine="567"/>
        <w:jc w:val="both"/>
        <w:rPr>
          <w:lang w:eastAsia="ar-SA"/>
        </w:rPr>
      </w:pPr>
      <w:r>
        <w:rPr>
          <w:b/>
          <w:lang w:eastAsia="ar-SA"/>
        </w:rPr>
        <w:t xml:space="preserve">Лот №  2 </w:t>
      </w:r>
      <w:r w:rsidRPr="00A41312">
        <w:rPr>
          <w:b/>
          <w:lang w:eastAsia="ar-SA"/>
        </w:rPr>
        <w:t>«Объекты холодного водоснабжения</w:t>
      </w:r>
      <w:r>
        <w:rPr>
          <w:b/>
          <w:lang w:eastAsia="ar-SA"/>
        </w:rPr>
        <w:t xml:space="preserve"> п. </w:t>
      </w:r>
      <w:proofErr w:type="spellStart"/>
      <w:r>
        <w:rPr>
          <w:b/>
          <w:lang w:eastAsia="ar-SA"/>
        </w:rPr>
        <w:t>Бошняково</w:t>
      </w:r>
      <w:proofErr w:type="spellEnd"/>
      <w:r>
        <w:rPr>
          <w:b/>
          <w:lang w:eastAsia="ar-SA"/>
        </w:rPr>
        <w:t>»</w:t>
      </w:r>
      <w:r w:rsidRPr="00A41312">
        <w:rPr>
          <w:b/>
          <w:lang w:eastAsia="ar-SA"/>
        </w:rPr>
        <w:t>:</w:t>
      </w:r>
    </w:p>
    <w:p w:rsidR="000812D5" w:rsidRDefault="000812D5" w:rsidP="000812D5">
      <w:pPr>
        <w:widowControl w:val="0"/>
        <w:tabs>
          <w:tab w:val="num" w:pos="-142"/>
        </w:tabs>
        <w:suppressAutoHyphens/>
        <w:ind w:firstLine="567"/>
        <w:jc w:val="both"/>
        <w:rPr>
          <w:lang w:eastAsia="ar-SA"/>
        </w:rPr>
      </w:pPr>
    </w:p>
    <w:tbl>
      <w:tblPr>
        <w:tblW w:w="10918" w:type="dxa"/>
        <w:tblCellSpacing w:w="0" w:type="dxa"/>
        <w:tblInd w:w="-894"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778"/>
        <w:gridCol w:w="638"/>
        <w:gridCol w:w="708"/>
        <w:gridCol w:w="569"/>
        <w:gridCol w:w="710"/>
        <w:gridCol w:w="567"/>
        <w:gridCol w:w="567"/>
        <w:gridCol w:w="708"/>
        <w:gridCol w:w="709"/>
        <w:gridCol w:w="709"/>
        <w:gridCol w:w="709"/>
        <w:gridCol w:w="709"/>
        <w:gridCol w:w="709"/>
        <w:gridCol w:w="708"/>
        <w:gridCol w:w="710"/>
        <w:gridCol w:w="710"/>
      </w:tblGrid>
      <w:tr w:rsidR="000812D5" w:rsidRPr="009C19AE" w:rsidTr="00F72FDD">
        <w:trPr>
          <w:tblCellSpacing w:w="0" w:type="dxa"/>
        </w:trPr>
        <w:tc>
          <w:tcPr>
            <w:tcW w:w="1416"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Наименование показателя</w:t>
            </w:r>
          </w:p>
        </w:tc>
        <w:tc>
          <w:tcPr>
            <w:tcW w:w="708" w:type="dxa"/>
            <w:vMerge w:val="restart"/>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Единица измерения</w:t>
            </w:r>
          </w:p>
        </w:tc>
        <w:tc>
          <w:tcPr>
            <w:tcW w:w="8794" w:type="dxa"/>
            <w:gridSpan w:val="13"/>
            <w:tcBorders>
              <w:top w:val="outset" w:sz="6" w:space="0" w:color="000000"/>
              <w:left w:val="outset" w:sz="6" w:space="0" w:color="000000"/>
              <w:bottom w:val="outset" w:sz="6" w:space="0" w:color="000000"/>
              <w:right w:val="outset" w:sz="6" w:space="0" w:color="000000"/>
            </w:tcBorders>
          </w:tcPr>
          <w:p w:rsidR="000812D5" w:rsidRPr="009C19AE" w:rsidRDefault="000812D5" w:rsidP="00F72FDD">
            <w:pPr>
              <w:jc w:val="center"/>
              <w:rPr>
                <w:color w:val="000000"/>
                <w:sz w:val="18"/>
                <w:szCs w:val="18"/>
              </w:rPr>
            </w:pPr>
            <w:r w:rsidRPr="009C19AE">
              <w:rPr>
                <w:color w:val="000000"/>
                <w:sz w:val="18"/>
                <w:szCs w:val="18"/>
              </w:rPr>
              <w:t>Значение</w:t>
            </w:r>
          </w:p>
        </w:tc>
      </w:tr>
      <w:tr w:rsidR="000812D5" w:rsidRPr="009C19AE" w:rsidTr="00F72FDD">
        <w:trPr>
          <w:trHeight w:val="596"/>
          <w:tblCellSpacing w:w="0" w:type="dxa"/>
        </w:trPr>
        <w:tc>
          <w:tcPr>
            <w:tcW w:w="1416" w:type="dxa"/>
            <w:gridSpan w:val="2"/>
            <w:vMerge/>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rPr>
                <w:color w:val="000000"/>
                <w:sz w:val="18"/>
                <w:szCs w:val="18"/>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rPr>
                <w:color w:val="000000"/>
                <w:sz w:val="18"/>
                <w:szCs w:val="18"/>
              </w:rPr>
            </w:pP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left="-97" w:right="-101"/>
              <w:jc w:val="center"/>
              <w:rPr>
                <w:color w:val="000000"/>
                <w:sz w:val="18"/>
                <w:szCs w:val="18"/>
              </w:rPr>
            </w:pPr>
            <w:r>
              <w:rPr>
                <w:color w:val="000000"/>
                <w:sz w:val="18"/>
                <w:szCs w:val="18"/>
              </w:rPr>
              <w:t>2015</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9" w:right="-100"/>
              <w:jc w:val="center"/>
              <w:rPr>
                <w:color w:val="000000"/>
                <w:sz w:val="18"/>
                <w:szCs w:val="18"/>
              </w:rPr>
            </w:pPr>
            <w:r>
              <w:rPr>
                <w:color w:val="000000"/>
                <w:sz w:val="18"/>
                <w:szCs w:val="18"/>
              </w:rPr>
              <w:t>2016</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9" w:right="-99"/>
              <w:jc w:val="center"/>
              <w:rPr>
                <w:color w:val="000000"/>
                <w:sz w:val="18"/>
                <w:szCs w:val="18"/>
              </w:rPr>
            </w:pPr>
            <w:r w:rsidRPr="009C19AE">
              <w:rPr>
                <w:color w:val="000000"/>
                <w:sz w:val="18"/>
                <w:szCs w:val="18"/>
              </w:rPr>
              <w:t>2017</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left="-99" w:right="-99"/>
              <w:jc w:val="center"/>
              <w:rPr>
                <w:color w:val="000000"/>
                <w:sz w:val="18"/>
                <w:szCs w:val="18"/>
              </w:rPr>
            </w:pPr>
            <w:r>
              <w:rPr>
                <w:color w:val="000000"/>
                <w:sz w:val="18"/>
                <w:szCs w:val="18"/>
              </w:rPr>
              <w:t>2018</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2019</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2020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2021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2022</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2023</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2024</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2025</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rPr>
                <w:color w:val="000000"/>
                <w:sz w:val="18"/>
                <w:szCs w:val="18"/>
              </w:rPr>
            </w:pPr>
            <w:r>
              <w:rPr>
                <w:color w:val="000000"/>
                <w:sz w:val="18"/>
                <w:szCs w:val="18"/>
              </w:rPr>
              <w:t>2026</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2027</w:t>
            </w: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Базовый уровень операционных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тыс. руб.</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DC4E87" w:rsidRDefault="000812D5" w:rsidP="00F72FDD">
            <w:pPr>
              <w:jc w:val="center"/>
              <w:rPr>
                <w:color w:val="000000"/>
                <w:sz w:val="18"/>
                <w:szCs w:val="18"/>
              </w:rPr>
            </w:pP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9" w:right="-99"/>
              <w:jc w:val="center"/>
              <w:rPr>
                <w:color w:val="000000"/>
                <w:sz w:val="18"/>
                <w:szCs w:val="18"/>
              </w:rPr>
            </w:pPr>
            <w:r>
              <w:rPr>
                <w:color w:val="000000"/>
                <w:sz w:val="18"/>
                <w:szCs w:val="18"/>
              </w:rPr>
              <w:t>179,72</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9" w:right="-100"/>
              <w:jc w:val="center"/>
              <w:rPr>
                <w:color w:val="000000"/>
                <w:sz w:val="18"/>
                <w:szCs w:val="18"/>
              </w:rPr>
            </w:pPr>
            <w:r>
              <w:rPr>
                <w:color w:val="000000"/>
                <w:sz w:val="18"/>
                <w:szCs w:val="18"/>
              </w:rPr>
              <w:t>181,52</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C853D4" w:rsidRDefault="000812D5" w:rsidP="00F72FDD">
            <w:pPr>
              <w:ind w:left="-99" w:right="-99"/>
              <w:jc w:val="center"/>
              <w:rPr>
                <w:color w:val="000000"/>
                <w:sz w:val="18"/>
                <w:szCs w:val="18"/>
              </w:rPr>
            </w:pPr>
            <w:r>
              <w:rPr>
                <w:color w:val="000000"/>
                <w:sz w:val="18"/>
                <w:szCs w:val="18"/>
              </w:rPr>
              <w:t>183,34</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C853D4" w:rsidRDefault="000812D5" w:rsidP="00F72FDD">
            <w:pPr>
              <w:ind w:left="-99" w:right="-99"/>
              <w:jc w:val="center"/>
              <w:rPr>
                <w:color w:val="000000"/>
                <w:sz w:val="18"/>
                <w:szCs w:val="18"/>
              </w:rPr>
            </w:pPr>
            <w:r>
              <w:rPr>
                <w:color w:val="000000"/>
                <w:sz w:val="18"/>
                <w:szCs w:val="18"/>
              </w:rPr>
              <w:t>185,17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9" w:right="-99"/>
              <w:jc w:val="center"/>
              <w:rPr>
                <w:color w:val="000000"/>
                <w:sz w:val="18"/>
                <w:szCs w:val="18"/>
              </w:rPr>
            </w:pPr>
            <w:r>
              <w:rPr>
                <w:color w:val="000000"/>
                <w:sz w:val="18"/>
                <w:szCs w:val="18"/>
              </w:rPr>
              <w:t>187,02</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9" w:right="-99"/>
              <w:jc w:val="center"/>
              <w:rPr>
                <w:color w:val="000000"/>
                <w:sz w:val="18"/>
                <w:szCs w:val="18"/>
              </w:rPr>
            </w:pPr>
            <w:r>
              <w:rPr>
                <w:color w:val="000000"/>
                <w:sz w:val="18"/>
                <w:szCs w:val="18"/>
              </w:rPr>
              <w:t>188,89</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9" w:right="-99"/>
              <w:jc w:val="center"/>
              <w:rPr>
                <w:color w:val="000000"/>
                <w:sz w:val="18"/>
                <w:szCs w:val="18"/>
              </w:rPr>
            </w:pPr>
            <w:r>
              <w:rPr>
                <w:color w:val="000000"/>
                <w:sz w:val="18"/>
                <w:szCs w:val="18"/>
              </w:rPr>
              <w:t>190,78</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7" w:right="-101"/>
              <w:jc w:val="center"/>
              <w:rPr>
                <w:color w:val="000000"/>
                <w:sz w:val="18"/>
                <w:szCs w:val="18"/>
              </w:rPr>
            </w:pPr>
            <w:r>
              <w:rPr>
                <w:color w:val="000000"/>
                <w:sz w:val="18"/>
                <w:szCs w:val="18"/>
              </w:rPr>
              <w:t>192,69</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7" w:right="-100"/>
              <w:jc w:val="center"/>
              <w:rPr>
                <w:color w:val="000000"/>
                <w:sz w:val="18"/>
                <w:szCs w:val="18"/>
              </w:rPr>
            </w:pPr>
            <w:r>
              <w:rPr>
                <w:color w:val="000000"/>
                <w:sz w:val="18"/>
                <w:szCs w:val="18"/>
              </w:rPr>
              <w:t>194,62</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8" w:right="-101"/>
              <w:jc w:val="center"/>
              <w:rPr>
                <w:color w:val="000000"/>
                <w:sz w:val="18"/>
                <w:szCs w:val="18"/>
              </w:rPr>
            </w:pPr>
            <w:r>
              <w:rPr>
                <w:color w:val="000000"/>
                <w:sz w:val="18"/>
                <w:szCs w:val="18"/>
              </w:rPr>
              <w:t>196,57</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7" w:right="-101"/>
              <w:jc w:val="center"/>
              <w:rPr>
                <w:color w:val="000000"/>
                <w:sz w:val="18"/>
                <w:szCs w:val="18"/>
              </w:rPr>
            </w:pPr>
            <w:r>
              <w:rPr>
                <w:color w:val="000000"/>
                <w:sz w:val="18"/>
                <w:szCs w:val="18"/>
              </w:rPr>
              <w:t>198,54</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C853D4" w:rsidRDefault="000812D5" w:rsidP="00F72FDD">
            <w:pPr>
              <w:ind w:left="-97" w:right="-101"/>
              <w:jc w:val="center"/>
              <w:rPr>
                <w:color w:val="000000"/>
                <w:sz w:val="18"/>
                <w:szCs w:val="18"/>
              </w:rPr>
            </w:pPr>
            <w:r>
              <w:rPr>
                <w:color w:val="000000"/>
                <w:sz w:val="18"/>
                <w:szCs w:val="18"/>
              </w:rPr>
              <w:t>200,52</w:t>
            </w: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Индекс эффективности операционных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DC4E87" w:rsidRDefault="000812D5" w:rsidP="00F72FDD">
            <w:pPr>
              <w:jc w:val="center"/>
              <w:rPr>
                <w:color w:val="000000"/>
                <w:sz w:val="18"/>
                <w:szCs w:val="18"/>
              </w:rPr>
            </w:pPr>
            <w:r>
              <w:rPr>
                <w:color w:val="000000"/>
                <w:sz w:val="18"/>
                <w:szCs w:val="18"/>
              </w:rPr>
              <w:t>-</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DC4E87" w:rsidRDefault="000812D5" w:rsidP="00F72FDD">
            <w:pPr>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ind w:left="-99"/>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DC4E87" w:rsidRDefault="000812D5" w:rsidP="00F72FDD">
            <w:pPr>
              <w:ind w:left="-99" w:right="-99"/>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DC4E87" w:rsidRDefault="000812D5" w:rsidP="00F72F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DC4E87" w:rsidRDefault="000812D5" w:rsidP="00F72FDD">
            <w:pPr>
              <w:ind w:left="-99" w:right="-99"/>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DC4E87" w:rsidRDefault="000812D5" w:rsidP="00F72FDD">
            <w:pPr>
              <w:ind w:left="-99" w:right="-99"/>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DC4E87" w:rsidRDefault="000812D5" w:rsidP="00F72FDD">
            <w:pPr>
              <w:ind w:left="-99" w:right="-99"/>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ind w:left="-99" w:right="-100"/>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ind w:left="-99" w:right="-100"/>
              <w:jc w:val="center"/>
              <w:rPr>
                <w:color w:val="000000"/>
                <w:sz w:val="18"/>
                <w:szCs w:val="18"/>
              </w:rPr>
            </w:pPr>
            <w:r>
              <w:rPr>
                <w:color w:val="000000"/>
                <w:sz w:val="18"/>
                <w:szCs w:val="18"/>
              </w:rPr>
              <w:t>1</w:t>
            </w: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Нормативный уровень прибыли</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color w:val="000000"/>
                <w:sz w:val="18"/>
                <w:szCs w:val="18"/>
              </w:rPr>
            </w:pPr>
            <w:r w:rsidRPr="008877A0">
              <w:rPr>
                <w:color w:val="000000"/>
                <w:sz w:val="18"/>
                <w:szCs w:val="18"/>
              </w:rPr>
              <w:t>7</w:t>
            </w:r>
          </w:p>
        </w:tc>
        <w:tc>
          <w:tcPr>
            <w:tcW w:w="567" w:type="dxa"/>
            <w:tcBorders>
              <w:top w:val="outset" w:sz="6" w:space="0" w:color="000000"/>
              <w:left w:val="outset" w:sz="6" w:space="0" w:color="000000"/>
              <w:bottom w:val="outset" w:sz="6" w:space="0" w:color="000000"/>
              <w:right w:val="outset" w:sz="6" w:space="0" w:color="000000"/>
            </w:tcBorders>
          </w:tcPr>
          <w:p w:rsidR="000812D5" w:rsidRPr="008877A0" w:rsidRDefault="000812D5" w:rsidP="00F72FDD">
            <w:pPr>
              <w:ind w:left="-99" w:right="-99"/>
              <w:jc w:val="center"/>
              <w:rPr>
                <w:color w:val="000000"/>
                <w:sz w:val="18"/>
                <w:szCs w:val="18"/>
              </w:rPr>
            </w:pPr>
            <w:r w:rsidRPr="008877A0">
              <w:rPr>
                <w:color w:val="000000"/>
                <w:sz w:val="18"/>
                <w:szCs w:val="18"/>
              </w:rPr>
              <w:t>Не более</w:t>
            </w:r>
          </w:p>
          <w:p w:rsidR="000812D5" w:rsidRPr="008877A0" w:rsidRDefault="000812D5" w:rsidP="00F72FDD">
            <w:pPr>
              <w:ind w:left="-99" w:right="-99"/>
              <w:jc w:val="center"/>
              <w:rPr>
                <w:color w:val="000000"/>
                <w:sz w:val="18"/>
                <w:szCs w:val="18"/>
              </w:rPr>
            </w:pPr>
            <w:r w:rsidRPr="008877A0">
              <w:rPr>
                <w:color w:val="000000"/>
                <w:sz w:val="18"/>
                <w:szCs w:val="18"/>
              </w:rPr>
              <w:t>7</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8877A0" w:rsidRDefault="000812D5" w:rsidP="00F72FDD">
            <w:pPr>
              <w:ind w:left="-99" w:right="-99"/>
              <w:jc w:val="center"/>
              <w:rPr>
                <w:color w:val="000000"/>
                <w:sz w:val="18"/>
                <w:szCs w:val="18"/>
              </w:rPr>
            </w:pPr>
            <w:r w:rsidRPr="008877A0">
              <w:rPr>
                <w:color w:val="000000"/>
                <w:sz w:val="18"/>
                <w:szCs w:val="18"/>
              </w:rPr>
              <w:t xml:space="preserve">Не более </w:t>
            </w:r>
          </w:p>
          <w:p w:rsidR="000812D5" w:rsidRPr="008877A0" w:rsidRDefault="000812D5" w:rsidP="00F72FDD">
            <w:pPr>
              <w:ind w:left="-99" w:right="-99"/>
              <w:jc w:val="center"/>
              <w:rPr>
                <w:sz w:val="18"/>
                <w:szCs w:val="18"/>
              </w:rPr>
            </w:pPr>
            <w:r w:rsidRPr="008877A0">
              <w:rPr>
                <w:color w:val="000000"/>
                <w:sz w:val="18"/>
                <w:szCs w:val="18"/>
              </w:rPr>
              <w:t>7</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c>
          <w:tcPr>
            <w:tcW w:w="710" w:type="dxa"/>
            <w:tcBorders>
              <w:top w:val="outset" w:sz="6" w:space="0" w:color="000000"/>
              <w:left w:val="outset" w:sz="6" w:space="0" w:color="000000"/>
              <w:bottom w:val="outset" w:sz="6" w:space="0" w:color="000000"/>
              <w:right w:val="outset" w:sz="6" w:space="0" w:color="000000"/>
            </w:tcBorders>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color w:val="000000"/>
                <w:sz w:val="18"/>
                <w:szCs w:val="18"/>
              </w:rPr>
            </w:pPr>
            <w:r w:rsidRPr="008877A0">
              <w:rPr>
                <w:color w:val="000000"/>
                <w:sz w:val="18"/>
                <w:szCs w:val="18"/>
              </w:rPr>
              <w:t>7</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8877A0" w:rsidRDefault="000812D5" w:rsidP="00F72FDD">
            <w:pPr>
              <w:jc w:val="center"/>
              <w:rPr>
                <w:color w:val="000000"/>
                <w:sz w:val="18"/>
                <w:szCs w:val="18"/>
              </w:rPr>
            </w:pPr>
            <w:r w:rsidRPr="008877A0">
              <w:rPr>
                <w:color w:val="000000"/>
                <w:sz w:val="18"/>
                <w:szCs w:val="18"/>
              </w:rPr>
              <w:t xml:space="preserve">Не более </w:t>
            </w:r>
          </w:p>
          <w:p w:rsidR="000812D5" w:rsidRPr="008877A0" w:rsidRDefault="000812D5" w:rsidP="00F72FDD">
            <w:pPr>
              <w:jc w:val="center"/>
              <w:rPr>
                <w:sz w:val="18"/>
                <w:szCs w:val="18"/>
              </w:rPr>
            </w:pPr>
            <w:r w:rsidRPr="008877A0">
              <w:rPr>
                <w:color w:val="000000"/>
                <w:sz w:val="18"/>
                <w:szCs w:val="18"/>
              </w:rPr>
              <w:t>7</w:t>
            </w:r>
          </w:p>
        </w:tc>
      </w:tr>
      <w:tr w:rsidR="000812D5" w:rsidRPr="009C19AE" w:rsidTr="00F72FDD">
        <w:trPr>
          <w:tblCellSpacing w:w="0" w:type="dxa"/>
        </w:trPr>
        <w:tc>
          <w:tcPr>
            <w:tcW w:w="10918" w:type="dxa"/>
            <w:gridSpan w:val="16"/>
            <w:tcBorders>
              <w:top w:val="outset" w:sz="6" w:space="0" w:color="000000"/>
              <w:left w:val="outset" w:sz="6" w:space="0" w:color="000000"/>
              <w:bottom w:val="outset" w:sz="6" w:space="0" w:color="000000"/>
              <w:right w:val="outset" w:sz="6" w:space="0" w:color="000000"/>
            </w:tcBorders>
            <w:vAlign w:val="center"/>
            <w:hideMark/>
          </w:tcPr>
          <w:p w:rsidR="000812D5" w:rsidRPr="008634C1" w:rsidRDefault="000812D5" w:rsidP="00F72FDD">
            <w:pPr>
              <w:widowControl w:val="0"/>
              <w:tabs>
                <w:tab w:val="num" w:pos="-142"/>
              </w:tabs>
              <w:suppressAutoHyphens/>
              <w:ind w:firstLine="567"/>
              <w:jc w:val="both"/>
              <w:rPr>
                <w:b/>
                <w:lang w:eastAsia="ar-SA"/>
              </w:rPr>
            </w:pPr>
            <w:r w:rsidRPr="008634C1">
              <w:rPr>
                <w:b/>
                <w:color w:val="000000"/>
                <w:sz w:val="18"/>
                <w:szCs w:val="18"/>
              </w:rPr>
              <w:t>Показатели энергосбережения и энергетической эффективности</w:t>
            </w:r>
          </w:p>
          <w:p w:rsidR="000812D5" w:rsidRDefault="000812D5" w:rsidP="00F72FDD">
            <w:pPr>
              <w:jc w:val="center"/>
              <w:rPr>
                <w:color w:val="000000"/>
                <w:sz w:val="18"/>
                <w:szCs w:val="18"/>
              </w:rPr>
            </w:pP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 xml:space="preserve">удельный расход </w:t>
            </w:r>
            <w:r w:rsidRPr="009C19AE">
              <w:rPr>
                <w:color w:val="000000"/>
                <w:sz w:val="18"/>
                <w:szCs w:val="18"/>
              </w:rPr>
              <w:lastRenderedPageBreak/>
              <w:t xml:space="preserve">электрической энергии </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proofErr w:type="spellStart"/>
            <w:r w:rsidRPr="009C19AE">
              <w:rPr>
                <w:color w:val="000000"/>
                <w:sz w:val="18"/>
                <w:szCs w:val="18"/>
              </w:rPr>
              <w:lastRenderedPageBreak/>
              <w:t>кВт</w:t>
            </w:r>
            <w:proofErr w:type="gramStart"/>
            <w:r w:rsidRPr="009C19AE">
              <w:rPr>
                <w:color w:val="000000"/>
                <w:sz w:val="18"/>
                <w:szCs w:val="18"/>
              </w:rPr>
              <w:t>.ч</w:t>
            </w:r>
            <w:proofErr w:type="spellEnd"/>
            <w:proofErr w:type="gramEnd"/>
            <w:r w:rsidRPr="009C19AE">
              <w:rPr>
                <w:color w:val="000000"/>
                <w:sz w:val="18"/>
                <w:szCs w:val="18"/>
              </w:rPr>
              <w:t>./куб.м</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0,37</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0,37</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9"/>
              <w:jc w:val="center"/>
              <w:rPr>
                <w:color w:val="000000"/>
                <w:sz w:val="18"/>
                <w:szCs w:val="18"/>
              </w:rPr>
            </w:pPr>
            <w:r>
              <w:rPr>
                <w:color w:val="000000"/>
                <w:sz w:val="18"/>
                <w:szCs w:val="18"/>
              </w:rPr>
              <w:t>0,37</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right="-99"/>
              <w:jc w:val="center"/>
              <w:rPr>
                <w:color w:val="000000"/>
                <w:sz w:val="18"/>
                <w:szCs w:val="18"/>
              </w:rPr>
            </w:pPr>
            <w:r>
              <w:rPr>
                <w:color w:val="000000"/>
                <w:sz w:val="18"/>
                <w:szCs w:val="18"/>
              </w:rPr>
              <w:t>0,37</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0,37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0,37</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0,37</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0,37</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rPr>
                <w:color w:val="000000"/>
                <w:sz w:val="18"/>
                <w:szCs w:val="18"/>
              </w:rPr>
            </w:pPr>
            <w:r>
              <w:rPr>
                <w:color w:val="000000"/>
                <w:sz w:val="18"/>
                <w:szCs w:val="18"/>
              </w:rPr>
              <w:t>0,37</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Pr>
                <w:color w:val="000000"/>
                <w:sz w:val="18"/>
                <w:szCs w:val="18"/>
              </w:rPr>
              <w:t>0,37</w:t>
            </w: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auto"/>
              <w:right w:val="outset" w:sz="6" w:space="0" w:color="000000"/>
            </w:tcBorders>
            <w:shd w:val="clear" w:color="auto" w:fill="auto"/>
            <w:vAlign w:val="center"/>
            <w:hideMark/>
          </w:tcPr>
          <w:p w:rsidR="000812D5" w:rsidRPr="009C19AE" w:rsidRDefault="000812D5" w:rsidP="00F72FDD">
            <w:pPr>
              <w:jc w:val="center"/>
              <w:rPr>
                <w:color w:val="000000"/>
                <w:sz w:val="18"/>
                <w:szCs w:val="18"/>
              </w:rPr>
            </w:pPr>
            <w:r>
              <w:rPr>
                <w:color w:val="000000"/>
                <w:sz w:val="18"/>
                <w:szCs w:val="18"/>
              </w:rPr>
              <w:lastRenderedPageBreak/>
              <w:t>Уровень потерь воды</w:t>
            </w:r>
          </w:p>
        </w:tc>
        <w:tc>
          <w:tcPr>
            <w:tcW w:w="708" w:type="dxa"/>
            <w:tcBorders>
              <w:top w:val="outset" w:sz="6" w:space="0" w:color="000000"/>
              <w:left w:val="outset" w:sz="6" w:space="0" w:color="000000"/>
              <w:bottom w:val="outset" w:sz="6" w:space="0" w:color="auto"/>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Тыс. м3</w:t>
            </w:r>
          </w:p>
        </w:tc>
        <w:tc>
          <w:tcPr>
            <w:tcW w:w="569" w:type="dxa"/>
            <w:tcBorders>
              <w:top w:val="outset" w:sz="6" w:space="0" w:color="000000"/>
              <w:left w:val="outset" w:sz="6" w:space="0" w:color="000000"/>
              <w:bottom w:val="outset" w:sz="6" w:space="0" w:color="auto"/>
              <w:right w:val="outset" w:sz="6" w:space="0" w:color="000000"/>
            </w:tcBorders>
            <w:vAlign w:val="center"/>
            <w:hideMark/>
          </w:tcPr>
          <w:p w:rsidR="000812D5" w:rsidRPr="009C19AE" w:rsidRDefault="000812D5" w:rsidP="00F72FDD">
            <w:pPr>
              <w:ind w:left="-97" w:right="-99"/>
              <w:jc w:val="center"/>
              <w:rPr>
                <w:color w:val="000000"/>
                <w:sz w:val="18"/>
                <w:szCs w:val="18"/>
              </w:rPr>
            </w:pPr>
            <w:r>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left="-97" w:right="-99"/>
              <w:jc w:val="center"/>
              <w:rPr>
                <w:color w:val="000000"/>
                <w:sz w:val="18"/>
                <w:szCs w:val="18"/>
              </w:rPr>
            </w:pPr>
            <w:r>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left="-97" w:right="-99"/>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08" w:type="dxa"/>
            <w:tcBorders>
              <w:top w:val="outset" w:sz="6" w:space="0" w:color="000000"/>
              <w:left w:val="outset" w:sz="6" w:space="0" w:color="000000"/>
              <w:bottom w:val="outset" w:sz="6" w:space="0" w:color="auto"/>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ind w:left="-97" w:right="-99"/>
              <w:jc w:val="center"/>
              <w:rPr>
                <w:color w:val="000000"/>
                <w:sz w:val="18"/>
                <w:szCs w:val="18"/>
              </w:rPr>
            </w:pPr>
            <w:r>
              <w:rPr>
                <w:color w:val="000000"/>
                <w:sz w:val="18"/>
                <w:szCs w:val="18"/>
              </w:rPr>
              <w:t>0,00</w:t>
            </w:r>
          </w:p>
        </w:tc>
      </w:tr>
      <w:tr w:rsidR="000812D5" w:rsidRPr="009C19AE" w:rsidTr="00F72FDD">
        <w:trPr>
          <w:tblCellSpacing w:w="0" w:type="dxa"/>
        </w:trPr>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0812D5" w:rsidRPr="009C19AE" w:rsidRDefault="000812D5" w:rsidP="00F72FDD">
            <w:pPr>
              <w:jc w:val="center"/>
              <w:rPr>
                <w:color w:val="000000"/>
                <w:sz w:val="18"/>
                <w:szCs w:val="18"/>
              </w:rPr>
            </w:pP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p>
        </w:tc>
        <w:tc>
          <w:tcPr>
            <w:tcW w:w="710"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p>
        </w:tc>
        <w:tc>
          <w:tcPr>
            <w:tcW w:w="567" w:type="dxa"/>
            <w:tcBorders>
              <w:top w:val="outset" w:sz="6" w:space="0" w:color="auto"/>
              <w:left w:val="outset" w:sz="6" w:space="0" w:color="000000"/>
              <w:bottom w:val="outset" w:sz="6" w:space="0" w:color="000000"/>
              <w:right w:val="outset" w:sz="6" w:space="0" w:color="000000"/>
            </w:tcBorders>
          </w:tcPr>
          <w:p w:rsidR="000812D5" w:rsidRPr="009C19AE" w:rsidRDefault="000812D5" w:rsidP="00F72FDD">
            <w:pPr>
              <w:ind w:left="-99"/>
              <w:jc w:val="center"/>
              <w:rPr>
                <w:sz w:val="18"/>
                <w:szCs w:val="18"/>
              </w:rPr>
            </w:pPr>
          </w:p>
        </w:tc>
        <w:tc>
          <w:tcPr>
            <w:tcW w:w="567" w:type="dxa"/>
            <w:tcBorders>
              <w:top w:val="outset" w:sz="6" w:space="0" w:color="auto"/>
              <w:left w:val="outset" w:sz="6" w:space="0" w:color="000000"/>
              <w:bottom w:val="outset" w:sz="6" w:space="0" w:color="000000"/>
              <w:right w:val="outset" w:sz="6" w:space="0" w:color="000000"/>
            </w:tcBorders>
            <w:vAlign w:val="center"/>
            <w:hideMark/>
          </w:tcPr>
          <w:p w:rsidR="000812D5" w:rsidRPr="009C19AE" w:rsidRDefault="000812D5" w:rsidP="00F72FDD">
            <w:pPr>
              <w:ind w:right="-99"/>
              <w:jc w:val="center"/>
              <w:rPr>
                <w:sz w:val="18"/>
                <w:szCs w:val="18"/>
              </w:rPr>
            </w:pPr>
          </w:p>
        </w:tc>
        <w:tc>
          <w:tcPr>
            <w:tcW w:w="708" w:type="dxa"/>
            <w:tcBorders>
              <w:top w:val="outset" w:sz="6" w:space="0" w:color="auto"/>
              <w:left w:val="outset" w:sz="6" w:space="0" w:color="000000"/>
              <w:bottom w:val="outset" w:sz="6" w:space="0" w:color="000000"/>
              <w:right w:val="outset" w:sz="6" w:space="0" w:color="000000"/>
            </w:tcBorders>
            <w:vAlign w:val="center"/>
            <w:hideMark/>
          </w:tcPr>
          <w:p w:rsidR="000812D5" w:rsidRPr="009C19AE" w:rsidRDefault="000812D5" w:rsidP="00F72F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c>
          <w:tcPr>
            <w:tcW w:w="710" w:type="dxa"/>
            <w:tcBorders>
              <w:top w:val="outset" w:sz="6" w:space="0" w:color="auto"/>
              <w:left w:val="outset" w:sz="6" w:space="0" w:color="000000"/>
              <w:bottom w:val="outset" w:sz="6" w:space="0" w:color="000000"/>
              <w:right w:val="outset" w:sz="6" w:space="0" w:color="000000"/>
            </w:tcBorders>
          </w:tcPr>
          <w:p w:rsidR="000812D5" w:rsidRPr="009C19AE" w:rsidRDefault="000812D5" w:rsidP="00F72FDD">
            <w:pPr>
              <w:jc w:val="center"/>
              <w:rPr>
                <w:sz w:val="18"/>
                <w:szCs w:val="18"/>
              </w:rPr>
            </w:pPr>
          </w:p>
        </w:tc>
        <w:tc>
          <w:tcPr>
            <w:tcW w:w="710" w:type="dxa"/>
            <w:tcBorders>
              <w:top w:val="outset" w:sz="6"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sz w:val="18"/>
                <w:szCs w:val="18"/>
              </w:rPr>
            </w:pP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Объем отпуска воды</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тыс. куб.м.</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ind w:left="-97" w:right="-99"/>
              <w:jc w:val="center"/>
              <w:rPr>
                <w:color w:val="000000"/>
                <w:sz w:val="18"/>
                <w:szCs w:val="18"/>
              </w:rPr>
            </w:pPr>
            <w:r>
              <w:rPr>
                <w:color w:val="000000"/>
                <w:sz w:val="18"/>
                <w:szCs w:val="18"/>
              </w:rPr>
              <w:t>2,43</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615C18">
              <w:rPr>
                <w:color w:val="000000"/>
                <w:sz w:val="18"/>
                <w:szCs w:val="18"/>
              </w:rPr>
              <w:t>2,43</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615C18">
              <w:rPr>
                <w:color w:val="000000"/>
                <w:sz w:val="18"/>
                <w:szCs w:val="18"/>
              </w:rPr>
              <w:t>2,43</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jc w:val="center"/>
            </w:pPr>
            <w:r w:rsidRPr="00615C18">
              <w:rPr>
                <w:color w:val="000000"/>
                <w:sz w:val="18"/>
                <w:szCs w:val="18"/>
              </w:rPr>
              <w:t>2,43</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jc w:val="center"/>
            </w:pPr>
            <w:r w:rsidRPr="00615C18">
              <w:rPr>
                <w:color w:val="000000"/>
                <w:sz w:val="18"/>
                <w:szCs w:val="18"/>
              </w:rPr>
              <w:t>2,43</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615C18">
              <w:rPr>
                <w:color w:val="000000"/>
                <w:sz w:val="18"/>
                <w:szCs w:val="18"/>
              </w:rPr>
              <w:t>2,43</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615C18">
              <w:rPr>
                <w:color w:val="000000"/>
                <w:sz w:val="18"/>
                <w:szCs w:val="18"/>
              </w:rPr>
              <w:t>2,43</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615C18">
              <w:rPr>
                <w:color w:val="000000"/>
                <w:sz w:val="18"/>
                <w:szCs w:val="18"/>
              </w:rPr>
              <w:t>2,43</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615C18">
              <w:rPr>
                <w:color w:val="000000"/>
                <w:sz w:val="18"/>
                <w:szCs w:val="18"/>
              </w:rPr>
              <w:t>2,43</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615C18">
              <w:rPr>
                <w:color w:val="000000"/>
                <w:sz w:val="18"/>
                <w:szCs w:val="18"/>
              </w:rPr>
              <w:t>2,43</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615C18">
              <w:rPr>
                <w:color w:val="000000"/>
                <w:sz w:val="18"/>
                <w:szCs w:val="18"/>
              </w:rPr>
              <w:t>2,43</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615C18">
              <w:rPr>
                <w:color w:val="000000"/>
                <w:sz w:val="18"/>
                <w:szCs w:val="18"/>
              </w:rPr>
              <w:t>2,43</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615C18">
              <w:rPr>
                <w:color w:val="000000"/>
                <w:sz w:val="18"/>
                <w:szCs w:val="18"/>
              </w:rPr>
              <w:t>2,43</w:t>
            </w:r>
          </w:p>
        </w:tc>
      </w:tr>
      <w:tr w:rsidR="000812D5" w:rsidRPr="009C19AE" w:rsidTr="00F72FDD">
        <w:trPr>
          <w:tblCellSpacing w:w="0" w:type="dxa"/>
        </w:trPr>
        <w:tc>
          <w:tcPr>
            <w:tcW w:w="1416" w:type="dxa"/>
            <w:gridSpan w:val="2"/>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Величина неподконтрольных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Pr>
                <w:color w:val="000000"/>
                <w:sz w:val="18"/>
                <w:szCs w:val="18"/>
              </w:rPr>
              <w:t>Тыс. руб.</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ind w:left="-97" w:right="-99"/>
              <w:jc w:val="center"/>
              <w:rPr>
                <w:color w:val="000000"/>
                <w:sz w:val="18"/>
                <w:szCs w:val="18"/>
              </w:rPr>
            </w:pP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ind w:left="-99" w:right="-99"/>
              <w:jc w:val="center"/>
              <w:rPr>
                <w:color w:val="000000"/>
                <w:sz w:val="18"/>
                <w:szCs w:val="18"/>
              </w:rPr>
            </w:pPr>
            <w:r>
              <w:rPr>
                <w:color w:val="000000"/>
                <w:sz w:val="18"/>
                <w:szCs w:val="18"/>
              </w:rPr>
              <w:t>0,00</w:t>
            </w:r>
          </w:p>
        </w:tc>
        <w:tc>
          <w:tcPr>
            <w:tcW w:w="567"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jc w:val="center"/>
            </w:pPr>
            <w:r w:rsidRPr="00E33D91">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0812D5" w:rsidRDefault="000812D5" w:rsidP="00F72FDD">
            <w:pPr>
              <w:jc w:val="center"/>
            </w:pPr>
            <w:r w:rsidRPr="00E33D91">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0812D5" w:rsidRDefault="000812D5" w:rsidP="00F72FDD">
            <w:pPr>
              <w:jc w:val="center"/>
            </w:pPr>
            <w:r w:rsidRPr="00E33D91">
              <w:rPr>
                <w:color w:val="000000"/>
                <w:sz w:val="18"/>
                <w:szCs w:val="18"/>
              </w:rPr>
              <w:t>0,00</w:t>
            </w:r>
          </w:p>
        </w:tc>
      </w:tr>
      <w:tr w:rsidR="000812D5" w:rsidRPr="009C19AE" w:rsidTr="00F72FDD">
        <w:trPr>
          <w:trHeight w:val="399"/>
          <w:tblCellSpacing w:w="0" w:type="dxa"/>
        </w:trPr>
        <w:tc>
          <w:tcPr>
            <w:tcW w:w="778" w:type="dxa"/>
            <w:vMerge w:val="restart"/>
            <w:tcBorders>
              <w:top w:val="outset" w:sz="6" w:space="0" w:color="000000"/>
              <w:left w:val="nil"/>
              <w:right w:val="single" w:sz="6" w:space="0" w:color="auto"/>
            </w:tcBorders>
            <w:shd w:val="clear" w:color="auto" w:fill="auto"/>
            <w:vAlign w:val="center"/>
            <w:hideMark/>
          </w:tcPr>
          <w:p w:rsidR="000812D5" w:rsidRPr="009C19AE" w:rsidRDefault="000812D5" w:rsidP="00F72FDD">
            <w:pPr>
              <w:jc w:val="center"/>
              <w:rPr>
                <w:color w:val="000000"/>
                <w:sz w:val="18"/>
                <w:szCs w:val="18"/>
              </w:rPr>
            </w:pPr>
            <w:r w:rsidRPr="009C19AE">
              <w:rPr>
                <w:color w:val="000000"/>
                <w:sz w:val="18"/>
                <w:szCs w:val="18"/>
              </w:rPr>
              <w:t>Цена на электр</w:t>
            </w:r>
            <w:r>
              <w:rPr>
                <w:color w:val="000000"/>
                <w:sz w:val="18"/>
                <w:szCs w:val="18"/>
              </w:rPr>
              <w:t xml:space="preserve">ическую </w:t>
            </w:r>
            <w:r w:rsidRPr="009C19AE">
              <w:rPr>
                <w:color w:val="000000"/>
                <w:sz w:val="18"/>
                <w:szCs w:val="18"/>
              </w:rPr>
              <w:t xml:space="preserve"> энерги</w:t>
            </w:r>
            <w:r>
              <w:rPr>
                <w:color w:val="000000"/>
                <w:sz w:val="18"/>
                <w:szCs w:val="18"/>
              </w:rPr>
              <w:t>ю</w:t>
            </w:r>
          </w:p>
        </w:tc>
        <w:tc>
          <w:tcPr>
            <w:tcW w:w="638" w:type="dxa"/>
            <w:tcBorders>
              <w:top w:val="outset" w:sz="6" w:space="0" w:color="000000"/>
              <w:left w:val="single" w:sz="6" w:space="0" w:color="auto"/>
              <w:bottom w:val="nil"/>
              <w:right w:val="single" w:sz="6" w:space="0" w:color="auto"/>
            </w:tcBorders>
            <w:shd w:val="clear" w:color="auto" w:fill="auto"/>
          </w:tcPr>
          <w:p w:rsidR="000812D5" w:rsidRPr="009C19AE" w:rsidRDefault="000812D5" w:rsidP="00F72FDD">
            <w:pPr>
              <w:rPr>
                <w:color w:val="000000"/>
                <w:sz w:val="18"/>
                <w:szCs w:val="18"/>
              </w:rPr>
            </w:pPr>
            <w:r>
              <w:rPr>
                <w:color w:val="000000"/>
                <w:sz w:val="18"/>
                <w:szCs w:val="18"/>
              </w:rPr>
              <w:t>НН</w:t>
            </w:r>
          </w:p>
        </w:tc>
        <w:tc>
          <w:tcPr>
            <w:tcW w:w="708" w:type="dxa"/>
            <w:tcBorders>
              <w:top w:val="outset" w:sz="6" w:space="0" w:color="000000"/>
              <w:left w:val="single" w:sz="6" w:space="0" w:color="auto"/>
              <w:bottom w:val="single" w:sz="4" w:space="0" w:color="auto"/>
              <w:right w:val="outset" w:sz="6" w:space="0" w:color="000000"/>
            </w:tcBorders>
            <w:hideMark/>
          </w:tcPr>
          <w:p w:rsidR="000812D5" w:rsidRPr="00533EF5" w:rsidRDefault="000812D5" w:rsidP="00F72FDD">
            <w:pPr>
              <w:jc w:val="center"/>
              <w:rPr>
                <w:sz w:val="18"/>
                <w:szCs w:val="18"/>
              </w:rPr>
            </w:pPr>
            <w:r w:rsidRPr="00533EF5">
              <w:rPr>
                <w:sz w:val="18"/>
                <w:szCs w:val="18"/>
              </w:rPr>
              <w:t>руб./</w:t>
            </w:r>
          </w:p>
          <w:p w:rsidR="000812D5" w:rsidRPr="009C19AE" w:rsidRDefault="000812D5" w:rsidP="00F72FDD">
            <w:pPr>
              <w:jc w:val="center"/>
              <w:rPr>
                <w:color w:val="000000"/>
                <w:sz w:val="18"/>
                <w:szCs w:val="18"/>
              </w:rPr>
            </w:pPr>
            <w:r w:rsidRPr="00533EF5">
              <w:rPr>
                <w:sz w:val="18"/>
                <w:szCs w:val="18"/>
              </w:rPr>
              <w:t>кВт</w:t>
            </w:r>
          </w:p>
        </w:tc>
        <w:tc>
          <w:tcPr>
            <w:tcW w:w="569" w:type="dxa"/>
            <w:tcBorders>
              <w:top w:val="outset" w:sz="6" w:space="0" w:color="000000"/>
              <w:left w:val="outset" w:sz="6" w:space="0" w:color="000000"/>
              <w:bottom w:val="single" w:sz="4" w:space="0" w:color="auto"/>
              <w:right w:val="outset" w:sz="6" w:space="0" w:color="000000"/>
            </w:tcBorders>
            <w:hideMark/>
          </w:tcPr>
          <w:p w:rsidR="000812D5" w:rsidRPr="009C19AE" w:rsidRDefault="000812D5" w:rsidP="00F72FDD">
            <w:pPr>
              <w:jc w:val="center"/>
              <w:rPr>
                <w:color w:val="000000"/>
                <w:sz w:val="18"/>
                <w:szCs w:val="18"/>
              </w:rPr>
            </w:pPr>
            <w:r>
              <w:rPr>
                <w:color w:val="000000"/>
                <w:sz w:val="18"/>
                <w:szCs w:val="18"/>
              </w:rPr>
              <w:t>4,39</w:t>
            </w:r>
          </w:p>
        </w:tc>
        <w:tc>
          <w:tcPr>
            <w:tcW w:w="8225" w:type="dxa"/>
            <w:gridSpan w:val="12"/>
            <w:tcBorders>
              <w:top w:val="outset" w:sz="6" w:space="0" w:color="000000"/>
              <w:left w:val="outset" w:sz="6" w:space="0" w:color="000000"/>
              <w:bottom w:val="single" w:sz="4" w:space="0" w:color="auto"/>
              <w:right w:val="outset" w:sz="6" w:space="0" w:color="000000"/>
            </w:tcBorders>
          </w:tcPr>
          <w:p w:rsidR="000812D5" w:rsidRDefault="000812D5" w:rsidP="00F72FDD">
            <w:pPr>
              <w:ind w:left="-99" w:right="-99"/>
              <w:jc w:val="center"/>
              <w:rPr>
                <w:sz w:val="18"/>
                <w:szCs w:val="18"/>
              </w:rPr>
            </w:pPr>
            <w:r>
              <w:rPr>
                <w:sz w:val="18"/>
                <w:szCs w:val="18"/>
              </w:rPr>
              <w:t>В соответствии с основными параметрами прогноза социально-экономического развития Российской Федерации</w:t>
            </w:r>
          </w:p>
          <w:p w:rsidR="000812D5" w:rsidRPr="00C853D4" w:rsidRDefault="000812D5" w:rsidP="00F72FDD">
            <w:pPr>
              <w:ind w:left="-99" w:right="-99"/>
              <w:jc w:val="center"/>
              <w:rPr>
                <w:sz w:val="18"/>
                <w:szCs w:val="18"/>
              </w:rPr>
            </w:pPr>
          </w:p>
        </w:tc>
      </w:tr>
      <w:tr w:rsidR="000812D5" w:rsidRPr="009C19AE" w:rsidTr="00F72FDD">
        <w:trPr>
          <w:trHeight w:val="395"/>
          <w:tblCellSpacing w:w="0" w:type="dxa"/>
        </w:trPr>
        <w:tc>
          <w:tcPr>
            <w:tcW w:w="778" w:type="dxa"/>
            <w:vMerge/>
            <w:tcBorders>
              <w:left w:val="nil"/>
              <w:right w:val="single" w:sz="6" w:space="0" w:color="auto"/>
            </w:tcBorders>
            <w:shd w:val="clear" w:color="auto" w:fill="auto"/>
            <w:vAlign w:val="center"/>
            <w:hideMark/>
          </w:tcPr>
          <w:p w:rsidR="000812D5" w:rsidRPr="009C19AE" w:rsidRDefault="000812D5" w:rsidP="00F72FDD">
            <w:pPr>
              <w:rPr>
                <w:color w:val="000000"/>
                <w:sz w:val="18"/>
                <w:szCs w:val="18"/>
              </w:rPr>
            </w:pPr>
          </w:p>
        </w:tc>
        <w:tc>
          <w:tcPr>
            <w:tcW w:w="638" w:type="dxa"/>
            <w:tcBorders>
              <w:top w:val="single" w:sz="4" w:space="0" w:color="auto"/>
              <w:left w:val="single" w:sz="6" w:space="0" w:color="auto"/>
              <w:right w:val="single" w:sz="6" w:space="0" w:color="auto"/>
            </w:tcBorders>
            <w:shd w:val="clear" w:color="auto" w:fill="auto"/>
            <w:vAlign w:val="center"/>
          </w:tcPr>
          <w:p w:rsidR="000812D5" w:rsidRPr="009C19AE" w:rsidRDefault="000812D5" w:rsidP="00F72FDD">
            <w:pPr>
              <w:rPr>
                <w:color w:val="000000"/>
                <w:sz w:val="18"/>
                <w:szCs w:val="18"/>
              </w:rPr>
            </w:pPr>
            <w:r>
              <w:rPr>
                <w:color w:val="000000"/>
                <w:sz w:val="18"/>
                <w:szCs w:val="18"/>
              </w:rPr>
              <w:t>СН-2</w:t>
            </w:r>
          </w:p>
        </w:tc>
        <w:tc>
          <w:tcPr>
            <w:tcW w:w="708" w:type="dxa"/>
            <w:tcBorders>
              <w:top w:val="single" w:sz="4" w:space="0" w:color="auto"/>
              <w:left w:val="single" w:sz="6" w:space="0" w:color="auto"/>
              <w:bottom w:val="nil"/>
              <w:right w:val="outset" w:sz="6" w:space="0" w:color="000000"/>
            </w:tcBorders>
            <w:vAlign w:val="center"/>
            <w:hideMark/>
          </w:tcPr>
          <w:p w:rsidR="000812D5" w:rsidRDefault="000812D5" w:rsidP="00F72FDD">
            <w:pPr>
              <w:jc w:val="center"/>
              <w:rPr>
                <w:color w:val="000000"/>
                <w:sz w:val="18"/>
                <w:szCs w:val="18"/>
              </w:rPr>
            </w:pPr>
            <w:r>
              <w:rPr>
                <w:color w:val="000000"/>
                <w:sz w:val="18"/>
                <w:szCs w:val="18"/>
              </w:rPr>
              <w:t>руб./</w:t>
            </w:r>
          </w:p>
          <w:p w:rsidR="000812D5" w:rsidRPr="009C19AE" w:rsidRDefault="000812D5" w:rsidP="00F72FDD">
            <w:pPr>
              <w:jc w:val="center"/>
              <w:rPr>
                <w:color w:val="000000"/>
                <w:sz w:val="18"/>
                <w:szCs w:val="18"/>
              </w:rPr>
            </w:pPr>
            <w:r>
              <w:rPr>
                <w:color w:val="000000"/>
                <w:sz w:val="18"/>
                <w:szCs w:val="18"/>
              </w:rPr>
              <w:t>кВт</w:t>
            </w:r>
          </w:p>
        </w:tc>
        <w:tc>
          <w:tcPr>
            <w:tcW w:w="569" w:type="dxa"/>
            <w:tcBorders>
              <w:top w:val="single" w:sz="4" w:space="0" w:color="auto"/>
              <w:left w:val="outset" w:sz="6" w:space="0" w:color="000000"/>
              <w:bottom w:val="nil"/>
              <w:right w:val="outset" w:sz="6" w:space="0" w:color="000000"/>
            </w:tcBorders>
            <w:vAlign w:val="center"/>
            <w:hideMark/>
          </w:tcPr>
          <w:p w:rsidR="000812D5" w:rsidRDefault="000812D5" w:rsidP="00F72FDD">
            <w:pPr>
              <w:jc w:val="center"/>
              <w:rPr>
                <w:color w:val="000000"/>
                <w:sz w:val="18"/>
                <w:szCs w:val="18"/>
              </w:rPr>
            </w:pPr>
            <w:r>
              <w:rPr>
                <w:color w:val="000000"/>
                <w:sz w:val="18"/>
                <w:szCs w:val="18"/>
              </w:rPr>
              <w:t>3,14</w:t>
            </w:r>
          </w:p>
        </w:tc>
        <w:tc>
          <w:tcPr>
            <w:tcW w:w="8225" w:type="dxa"/>
            <w:gridSpan w:val="12"/>
            <w:tcBorders>
              <w:top w:val="single" w:sz="4" w:space="0" w:color="auto"/>
              <w:left w:val="outset" w:sz="6" w:space="0" w:color="000000"/>
              <w:bottom w:val="nil"/>
              <w:right w:val="outset" w:sz="6" w:space="0" w:color="000000"/>
            </w:tcBorders>
          </w:tcPr>
          <w:p w:rsidR="000812D5" w:rsidRDefault="000812D5" w:rsidP="00F72FDD">
            <w:pPr>
              <w:ind w:left="-99" w:right="-99"/>
              <w:jc w:val="center"/>
              <w:rPr>
                <w:sz w:val="18"/>
                <w:szCs w:val="18"/>
              </w:rPr>
            </w:pPr>
            <w:r>
              <w:rPr>
                <w:sz w:val="18"/>
                <w:szCs w:val="18"/>
              </w:rPr>
              <w:t>В соответствии с основными параметрами прогноза социально-экономического развития Российской Федерации</w:t>
            </w:r>
          </w:p>
          <w:p w:rsidR="000812D5" w:rsidRPr="00C853D4" w:rsidRDefault="000812D5" w:rsidP="00F72FDD">
            <w:pPr>
              <w:ind w:left="-99" w:right="-99"/>
              <w:jc w:val="center"/>
              <w:rPr>
                <w:sz w:val="18"/>
                <w:szCs w:val="18"/>
              </w:rPr>
            </w:pPr>
          </w:p>
        </w:tc>
      </w:tr>
      <w:tr w:rsidR="000812D5" w:rsidRPr="009C19AE" w:rsidTr="00F72FDD">
        <w:trPr>
          <w:tblCellSpacing w:w="0" w:type="dxa"/>
        </w:trPr>
        <w:tc>
          <w:tcPr>
            <w:tcW w:w="1416" w:type="dxa"/>
            <w:gridSpan w:val="2"/>
            <w:tcBorders>
              <w:top w:val="single" w:sz="12" w:space="0" w:color="auto"/>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 xml:space="preserve">Предельный (максимальный) рост необходимой валовой выручки </w:t>
            </w:r>
            <w:r>
              <w:rPr>
                <w:color w:val="000000"/>
                <w:sz w:val="18"/>
                <w:szCs w:val="18"/>
              </w:rPr>
              <w:t>концессионера от осуществления регулируемых видов деятельности в сфере водоснабжения по отношению к каждому предыдущему году</w:t>
            </w:r>
          </w:p>
        </w:tc>
        <w:tc>
          <w:tcPr>
            <w:tcW w:w="708" w:type="dxa"/>
            <w:tcBorders>
              <w:top w:val="single" w:sz="12" w:space="0" w:color="auto"/>
              <w:left w:val="single" w:sz="12" w:space="0" w:color="auto"/>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r w:rsidRPr="009C19AE">
              <w:rPr>
                <w:color w:val="000000"/>
                <w:sz w:val="18"/>
                <w:szCs w:val="18"/>
              </w:rPr>
              <w:t>%</w:t>
            </w:r>
          </w:p>
        </w:tc>
        <w:tc>
          <w:tcPr>
            <w:tcW w:w="569" w:type="dxa"/>
            <w:tcBorders>
              <w:top w:val="single" w:sz="12" w:space="0" w:color="auto"/>
              <w:left w:val="outset" w:sz="6" w:space="0" w:color="000000"/>
              <w:bottom w:val="outset" w:sz="6" w:space="0" w:color="000000"/>
              <w:right w:val="outset" w:sz="6" w:space="0" w:color="000000"/>
            </w:tcBorders>
            <w:vAlign w:val="center"/>
            <w:hideMark/>
          </w:tcPr>
          <w:p w:rsidR="000812D5" w:rsidRPr="009C19AE" w:rsidRDefault="000812D5" w:rsidP="00F72FDD">
            <w:pPr>
              <w:jc w:val="center"/>
              <w:rPr>
                <w:color w:val="000000"/>
                <w:sz w:val="18"/>
                <w:szCs w:val="18"/>
              </w:rPr>
            </w:pPr>
          </w:p>
        </w:tc>
        <w:tc>
          <w:tcPr>
            <w:tcW w:w="710" w:type="dxa"/>
            <w:tcBorders>
              <w:top w:val="single" w:sz="12" w:space="0" w:color="auto"/>
              <w:left w:val="outset" w:sz="6" w:space="0" w:color="000000"/>
              <w:bottom w:val="outset" w:sz="6" w:space="0" w:color="000000"/>
              <w:right w:val="outset" w:sz="6" w:space="0" w:color="000000"/>
            </w:tcBorders>
            <w:vAlign w:val="center"/>
          </w:tcPr>
          <w:p w:rsidR="000812D5" w:rsidRPr="009C19AE" w:rsidRDefault="000812D5" w:rsidP="00F72FDD">
            <w:pPr>
              <w:jc w:val="center"/>
              <w:rPr>
                <w:color w:val="000000"/>
                <w:sz w:val="18"/>
                <w:szCs w:val="18"/>
              </w:rPr>
            </w:pPr>
            <w:r w:rsidRPr="009C19AE">
              <w:rPr>
                <w:color w:val="000000"/>
                <w:sz w:val="18"/>
                <w:szCs w:val="18"/>
              </w:rPr>
              <w:t>10</w:t>
            </w:r>
            <w:r>
              <w:rPr>
                <w:color w:val="000000"/>
                <w:sz w:val="18"/>
                <w:szCs w:val="18"/>
              </w:rPr>
              <w:t>4</w:t>
            </w:r>
          </w:p>
        </w:tc>
        <w:tc>
          <w:tcPr>
            <w:tcW w:w="567"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ind w:left="-99" w:right="-99"/>
              <w:jc w:val="center"/>
              <w:rPr>
                <w:color w:val="000000"/>
                <w:sz w:val="18"/>
                <w:szCs w:val="18"/>
              </w:rPr>
            </w:pPr>
            <w:r w:rsidRPr="007103E4">
              <w:rPr>
                <w:color w:val="000000"/>
                <w:sz w:val="18"/>
                <w:szCs w:val="18"/>
              </w:rPr>
              <w:t>106,1</w:t>
            </w:r>
          </w:p>
        </w:tc>
        <w:tc>
          <w:tcPr>
            <w:tcW w:w="567" w:type="dxa"/>
            <w:tcBorders>
              <w:top w:val="single" w:sz="12" w:space="0" w:color="auto"/>
              <w:left w:val="outset" w:sz="6" w:space="0" w:color="000000"/>
              <w:bottom w:val="outset" w:sz="6" w:space="0" w:color="000000"/>
              <w:right w:val="outset" w:sz="6" w:space="0" w:color="000000"/>
            </w:tcBorders>
            <w:vAlign w:val="center"/>
            <w:hideMark/>
          </w:tcPr>
          <w:p w:rsidR="000812D5" w:rsidRPr="007103E4" w:rsidRDefault="000812D5" w:rsidP="00F72FDD">
            <w:pPr>
              <w:ind w:left="-99" w:right="-99"/>
              <w:jc w:val="center"/>
              <w:rPr>
                <w:color w:val="000000"/>
                <w:sz w:val="18"/>
                <w:szCs w:val="18"/>
              </w:rPr>
            </w:pPr>
            <w:r w:rsidRPr="007103E4">
              <w:rPr>
                <w:color w:val="000000"/>
                <w:sz w:val="18"/>
                <w:szCs w:val="18"/>
              </w:rPr>
              <w:t>104,2</w:t>
            </w:r>
          </w:p>
        </w:tc>
        <w:tc>
          <w:tcPr>
            <w:tcW w:w="708" w:type="dxa"/>
            <w:tcBorders>
              <w:top w:val="single" w:sz="12" w:space="0" w:color="auto"/>
              <w:left w:val="outset" w:sz="6" w:space="0" w:color="000000"/>
              <w:bottom w:val="outset" w:sz="6" w:space="0" w:color="000000"/>
              <w:right w:val="outset" w:sz="6" w:space="0" w:color="000000"/>
            </w:tcBorders>
            <w:vAlign w:val="center"/>
            <w:hideMark/>
          </w:tcPr>
          <w:p w:rsidR="000812D5" w:rsidRPr="007103E4" w:rsidRDefault="000812D5" w:rsidP="00F72FDD">
            <w:pPr>
              <w:jc w:val="center"/>
              <w:rPr>
                <w:color w:val="000000"/>
                <w:sz w:val="18"/>
                <w:szCs w:val="18"/>
              </w:rPr>
            </w:pPr>
            <w:r w:rsidRPr="007103E4">
              <w:rPr>
                <w:color w:val="000000"/>
                <w:sz w:val="18"/>
                <w:szCs w:val="18"/>
              </w:rPr>
              <w:t>104,7</w:t>
            </w:r>
          </w:p>
        </w:tc>
        <w:tc>
          <w:tcPr>
            <w:tcW w:w="709"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104,7</w:t>
            </w:r>
          </w:p>
        </w:tc>
        <w:tc>
          <w:tcPr>
            <w:tcW w:w="709"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104,6</w:t>
            </w:r>
          </w:p>
        </w:tc>
        <w:tc>
          <w:tcPr>
            <w:tcW w:w="709"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 xml:space="preserve"> 104,5</w:t>
            </w:r>
          </w:p>
        </w:tc>
        <w:tc>
          <w:tcPr>
            <w:tcW w:w="709"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104,4</w:t>
            </w:r>
          </w:p>
        </w:tc>
        <w:tc>
          <w:tcPr>
            <w:tcW w:w="709"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104,0</w:t>
            </w:r>
          </w:p>
        </w:tc>
        <w:tc>
          <w:tcPr>
            <w:tcW w:w="708"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103,8</w:t>
            </w:r>
          </w:p>
        </w:tc>
        <w:tc>
          <w:tcPr>
            <w:tcW w:w="710"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sidRPr="007103E4">
              <w:rPr>
                <w:color w:val="000000"/>
                <w:sz w:val="18"/>
                <w:szCs w:val="18"/>
              </w:rPr>
              <w:t>103,2</w:t>
            </w:r>
          </w:p>
        </w:tc>
        <w:tc>
          <w:tcPr>
            <w:tcW w:w="710" w:type="dxa"/>
            <w:tcBorders>
              <w:top w:val="single" w:sz="12" w:space="0" w:color="auto"/>
              <w:left w:val="outset" w:sz="6" w:space="0" w:color="000000"/>
              <w:bottom w:val="outset" w:sz="6" w:space="0" w:color="000000"/>
              <w:right w:val="outset" w:sz="6" w:space="0" w:color="000000"/>
            </w:tcBorders>
            <w:vAlign w:val="center"/>
          </w:tcPr>
          <w:p w:rsidR="000812D5" w:rsidRPr="007103E4" w:rsidRDefault="000812D5" w:rsidP="00F72FDD">
            <w:pPr>
              <w:jc w:val="center"/>
              <w:rPr>
                <w:color w:val="000000"/>
                <w:sz w:val="18"/>
                <w:szCs w:val="18"/>
              </w:rPr>
            </w:pPr>
            <w:r>
              <w:rPr>
                <w:color w:val="000000"/>
                <w:sz w:val="18"/>
                <w:szCs w:val="18"/>
              </w:rPr>
              <w:t>103,1</w:t>
            </w:r>
          </w:p>
        </w:tc>
      </w:tr>
    </w:tbl>
    <w:p w:rsidR="000812D5" w:rsidRDefault="000812D5" w:rsidP="000812D5">
      <w:pPr>
        <w:widowControl w:val="0"/>
        <w:tabs>
          <w:tab w:val="num" w:pos="-142"/>
        </w:tabs>
        <w:suppressAutoHyphens/>
        <w:ind w:firstLine="567"/>
        <w:jc w:val="both"/>
        <w:rPr>
          <w:lang w:eastAsia="ar-SA"/>
        </w:rPr>
      </w:pPr>
    </w:p>
    <w:p w:rsidR="00757306" w:rsidRPr="00757306" w:rsidRDefault="00757306" w:rsidP="00757306">
      <w:pPr>
        <w:pStyle w:val="a6"/>
        <w:widowControl w:val="0"/>
        <w:numPr>
          <w:ilvl w:val="0"/>
          <w:numId w:val="1"/>
        </w:numPr>
        <w:suppressAutoHyphens/>
        <w:overflowPunct/>
        <w:autoSpaceDE/>
        <w:autoSpaceDN/>
        <w:adjustRightInd/>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плата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принято. </w:t>
      </w:r>
    </w:p>
    <w:p w:rsidR="00757306" w:rsidRDefault="00757306" w:rsidP="00757306">
      <w:pPr>
        <w:pStyle w:val="a6"/>
        <w:widowControl w:val="0"/>
        <w:suppressAutoHyphens/>
        <w:overflowPunct/>
        <w:autoSpaceDE/>
        <w:autoSpaceDN/>
        <w:adjustRightInd/>
        <w:ind w:left="1288"/>
        <w:jc w:val="both"/>
        <w:textAlignment w:val="auto"/>
        <w:rPr>
          <w:rFonts w:eastAsia="Arial Unicode MS"/>
          <w:kern w:val="1"/>
          <w:lang w:eastAsia="en-US"/>
        </w:rPr>
      </w:pPr>
    </w:p>
    <w:p w:rsidR="00757306" w:rsidRPr="00757306" w:rsidRDefault="00757306" w:rsidP="00757306">
      <w:pPr>
        <w:widowControl w:val="0"/>
        <w:jc w:val="both"/>
        <w:rPr>
          <w:sz w:val="24"/>
          <w:szCs w:val="24"/>
        </w:rPr>
      </w:pPr>
      <w:r w:rsidRPr="00757306">
        <w:rPr>
          <w:sz w:val="24"/>
          <w:szCs w:val="24"/>
        </w:rPr>
        <w:t xml:space="preserve">Использование иных критериев, </w:t>
      </w:r>
      <w:proofErr w:type="gramStart"/>
      <w:r w:rsidRPr="00757306">
        <w:rPr>
          <w:sz w:val="24"/>
          <w:szCs w:val="24"/>
        </w:rPr>
        <w:t>помимо</w:t>
      </w:r>
      <w:proofErr w:type="gramEnd"/>
      <w:r w:rsidRPr="00757306">
        <w:rPr>
          <w:sz w:val="24"/>
          <w:szCs w:val="24"/>
        </w:rPr>
        <w:t xml:space="preserve"> предусмотренных в Сообщении, не допускается.</w:t>
      </w:r>
    </w:p>
    <w:p w:rsidR="00757306" w:rsidRPr="00757306" w:rsidRDefault="00757306" w:rsidP="00757306">
      <w:pPr>
        <w:pStyle w:val="21"/>
        <w:spacing w:before="0" w:after="0"/>
        <w:jc w:val="both"/>
        <w:outlineLvl w:val="1"/>
        <w:rPr>
          <w:rFonts w:eastAsia="Arial Unicode MS"/>
          <w:kern w:val="1"/>
          <w:lang w:eastAsia="en-US"/>
        </w:rPr>
      </w:pPr>
      <w:r>
        <w:rPr>
          <w:sz w:val="24"/>
          <w:szCs w:val="24"/>
        </w:rPr>
        <w:t xml:space="preserve"> </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 xml:space="preserve">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proofErr w:type="gramStart"/>
      <w:r w:rsidRPr="00757306">
        <w:rPr>
          <w:rFonts w:eastAsia="Arial Unicode MS"/>
          <w:kern w:val="1"/>
          <w:sz w:val="24"/>
          <w:szCs w:val="24"/>
          <w:lang w:eastAsia="en-US"/>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proofErr w:type="gramStart"/>
      <w:r w:rsidRPr="00757306">
        <w:rPr>
          <w:rFonts w:eastAsia="Arial Unicode MS"/>
          <w:kern w:val="1"/>
          <w:sz w:val="24"/>
          <w:szCs w:val="24"/>
          <w:lang w:eastAsia="en-U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757306">
        <w:rPr>
          <w:rFonts w:eastAsia="Arial Unicode MS"/>
          <w:kern w:val="1"/>
          <w:sz w:val="24"/>
          <w:szCs w:val="24"/>
          <w:lang w:eastAsia="en-US"/>
        </w:rPr>
        <w:t xml:space="preserve">,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w:t>
      </w:r>
      <w:r w:rsidRPr="00757306">
        <w:rPr>
          <w:rFonts w:eastAsia="Arial Unicode MS"/>
          <w:kern w:val="1"/>
          <w:sz w:val="24"/>
          <w:szCs w:val="24"/>
          <w:lang w:eastAsia="en-US"/>
        </w:rPr>
        <w:lastRenderedPageBreak/>
        <w:t>значения, менее чем на два процента превышающее минимальное значение дисконтированной выручки или равное ему.</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использование (эксплуатацию) объекта Концессионного соглашения;</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757306" w:rsidRPr="00757306" w:rsidRDefault="00757306" w:rsidP="00757306">
      <w:pPr>
        <w:pStyle w:val="a6"/>
        <w:numPr>
          <w:ilvl w:val="0"/>
          <w:numId w:val="2"/>
        </w:numPr>
        <w:overflowPunct/>
        <w:ind w:left="0" w:firstLine="720"/>
        <w:jc w:val="both"/>
        <w:textAlignment w:val="auto"/>
        <w:rPr>
          <w:rFonts w:eastAsia="Calibri"/>
          <w:sz w:val="24"/>
          <w:szCs w:val="24"/>
          <w:lang w:eastAsia="en-US"/>
        </w:rPr>
      </w:pPr>
      <w:r w:rsidRPr="00757306">
        <w:rPr>
          <w:rFonts w:eastAsia="Calibri"/>
          <w:sz w:val="24"/>
          <w:szCs w:val="24"/>
          <w:lang w:eastAsia="en-US"/>
        </w:rPr>
        <w:t xml:space="preserve">объем расходов, финансируемых за счет средств </w:t>
      </w:r>
      <w:proofErr w:type="spellStart"/>
      <w:r w:rsidRPr="00757306">
        <w:rPr>
          <w:rFonts w:eastAsia="Calibri"/>
          <w:sz w:val="24"/>
          <w:szCs w:val="24"/>
          <w:lang w:eastAsia="en-US"/>
        </w:rPr>
        <w:t>концедента</w:t>
      </w:r>
      <w:proofErr w:type="spellEnd"/>
      <w:r w:rsidRPr="00757306">
        <w:rPr>
          <w:rFonts w:eastAsia="Calibri"/>
          <w:sz w:val="24"/>
          <w:szCs w:val="24"/>
          <w:lang w:eastAsia="en-US"/>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757306">
        <w:rPr>
          <w:rFonts w:eastAsia="Calibri"/>
          <w:sz w:val="24"/>
          <w:szCs w:val="24"/>
          <w:lang w:eastAsia="en-US"/>
        </w:rPr>
        <w:t>концедентом</w:t>
      </w:r>
      <w:proofErr w:type="spellEnd"/>
      <w:r w:rsidRPr="00757306">
        <w:rPr>
          <w:rFonts w:eastAsia="Calibri"/>
          <w:sz w:val="24"/>
          <w:szCs w:val="24"/>
          <w:lang w:eastAsia="en-US"/>
        </w:rPr>
        <w:t xml:space="preserve"> на себя </w:t>
      </w:r>
      <w:proofErr w:type="gramStart"/>
      <w:r w:rsidRPr="00757306">
        <w:rPr>
          <w:rFonts w:eastAsia="Calibri"/>
          <w:sz w:val="24"/>
          <w:szCs w:val="24"/>
          <w:lang w:eastAsia="en-US"/>
        </w:rPr>
        <w:t>расходов</w:t>
      </w:r>
      <w:proofErr w:type="gramEnd"/>
      <w:r w:rsidRPr="00757306">
        <w:rPr>
          <w:rFonts w:eastAsia="Calibri"/>
          <w:sz w:val="24"/>
          <w:szCs w:val="24"/>
          <w:lang w:eastAsia="en-US"/>
        </w:rPr>
        <w:t xml:space="preserve"> на создание и (или) реконструкцию данного объекта;</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плата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w:t>
      </w:r>
    </w:p>
    <w:p w:rsidR="00757306" w:rsidRPr="00757306" w:rsidRDefault="00757306" w:rsidP="00757306">
      <w:pPr>
        <w:widowControl w:val="0"/>
        <w:tabs>
          <w:tab w:val="num" w:pos="0"/>
        </w:tabs>
        <w:suppressAutoHyphens/>
        <w:ind w:firstLine="567"/>
        <w:jc w:val="both"/>
        <w:rPr>
          <w:sz w:val="24"/>
          <w:szCs w:val="24"/>
        </w:rPr>
      </w:pPr>
      <w:r w:rsidRPr="00757306">
        <w:rPr>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6" w:history="1">
        <w:r w:rsidRPr="00757306">
          <w:rPr>
            <w:rStyle w:val="a4"/>
            <w:rFonts w:eastAsia="Arial Unicode MS"/>
            <w:kern w:val="1"/>
            <w:sz w:val="24"/>
            <w:szCs w:val="24"/>
            <w:lang w:val="en-US" w:eastAsia="en-US"/>
          </w:rPr>
          <w:t>www</w:t>
        </w:r>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torgi</w:t>
        </w:r>
        <w:proofErr w:type="spellEnd"/>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gov</w:t>
        </w:r>
        <w:proofErr w:type="spellEnd"/>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ru</w:t>
        </w:r>
        <w:proofErr w:type="spellEnd"/>
      </w:hyperlink>
      <w:r w:rsidRPr="00757306">
        <w:rPr>
          <w:rFonts w:eastAsia="Arial Unicode MS"/>
          <w:kern w:val="1"/>
          <w:sz w:val="24"/>
          <w:szCs w:val="24"/>
          <w:lang w:eastAsia="en-US"/>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757306">
        <w:rPr>
          <w:rFonts w:eastAsia="Arial Unicode MS"/>
          <w:kern w:val="1"/>
          <w:sz w:val="24"/>
          <w:szCs w:val="24"/>
          <w:lang w:eastAsia="en-US"/>
        </w:rPr>
        <w:t>,</w:t>
      </w:r>
      <w:proofErr w:type="gramEnd"/>
      <w:r w:rsidRPr="00757306">
        <w:rPr>
          <w:rFonts w:eastAsia="Arial Unicode MS"/>
          <w:kern w:val="1"/>
          <w:sz w:val="24"/>
          <w:szCs w:val="24"/>
          <w:lang w:eastAsia="en-US"/>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FA3890" w:rsidRPr="00BD1FB2" w:rsidRDefault="00757306" w:rsidP="00FA3890">
      <w:pPr>
        <w:widowControl w:val="0"/>
        <w:tabs>
          <w:tab w:val="num" w:pos="0"/>
        </w:tabs>
        <w:suppressAutoHyphens/>
        <w:ind w:firstLine="567"/>
        <w:jc w:val="both"/>
        <w:rPr>
          <w:rFonts w:eastAsia="Arial Unicode MS"/>
          <w:kern w:val="1"/>
          <w:lang w:eastAsia="en-US"/>
        </w:rPr>
      </w:pPr>
      <w:r>
        <w:rPr>
          <w:sz w:val="24"/>
          <w:szCs w:val="24"/>
        </w:rPr>
        <w:t xml:space="preserve"> </w:t>
      </w:r>
    </w:p>
    <w:p w:rsidR="00847427" w:rsidRPr="00847427" w:rsidRDefault="00847427" w:rsidP="00847427">
      <w:pPr>
        <w:tabs>
          <w:tab w:val="num" w:pos="0"/>
        </w:tabs>
        <w:snapToGrid w:val="0"/>
        <w:ind w:firstLine="567"/>
        <w:jc w:val="both"/>
        <w:rPr>
          <w:sz w:val="24"/>
          <w:szCs w:val="24"/>
        </w:rPr>
      </w:pPr>
      <w:r w:rsidRPr="00847427">
        <w:rPr>
          <w:b/>
          <w:sz w:val="24"/>
          <w:szCs w:val="24"/>
        </w:rPr>
        <w:t>Конкурсная документация предоставляется</w:t>
      </w:r>
      <w:r w:rsidRPr="00847427">
        <w:rPr>
          <w:sz w:val="24"/>
          <w:szCs w:val="24"/>
        </w:rPr>
        <w:t xml:space="preserve"> в рабочие дни на основании заявления любого заинтересованного лица, пода</w:t>
      </w:r>
      <w:r w:rsidR="00571140">
        <w:rPr>
          <w:sz w:val="24"/>
          <w:szCs w:val="24"/>
        </w:rPr>
        <w:t>нного</w:t>
      </w:r>
      <w:r w:rsidRPr="00847427">
        <w:rPr>
          <w:sz w:val="24"/>
          <w:szCs w:val="24"/>
        </w:rPr>
        <w:t xml:space="preserve"> в письменной форме </w:t>
      </w:r>
      <w:r w:rsidR="000B7CCE">
        <w:rPr>
          <w:sz w:val="24"/>
          <w:szCs w:val="24"/>
        </w:rPr>
        <w:t xml:space="preserve"> </w:t>
      </w:r>
      <w:r w:rsidRPr="00847427">
        <w:rPr>
          <w:sz w:val="24"/>
          <w:szCs w:val="24"/>
        </w:rPr>
        <w:t xml:space="preserve">с </w:t>
      </w:r>
      <w:r w:rsidR="000812D5">
        <w:rPr>
          <w:sz w:val="24"/>
          <w:szCs w:val="24"/>
        </w:rPr>
        <w:t>05</w:t>
      </w:r>
      <w:r w:rsidRPr="00847427">
        <w:rPr>
          <w:color w:val="FF0000"/>
          <w:sz w:val="24"/>
          <w:szCs w:val="24"/>
        </w:rPr>
        <w:t>.0</w:t>
      </w:r>
      <w:r w:rsidR="000812D5">
        <w:rPr>
          <w:color w:val="FF0000"/>
          <w:sz w:val="24"/>
          <w:szCs w:val="24"/>
        </w:rPr>
        <w:t>8</w:t>
      </w:r>
      <w:r w:rsidRPr="00847427">
        <w:rPr>
          <w:color w:val="FF0000"/>
          <w:sz w:val="24"/>
          <w:szCs w:val="24"/>
        </w:rPr>
        <w:t>.201</w:t>
      </w:r>
      <w:r w:rsidR="00EE7C2E">
        <w:rPr>
          <w:color w:val="FF0000"/>
          <w:sz w:val="24"/>
          <w:szCs w:val="24"/>
        </w:rPr>
        <w:t>6</w:t>
      </w:r>
      <w:r w:rsidRPr="00847427">
        <w:rPr>
          <w:sz w:val="24"/>
          <w:szCs w:val="24"/>
        </w:rPr>
        <w:t xml:space="preserve"> г. и до 17-00 часов </w:t>
      </w:r>
      <w:r w:rsidR="000812D5">
        <w:rPr>
          <w:color w:val="FF0000"/>
          <w:sz w:val="24"/>
          <w:szCs w:val="24"/>
        </w:rPr>
        <w:t>01</w:t>
      </w:r>
      <w:r w:rsidRPr="006207A1">
        <w:rPr>
          <w:color w:val="FF0000"/>
          <w:sz w:val="24"/>
          <w:szCs w:val="24"/>
        </w:rPr>
        <w:t>.0</w:t>
      </w:r>
      <w:r w:rsidR="000812D5">
        <w:rPr>
          <w:color w:val="FF0000"/>
          <w:sz w:val="24"/>
          <w:szCs w:val="24"/>
        </w:rPr>
        <w:t>9</w:t>
      </w:r>
      <w:r w:rsidRPr="006207A1">
        <w:rPr>
          <w:color w:val="FF0000"/>
          <w:sz w:val="24"/>
          <w:szCs w:val="24"/>
        </w:rPr>
        <w:t>.201</w:t>
      </w:r>
      <w:r w:rsidR="00EE7C2E">
        <w:rPr>
          <w:color w:val="FF0000"/>
          <w:sz w:val="24"/>
          <w:szCs w:val="24"/>
        </w:rPr>
        <w:t>6</w:t>
      </w:r>
      <w:r w:rsidRPr="00847427">
        <w:rPr>
          <w:sz w:val="24"/>
          <w:szCs w:val="24"/>
        </w:rPr>
        <w:t xml:space="preserve">  г. время выдачи с 8-00 до 17-00 часов, обед с 12-00 </w:t>
      </w:r>
      <w:proofErr w:type="gramStart"/>
      <w:r w:rsidRPr="00847427">
        <w:rPr>
          <w:sz w:val="24"/>
          <w:szCs w:val="24"/>
        </w:rPr>
        <w:t>до</w:t>
      </w:r>
      <w:proofErr w:type="gramEnd"/>
      <w:r w:rsidRPr="00847427">
        <w:rPr>
          <w:sz w:val="24"/>
          <w:szCs w:val="24"/>
        </w:rPr>
        <w:t xml:space="preserve"> 13-00 по адресу: Красноярский край, г</w:t>
      </w:r>
      <w:proofErr w:type="gramStart"/>
      <w:r w:rsidRPr="00847427">
        <w:rPr>
          <w:sz w:val="24"/>
          <w:szCs w:val="24"/>
        </w:rPr>
        <w:t>.К</w:t>
      </w:r>
      <w:proofErr w:type="gramEnd"/>
      <w:r w:rsidRPr="00847427">
        <w:rPr>
          <w:sz w:val="24"/>
          <w:szCs w:val="24"/>
        </w:rPr>
        <w:t xml:space="preserve">анск, ул. </w:t>
      </w:r>
      <w:proofErr w:type="spellStart"/>
      <w:r w:rsidR="00EE7C2E">
        <w:rPr>
          <w:sz w:val="24"/>
          <w:szCs w:val="24"/>
        </w:rPr>
        <w:t>Кайтымская</w:t>
      </w:r>
      <w:proofErr w:type="spellEnd"/>
      <w:r w:rsidRPr="00847427">
        <w:rPr>
          <w:sz w:val="24"/>
          <w:szCs w:val="24"/>
        </w:rPr>
        <w:t xml:space="preserve">, </w:t>
      </w:r>
      <w:r w:rsidR="00EE7C2E">
        <w:rPr>
          <w:sz w:val="24"/>
          <w:szCs w:val="24"/>
        </w:rPr>
        <w:t>160</w:t>
      </w:r>
      <w:r w:rsidRPr="00847427">
        <w:rPr>
          <w:sz w:val="24"/>
          <w:szCs w:val="24"/>
        </w:rPr>
        <w:t xml:space="preserve">, </w:t>
      </w:r>
      <w:proofErr w:type="spellStart"/>
      <w:r w:rsidR="00763F7B">
        <w:rPr>
          <w:sz w:val="24"/>
          <w:szCs w:val="24"/>
        </w:rPr>
        <w:t>каб</w:t>
      </w:r>
      <w:proofErr w:type="spellEnd"/>
      <w:r w:rsidR="00763F7B">
        <w:rPr>
          <w:sz w:val="24"/>
          <w:szCs w:val="24"/>
        </w:rPr>
        <w:t xml:space="preserve">. 206, </w:t>
      </w:r>
      <w:r w:rsidR="004F4249">
        <w:rPr>
          <w:sz w:val="24"/>
          <w:szCs w:val="24"/>
        </w:rPr>
        <w:t xml:space="preserve">  </w:t>
      </w:r>
      <w:r w:rsidRPr="00847427">
        <w:rPr>
          <w:sz w:val="24"/>
          <w:szCs w:val="24"/>
        </w:rPr>
        <w:t xml:space="preserve">без взимания платы. </w:t>
      </w:r>
      <w:r w:rsidR="00175C62">
        <w:rPr>
          <w:sz w:val="24"/>
          <w:szCs w:val="24"/>
        </w:rPr>
        <w:t xml:space="preserve">   </w:t>
      </w:r>
      <w:r w:rsidRPr="00847427">
        <w:rPr>
          <w:sz w:val="24"/>
          <w:szCs w:val="24"/>
        </w:rPr>
        <w:t>Пакет документов  участнику размещения заказа направляется в течение пяти рабочих дней после поступления письменного запроса о предоставлении документации.</w:t>
      </w:r>
    </w:p>
    <w:p w:rsidR="00757306" w:rsidRDefault="00755D97" w:rsidP="00757306">
      <w:pPr>
        <w:widowControl w:val="0"/>
        <w:suppressAutoHyphens/>
        <w:overflowPunct/>
        <w:autoSpaceDN/>
        <w:adjustRightInd/>
        <w:ind w:left="567"/>
        <w:jc w:val="both"/>
        <w:textAlignment w:val="auto"/>
        <w:rPr>
          <w:sz w:val="24"/>
          <w:szCs w:val="24"/>
          <w:lang w:eastAsia="ar-SA"/>
        </w:rPr>
      </w:pPr>
      <w:r w:rsidRPr="00847427">
        <w:rPr>
          <w:sz w:val="24"/>
          <w:szCs w:val="24"/>
        </w:rPr>
        <w:t xml:space="preserve">  </w:t>
      </w:r>
      <w:r w:rsidR="00757306" w:rsidRPr="00757306">
        <w:rPr>
          <w:sz w:val="24"/>
          <w:szCs w:val="24"/>
          <w:lang w:eastAsia="ar-SA"/>
        </w:rPr>
        <w:t xml:space="preserve">Официальными сайтами в сети «Интернет» для размещения информации о </w:t>
      </w:r>
    </w:p>
    <w:p w:rsidR="00757306" w:rsidRPr="00757306" w:rsidRDefault="00757306" w:rsidP="00757306">
      <w:pPr>
        <w:widowControl w:val="0"/>
        <w:suppressAutoHyphens/>
        <w:overflowPunct/>
        <w:autoSpaceDN/>
        <w:adjustRightInd/>
        <w:jc w:val="both"/>
        <w:textAlignment w:val="auto"/>
        <w:rPr>
          <w:sz w:val="24"/>
          <w:szCs w:val="24"/>
          <w:lang w:eastAsia="ar-SA"/>
        </w:rPr>
      </w:pPr>
      <w:proofErr w:type="gramStart"/>
      <w:r>
        <w:rPr>
          <w:sz w:val="24"/>
          <w:szCs w:val="24"/>
          <w:lang w:eastAsia="ar-SA"/>
        </w:rPr>
        <w:t>п</w:t>
      </w:r>
      <w:r w:rsidRPr="00757306">
        <w:rPr>
          <w:sz w:val="24"/>
          <w:szCs w:val="24"/>
          <w:lang w:eastAsia="ar-SA"/>
        </w:rPr>
        <w:t>роведении</w:t>
      </w:r>
      <w:proofErr w:type="gramEnd"/>
      <w:r w:rsidRPr="00757306">
        <w:rPr>
          <w:sz w:val="24"/>
          <w:szCs w:val="24"/>
          <w:lang w:eastAsia="ar-SA"/>
        </w:rPr>
        <w:t xml:space="preserve"> конкурса является следующие адреса:  </w:t>
      </w:r>
      <w:r w:rsidRPr="00757306">
        <w:rPr>
          <w:sz w:val="24"/>
          <w:szCs w:val="24"/>
          <w:lang w:val="en-US" w:eastAsia="ar-SA"/>
        </w:rPr>
        <w:t>www</w:t>
      </w:r>
      <w:r w:rsidRPr="00757306">
        <w:rPr>
          <w:sz w:val="24"/>
          <w:szCs w:val="24"/>
          <w:lang w:eastAsia="ar-SA"/>
        </w:rPr>
        <w:t>.</w:t>
      </w:r>
      <w:proofErr w:type="spellStart"/>
      <w:r w:rsidRPr="00757306">
        <w:rPr>
          <w:sz w:val="24"/>
          <w:szCs w:val="24"/>
          <w:lang w:val="en-US" w:eastAsia="ar-SA"/>
        </w:rPr>
        <w:t>torgi</w:t>
      </w:r>
      <w:proofErr w:type="spellEnd"/>
      <w:r w:rsidRPr="00757306">
        <w:rPr>
          <w:sz w:val="24"/>
          <w:szCs w:val="24"/>
          <w:lang w:eastAsia="ar-SA"/>
        </w:rPr>
        <w:t>.</w:t>
      </w:r>
      <w:proofErr w:type="spellStart"/>
      <w:r w:rsidRPr="00757306">
        <w:rPr>
          <w:sz w:val="24"/>
          <w:szCs w:val="24"/>
          <w:lang w:val="en-US" w:eastAsia="ar-SA"/>
        </w:rPr>
        <w:t>gov</w:t>
      </w:r>
      <w:proofErr w:type="spellEnd"/>
      <w:r w:rsidRPr="00757306">
        <w:rPr>
          <w:sz w:val="24"/>
          <w:szCs w:val="24"/>
          <w:lang w:eastAsia="ar-SA"/>
        </w:rPr>
        <w:t>.</w:t>
      </w:r>
      <w:proofErr w:type="spellStart"/>
      <w:r w:rsidRPr="00757306">
        <w:rPr>
          <w:sz w:val="24"/>
          <w:szCs w:val="24"/>
          <w:lang w:val="en-US" w:eastAsia="ar-SA"/>
        </w:rPr>
        <w:t>ru</w:t>
      </w:r>
      <w:proofErr w:type="spellEnd"/>
      <w:r w:rsidRPr="00757306">
        <w:rPr>
          <w:sz w:val="24"/>
          <w:szCs w:val="24"/>
          <w:lang w:eastAsia="ar-SA"/>
        </w:rPr>
        <w:t xml:space="preserve">, </w:t>
      </w:r>
      <w:r w:rsidRPr="00757306">
        <w:rPr>
          <w:sz w:val="24"/>
          <w:szCs w:val="24"/>
          <w:lang w:val="en-US"/>
        </w:rPr>
        <w:t>www</w:t>
      </w:r>
      <w:r w:rsidRPr="00757306">
        <w:rPr>
          <w:sz w:val="24"/>
          <w:szCs w:val="24"/>
        </w:rPr>
        <w:t>.</w:t>
      </w:r>
      <w:proofErr w:type="spellStart"/>
      <w:r w:rsidRPr="00757306">
        <w:rPr>
          <w:sz w:val="24"/>
          <w:szCs w:val="24"/>
          <w:lang w:val="en-US"/>
        </w:rPr>
        <w:t>kanskadm</w:t>
      </w:r>
      <w:proofErr w:type="spellEnd"/>
      <w:r w:rsidRPr="00757306">
        <w:rPr>
          <w:sz w:val="24"/>
          <w:szCs w:val="24"/>
        </w:rPr>
        <w:t>.</w:t>
      </w:r>
      <w:proofErr w:type="spellStart"/>
      <w:r w:rsidRPr="00757306">
        <w:rPr>
          <w:sz w:val="24"/>
          <w:szCs w:val="24"/>
          <w:lang w:val="en-US"/>
        </w:rPr>
        <w:t>ru</w:t>
      </w:r>
      <w:proofErr w:type="spellEnd"/>
      <w:r w:rsidRPr="00757306">
        <w:rPr>
          <w:sz w:val="24"/>
          <w:szCs w:val="24"/>
        </w:rPr>
        <w:t>,</w:t>
      </w:r>
      <w:r w:rsidRPr="00757306">
        <w:rPr>
          <w:sz w:val="24"/>
          <w:szCs w:val="24"/>
          <w:lang w:eastAsia="ar-SA"/>
        </w:rPr>
        <w:t xml:space="preserve">  официальное печатное издание «Вести </w:t>
      </w:r>
      <w:proofErr w:type="spellStart"/>
      <w:r w:rsidRPr="00757306">
        <w:rPr>
          <w:sz w:val="24"/>
          <w:szCs w:val="24"/>
          <w:lang w:eastAsia="ar-SA"/>
        </w:rPr>
        <w:t>Канского</w:t>
      </w:r>
      <w:proofErr w:type="spellEnd"/>
      <w:r w:rsidRPr="00757306">
        <w:rPr>
          <w:sz w:val="24"/>
          <w:szCs w:val="24"/>
          <w:lang w:eastAsia="ar-SA"/>
        </w:rPr>
        <w:t xml:space="preserve"> района».</w:t>
      </w:r>
    </w:p>
    <w:p w:rsidR="00755D97" w:rsidRPr="00757306" w:rsidRDefault="00755D97" w:rsidP="00FA3890">
      <w:pPr>
        <w:overflowPunct/>
        <w:ind w:firstLine="540"/>
        <w:jc w:val="both"/>
        <w:textAlignment w:val="auto"/>
        <w:rPr>
          <w:sz w:val="24"/>
          <w:szCs w:val="24"/>
        </w:rPr>
      </w:pPr>
    </w:p>
    <w:p w:rsidR="00CF6847" w:rsidRDefault="00755D97" w:rsidP="00755D97">
      <w:pPr>
        <w:pStyle w:val="21"/>
        <w:spacing w:before="0" w:after="0"/>
        <w:ind w:firstLine="539"/>
        <w:jc w:val="both"/>
        <w:outlineLvl w:val="1"/>
        <w:rPr>
          <w:color w:val="auto"/>
          <w:sz w:val="24"/>
          <w:szCs w:val="24"/>
        </w:rPr>
      </w:pPr>
      <w:r w:rsidRPr="003F07CF">
        <w:rPr>
          <w:rStyle w:val="a5"/>
          <w:color w:val="auto"/>
          <w:sz w:val="24"/>
          <w:szCs w:val="24"/>
        </w:rPr>
        <w:lastRenderedPageBreak/>
        <w:t>Место, порядок, дата начала и дата окончания приема заявок на участие в конкурсе:</w:t>
      </w:r>
      <w:r w:rsidRPr="003F07CF">
        <w:rPr>
          <w:color w:val="auto"/>
          <w:sz w:val="24"/>
          <w:szCs w:val="24"/>
        </w:rPr>
        <w:t xml:space="preserve"> </w:t>
      </w:r>
    </w:p>
    <w:p w:rsidR="00CF6847" w:rsidRPr="00CF6847" w:rsidRDefault="00CF6847" w:rsidP="00CF6847">
      <w:pPr>
        <w:widowControl w:val="0"/>
        <w:tabs>
          <w:tab w:val="num" w:pos="0"/>
        </w:tabs>
        <w:suppressAutoHyphens/>
        <w:snapToGrid w:val="0"/>
        <w:ind w:firstLine="567"/>
        <w:jc w:val="both"/>
        <w:rPr>
          <w:sz w:val="24"/>
          <w:szCs w:val="24"/>
          <w:lang w:eastAsia="ar-SA"/>
        </w:rPr>
      </w:pPr>
      <w:r w:rsidRPr="00CF6847">
        <w:rPr>
          <w:sz w:val="24"/>
          <w:szCs w:val="24"/>
          <w:lang w:eastAsia="ar-SA"/>
        </w:rPr>
        <w:t>Заявки на участие в открытом ко</w:t>
      </w:r>
      <w:r w:rsidR="006B05CC">
        <w:rPr>
          <w:sz w:val="24"/>
          <w:szCs w:val="24"/>
          <w:lang w:eastAsia="ar-SA"/>
        </w:rPr>
        <w:t>нкурсе представляются по адресу</w:t>
      </w:r>
      <w:r w:rsidRPr="00CF6847">
        <w:rPr>
          <w:sz w:val="24"/>
          <w:szCs w:val="24"/>
          <w:lang w:eastAsia="ar-SA"/>
        </w:rPr>
        <w:t xml:space="preserve">: 663600 </w:t>
      </w:r>
      <w:r w:rsidRPr="00CF6847">
        <w:rPr>
          <w:sz w:val="24"/>
          <w:szCs w:val="24"/>
        </w:rPr>
        <w:t>Красноярский край, г</w:t>
      </w:r>
      <w:proofErr w:type="gramStart"/>
      <w:r w:rsidRPr="00CF6847">
        <w:rPr>
          <w:sz w:val="24"/>
          <w:szCs w:val="24"/>
        </w:rPr>
        <w:t>.К</w:t>
      </w:r>
      <w:proofErr w:type="gramEnd"/>
      <w:r w:rsidRPr="00CF6847">
        <w:rPr>
          <w:sz w:val="24"/>
          <w:szCs w:val="24"/>
        </w:rPr>
        <w:t xml:space="preserve">анск, ул. </w:t>
      </w:r>
      <w:proofErr w:type="spellStart"/>
      <w:r w:rsidR="00EE7C2E">
        <w:rPr>
          <w:sz w:val="24"/>
          <w:szCs w:val="24"/>
        </w:rPr>
        <w:t>Кайтымская</w:t>
      </w:r>
      <w:proofErr w:type="spellEnd"/>
      <w:r w:rsidRPr="00CF6847">
        <w:rPr>
          <w:sz w:val="24"/>
          <w:szCs w:val="24"/>
        </w:rPr>
        <w:t xml:space="preserve">, </w:t>
      </w:r>
      <w:r w:rsidR="00EE7C2E">
        <w:rPr>
          <w:sz w:val="24"/>
          <w:szCs w:val="24"/>
        </w:rPr>
        <w:t>160</w:t>
      </w:r>
      <w:r w:rsidRPr="00CF6847">
        <w:rPr>
          <w:sz w:val="24"/>
          <w:szCs w:val="24"/>
          <w:lang w:eastAsia="ar-SA"/>
        </w:rPr>
        <w:t>. На конверте указать наименование конкурса и номер лота.</w:t>
      </w:r>
    </w:p>
    <w:p w:rsidR="00CF6847" w:rsidRPr="00CF6847" w:rsidRDefault="00CF6847" w:rsidP="00CF6847">
      <w:pPr>
        <w:widowControl w:val="0"/>
        <w:tabs>
          <w:tab w:val="num" w:pos="0"/>
        </w:tabs>
        <w:suppressAutoHyphens/>
        <w:ind w:firstLine="567"/>
        <w:jc w:val="both"/>
        <w:rPr>
          <w:sz w:val="24"/>
          <w:szCs w:val="24"/>
        </w:rPr>
      </w:pPr>
      <w:r w:rsidRPr="00CF6847">
        <w:rPr>
          <w:sz w:val="24"/>
          <w:szCs w:val="24"/>
          <w:lang w:eastAsia="ar-SA"/>
        </w:rPr>
        <w:t xml:space="preserve">Заявки принимаются  в рабочее время с  </w:t>
      </w:r>
      <w:r w:rsidR="00175C62">
        <w:rPr>
          <w:color w:val="FF0000"/>
          <w:sz w:val="24"/>
          <w:szCs w:val="24"/>
          <w:lang w:eastAsia="ar-SA"/>
        </w:rPr>
        <w:t>«</w:t>
      </w:r>
      <w:r w:rsidR="000812D5">
        <w:rPr>
          <w:color w:val="FF0000"/>
          <w:sz w:val="24"/>
          <w:szCs w:val="24"/>
          <w:lang w:eastAsia="ar-SA"/>
        </w:rPr>
        <w:t>05</w:t>
      </w:r>
      <w:r w:rsidRPr="00CF6847">
        <w:rPr>
          <w:color w:val="FF0000"/>
          <w:sz w:val="24"/>
          <w:szCs w:val="24"/>
          <w:lang w:eastAsia="ar-SA"/>
        </w:rPr>
        <w:t xml:space="preserve">» </w:t>
      </w:r>
      <w:r w:rsidR="000812D5">
        <w:rPr>
          <w:color w:val="FF0000"/>
          <w:sz w:val="24"/>
          <w:szCs w:val="24"/>
          <w:lang w:eastAsia="ar-SA"/>
        </w:rPr>
        <w:t>августа</w:t>
      </w:r>
      <w:r w:rsidRPr="00CF6847">
        <w:rPr>
          <w:color w:val="FF0000"/>
          <w:sz w:val="24"/>
          <w:szCs w:val="24"/>
          <w:lang w:eastAsia="ar-SA"/>
        </w:rPr>
        <w:t xml:space="preserve"> 201</w:t>
      </w:r>
      <w:r w:rsidR="00EE7C2E">
        <w:rPr>
          <w:color w:val="FF0000"/>
          <w:sz w:val="24"/>
          <w:szCs w:val="24"/>
          <w:lang w:eastAsia="ar-SA"/>
        </w:rPr>
        <w:t>6</w:t>
      </w:r>
      <w:r w:rsidRPr="00CF6847">
        <w:rPr>
          <w:color w:val="FF0000"/>
          <w:sz w:val="24"/>
          <w:szCs w:val="24"/>
          <w:lang w:eastAsia="ar-SA"/>
        </w:rPr>
        <w:t xml:space="preserve"> года и до 17-00 часов  «</w:t>
      </w:r>
      <w:r w:rsidR="000812D5">
        <w:rPr>
          <w:color w:val="FF0000"/>
          <w:sz w:val="24"/>
          <w:szCs w:val="24"/>
          <w:lang w:eastAsia="ar-SA"/>
        </w:rPr>
        <w:t>15</w:t>
      </w:r>
      <w:r w:rsidRPr="00CF6847">
        <w:rPr>
          <w:color w:val="FF0000"/>
          <w:sz w:val="24"/>
          <w:szCs w:val="24"/>
          <w:lang w:eastAsia="ar-SA"/>
        </w:rPr>
        <w:t xml:space="preserve">» </w:t>
      </w:r>
      <w:r w:rsidR="000812D5">
        <w:rPr>
          <w:color w:val="FF0000"/>
          <w:sz w:val="24"/>
          <w:szCs w:val="24"/>
          <w:lang w:eastAsia="ar-SA"/>
        </w:rPr>
        <w:t>сентября</w:t>
      </w:r>
      <w:r w:rsidRPr="00CF6847">
        <w:rPr>
          <w:color w:val="FF0000"/>
          <w:sz w:val="24"/>
          <w:szCs w:val="24"/>
          <w:lang w:eastAsia="ar-SA"/>
        </w:rPr>
        <w:t xml:space="preserve"> 201</w:t>
      </w:r>
      <w:r w:rsidR="00EE7C2E">
        <w:rPr>
          <w:color w:val="FF0000"/>
          <w:sz w:val="24"/>
          <w:szCs w:val="24"/>
          <w:lang w:eastAsia="ar-SA"/>
        </w:rPr>
        <w:t>6</w:t>
      </w:r>
      <w:r w:rsidRPr="00CF6847">
        <w:rPr>
          <w:color w:val="FF0000"/>
          <w:sz w:val="24"/>
          <w:szCs w:val="24"/>
          <w:lang w:eastAsia="ar-SA"/>
        </w:rPr>
        <w:t xml:space="preserve"> г</w:t>
      </w:r>
      <w:r w:rsidRPr="00CF6847">
        <w:rPr>
          <w:sz w:val="24"/>
          <w:szCs w:val="24"/>
          <w:lang w:eastAsia="ar-SA"/>
        </w:rPr>
        <w:t xml:space="preserve">., время приема с 8-00 до 17-00 часов, обед с 12-00 до 13-00, по адресу: 663600 </w:t>
      </w:r>
      <w:r w:rsidRPr="00CF6847">
        <w:rPr>
          <w:sz w:val="24"/>
          <w:szCs w:val="24"/>
        </w:rPr>
        <w:t>Красноярский</w:t>
      </w:r>
      <w:r w:rsidR="000B7CCE">
        <w:rPr>
          <w:sz w:val="24"/>
          <w:szCs w:val="24"/>
        </w:rPr>
        <w:t xml:space="preserve"> край, г</w:t>
      </w:r>
      <w:proofErr w:type="gramStart"/>
      <w:r w:rsidR="000B7CCE">
        <w:rPr>
          <w:sz w:val="24"/>
          <w:szCs w:val="24"/>
        </w:rPr>
        <w:t>.К</w:t>
      </w:r>
      <w:proofErr w:type="gramEnd"/>
      <w:r w:rsidR="000B7CCE">
        <w:rPr>
          <w:sz w:val="24"/>
          <w:szCs w:val="24"/>
        </w:rPr>
        <w:t xml:space="preserve">анск, ул. </w:t>
      </w:r>
      <w:proofErr w:type="spellStart"/>
      <w:r w:rsidR="00EE7C2E">
        <w:rPr>
          <w:sz w:val="24"/>
          <w:szCs w:val="24"/>
        </w:rPr>
        <w:t>Кайтымская</w:t>
      </w:r>
      <w:proofErr w:type="spellEnd"/>
      <w:r w:rsidR="000B7CCE">
        <w:rPr>
          <w:sz w:val="24"/>
          <w:szCs w:val="24"/>
        </w:rPr>
        <w:t xml:space="preserve">, </w:t>
      </w:r>
      <w:r w:rsidR="00EE7C2E">
        <w:rPr>
          <w:sz w:val="24"/>
          <w:szCs w:val="24"/>
        </w:rPr>
        <w:t>160</w:t>
      </w:r>
      <w:r w:rsidR="000B7CCE">
        <w:rPr>
          <w:sz w:val="24"/>
          <w:szCs w:val="24"/>
        </w:rPr>
        <w:t xml:space="preserve">, </w:t>
      </w:r>
      <w:proofErr w:type="spellStart"/>
      <w:r w:rsidR="000B7CCE">
        <w:rPr>
          <w:sz w:val="24"/>
          <w:szCs w:val="24"/>
        </w:rPr>
        <w:t>каб</w:t>
      </w:r>
      <w:proofErr w:type="spellEnd"/>
      <w:r w:rsidR="000B7CCE">
        <w:rPr>
          <w:sz w:val="24"/>
          <w:szCs w:val="24"/>
        </w:rPr>
        <w:t>. 206.</w:t>
      </w:r>
    </w:p>
    <w:p w:rsidR="00755D97" w:rsidRDefault="00755D97" w:rsidP="00755D97">
      <w:pPr>
        <w:pStyle w:val="21"/>
        <w:spacing w:before="0" w:after="0"/>
        <w:ind w:firstLine="539"/>
        <w:jc w:val="both"/>
        <w:outlineLvl w:val="1"/>
        <w:rPr>
          <w:color w:val="000000"/>
          <w:sz w:val="24"/>
          <w:szCs w:val="24"/>
        </w:rPr>
      </w:pPr>
      <w:r w:rsidRPr="001E0D0A">
        <w:rPr>
          <w:color w:val="000000"/>
          <w:sz w:val="24"/>
          <w:szCs w:val="24"/>
        </w:rPr>
        <w:t xml:space="preserve">Заявка на участие в конкурсе оформляется  на русском языке в письменной форме  и предоставляется  в  запечатанном конверте. </w:t>
      </w:r>
    </w:p>
    <w:p w:rsidR="006B05CC" w:rsidRDefault="006B05CC" w:rsidP="00755D97">
      <w:pPr>
        <w:pStyle w:val="21"/>
        <w:spacing w:before="0" w:after="0"/>
        <w:ind w:firstLine="539"/>
        <w:jc w:val="both"/>
        <w:outlineLvl w:val="1"/>
        <w:rPr>
          <w:color w:val="5F497A"/>
          <w:sz w:val="24"/>
          <w:szCs w:val="24"/>
        </w:rPr>
      </w:pPr>
    </w:p>
    <w:p w:rsidR="00EE7C2E" w:rsidRDefault="00755D97" w:rsidP="006B05CC">
      <w:pPr>
        <w:pStyle w:val="21"/>
        <w:spacing w:before="0" w:after="0"/>
        <w:ind w:firstLine="539"/>
        <w:jc w:val="both"/>
        <w:outlineLvl w:val="1"/>
        <w:rPr>
          <w:b/>
          <w:color w:val="000000"/>
          <w:sz w:val="24"/>
          <w:szCs w:val="24"/>
        </w:rPr>
      </w:pPr>
      <w:r w:rsidRPr="00A82CEF">
        <w:rPr>
          <w:b/>
          <w:color w:val="000000"/>
          <w:sz w:val="24"/>
          <w:szCs w:val="24"/>
        </w:rPr>
        <w:t>Размер задатка,</w:t>
      </w:r>
      <w:r w:rsidR="00335505">
        <w:rPr>
          <w:b/>
          <w:color w:val="000000"/>
          <w:sz w:val="24"/>
          <w:szCs w:val="24"/>
        </w:rPr>
        <w:t xml:space="preserve"> порядок и сроки его внесения: </w:t>
      </w:r>
    </w:p>
    <w:p w:rsidR="00EE7C2E" w:rsidRPr="00EE7C2E" w:rsidRDefault="00EE7C2E" w:rsidP="00EE7C2E">
      <w:pPr>
        <w:widowControl w:val="0"/>
        <w:tabs>
          <w:tab w:val="num" w:pos="0"/>
        </w:tabs>
        <w:suppressAutoHyphens/>
        <w:ind w:firstLine="567"/>
        <w:jc w:val="both"/>
        <w:rPr>
          <w:sz w:val="24"/>
          <w:szCs w:val="24"/>
        </w:rPr>
      </w:pPr>
      <w:r w:rsidRPr="00EE7C2E">
        <w:rPr>
          <w:sz w:val="24"/>
          <w:szCs w:val="24"/>
        </w:rPr>
        <w:t>Организатором конкурса установлено требование о внесении задатка,</w:t>
      </w:r>
      <w:r w:rsidRPr="00EE7C2E">
        <w:rPr>
          <w:b/>
          <w:sz w:val="24"/>
          <w:szCs w:val="24"/>
        </w:rPr>
        <w:t xml:space="preserve"> </w:t>
      </w:r>
      <w:r w:rsidRPr="00EE7C2E">
        <w:rPr>
          <w:sz w:val="24"/>
          <w:szCs w:val="24"/>
        </w:rPr>
        <w:t>вносимого в обеспечение исполнения обязательства по заключению концессионного соглашения:</w:t>
      </w:r>
    </w:p>
    <w:p w:rsidR="000812D5" w:rsidRPr="000812D5" w:rsidRDefault="000812D5" w:rsidP="000812D5">
      <w:pPr>
        <w:widowControl w:val="0"/>
        <w:tabs>
          <w:tab w:val="num" w:pos="-142"/>
        </w:tabs>
        <w:suppressAutoHyphens/>
        <w:ind w:firstLine="567"/>
        <w:jc w:val="both"/>
        <w:rPr>
          <w:sz w:val="24"/>
          <w:szCs w:val="24"/>
          <w:lang w:eastAsia="ar-SA"/>
        </w:rPr>
      </w:pPr>
      <w:r w:rsidRPr="000812D5">
        <w:rPr>
          <w:sz w:val="24"/>
          <w:szCs w:val="24"/>
        </w:rPr>
        <w:t xml:space="preserve">   По лоту № 1 –</w:t>
      </w:r>
      <w:r w:rsidR="00F72FDD">
        <w:rPr>
          <w:sz w:val="24"/>
          <w:szCs w:val="24"/>
        </w:rPr>
        <w:t>9</w:t>
      </w:r>
      <w:r w:rsidR="00F72FDD" w:rsidRPr="000812D5">
        <w:rPr>
          <w:b/>
          <w:sz w:val="24"/>
          <w:szCs w:val="24"/>
        </w:rPr>
        <w:t>588,49</w:t>
      </w:r>
      <w:r w:rsidR="00F72FDD" w:rsidRPr="000812D5">
        <w:rPr>
          <w:sz w:val="24"/>
          <w:szCs w:val="24"/>
        </w:rPr>
        <w:t xml:space="preserve"> </w:t>
      </w:r>
      <w:r w:rsidR="00F72FDD" w:rsidRPr="000812D5">
        <w:rPr>
          <w:b/>
          <w:sz w:val="24"/>
          <w:szCs w:val="24"/>
        </w:rPr>
        <w:t xml:space="preserve"> рублей (</w:t>
      </w:r>
      <w:r w:rsidR="00F72FDD">
        <w:rPr>
          <w:b/>
          <w:sz w:val="24"/>
          <w:szCs w:val="24"/>
        </w:rPr>
        <w:t>девять</w:t>
      </w:r>
      <w:r w:rsidR="00F72FDD" w:rsidRPr="000812D5">
        <w:rPr>
          <w:b/>
          <w:sz w:val="24"/>
          <w:szCs w:val="24"/>
        </w:rPr>
        <w:t xml:space="preserve"> тысяч  пятьсот восемьдесят восемь рублей 49 копеек),</w:t>
      </w:r>
      <w:r w:rsidR="00F72FDD">
        <w:rPr>
          <w:b/>
          <w:sz w:val="24"/>
          <w:szCs w:val="24"/>
        </w:rPr>
        <w:t xml:space="preserve"> </w:t>
      </w:r>
      <w:r w:rsidRPr="000812D5">
        <w:rPr>
          <w:sz w:val="24"/>
          <w:szCs w:val="24"/>
        </w:rPr>
        <w:t xml:space="preserve">что составляет  1 %  от предельного размера </w:t>
      </w:r>
      <w:r w:rsidRPr="000812D5">
        <w:rPr>
          <w:sz w:val="24"/>
          <w:szCs w:val="24"/>
          <w:lang w:eastAsia="ar-SA"/>
        </w:rPr>
        <w:t>расходов на реконструкцию объекта Концессионного соглашения;</w:t>
      </w:r>
    </w:p>
    <w:p w:rsidR="000812D5" w:rsidRPr="000812D5" w:rsidRDefault="000812D5" w:rsidP="000812D5">
      <w:pPr>
        <w:widowControl w:val="0"/>
        <w:tabs>
          <w:tab w:val="num" w:pos="-142"/>
        </w:tabs>
        <w:suppressAutoHyphens/>
        <w:ind w:firstLine="567"/>
        <w:jc w:val="both"/>
        <w:rPr>
          <w:sz w:val="24"/>
          <w:szCs w:val="24"/>
          <w:lang w:eastAsia="ar-SA"/>
        </w:rPr>
      </w:pPr>
      <w:r w:rsidRPr="000812D5">
        <w:rPr>
          <w:sz w:val="24"/>
          <w:szCs w:val="24"/>
        </w:rPr>
        <w:t xml:space="preserve">   По лоту № 2 – </w:t>
      </w:r>
      <w:r w:rsidR="00F72FDD" w:rsidRPr="000812D5">
        <w:rPr>
          <w:b/>
          <w:sz w:val="24"/>
          <w:szCs w:val="24"/>
        </w:rPr>
        <w:t>23753,60</w:t>
      </w:r>
      <w:r w:rsidR="00F72FDD" w:rsidRPr="000812D5">
        <w:rPr>
          <w:sz w:val="24"/>
          <w:szCs w:val="24"/>
        </w:rPr>
        <w:t xml:space="preserve"> </w:t>
      </w:r>
      <w:r w:rsidR="00F72FDD" w:rsidRPr="000812D5">
        <w:rPr>
          <w:b/>
          <w:sz w:val="24"/>
          <w:szCs w:val="24"/>
        </w:rPr>
        <w:t xml:space="preserve"> рублей (двадцать три тысячи семьсот пятьдесят три рубля 60 копеек),</w:t>
      </w:r>
      <w:r w:rsidRPr="000812D5">
        <w:rPr>
          <w:sz w:val="24"/>
          <w:szCs w:val="24"/>
        </w:rPr>
        <w:t xml:space="preserve"> что составляет  1 %  от предельного размера </w:t>
      </w:r>
      <w:r w:rsidRPr="000812D5">
        <w:rPr>
          <w:sz w:val="24"/>
          <w:szCs w:val="24"/>
          <w:lang w:eastAsia="ar-SA"/>
        </w:rPr>
        <w:t>расходов на реконструкцию объекта Концессионного соглашения.</w:t>
      </w:r>
    </w:p>
    <w:p w:rsidR="000812D5" w:rsidRDefault="000812D5" w:rsidP="000812D5">
      <w:pPr>
        <w:widowControl w:val="0"/>
        <w:tabs>
          <w:tab w:val="num" w:pos="-142"/>
        </w:tabs>
        <w:suppressAutoHyphens/>
        <w:ind w:firstLine="567"/>
        <w:jc w:val="both"/>
        <w:rPr>
          <w:lang w:eastAsia="ar-SA"/>
        </w:rPr>
      </w:pPr>
    </w:p>
    <w:p w:rsidR="00EE7C2E" w:rsidRPr="006025DD" w:rsidRDefault="00EE7C2E" w:rsidP="00EE7C2E">
      <w:pPr>
        <w:pStyle w:val="ConsPlusNormal"/>
        <w:ind w:firstLine="709"/>
        <w:jc w:val="both"/>
        <w:rPr>
          <w:b/>
          <w:sz w:val="24"/>
          <w:szCs w:val="24"/>
        </w:rPr>
      </w:pPr>
      <w:r w:rsidRPr="006025DD">
        <w:rPr>
          <w:rFonts w:ascii="Times New Roman" w:hAnsi="Times New Roman" w:cs="Times New Roman"/>
          <w:b/>
          <w:sz w:val="24"/>
          <w:szCs w:val="24"/>
        </w:rPr>
        <w:t>Реквизиты счета для внесения задатка:</w:t>
      </w:r>
      <w:r w:rsidRPr="006025DD">
        <w:rPr>
          <w:b/>
          <w:sz w:val="24"/>
          <w:szCs w:val="24"/>
        </w:rPr>
        <w:t xml:space="preserve"> </w:t>
      </w:r>
    </w:p>
    <w:p w:rsidR="00EE7C2E" w:rsidRPr="00E12217" w:rsidRDefault="00EE7C2E" w:rsidP="00EE7C2E">
      <w:pPr>
        <w:ind w:firstLine="540"/>
        <w:jc w:val="both"/>
        <w:rPr>
          <w:sz w:val="24"/>
          <w:szCs w:val="24"/>
        </w:rPr>
      </w:pPr>
      <w:r w:rsidRPr="00E12217">
        <w:rPr>
          <w:sz w:val="24"/>
          <w:szCs w:val="24"/>
        </w:rPr>
        <w:t xml:space="preserve">УФК по Красноярскому краю (МКУ «КУМИ администрации </w:t>
      </w:r>
      <w:proofErr w:type="spellStart"/>
      <w:r w:rsidRPr="00E12217">
        <w:rPr>
          <w:sz w:val="24"/>
          <w:szCs w:val="24"/>
        </w:rPr>
        <w:t>Канского</w:t>
      </w:r>
      <w:proofErr w:type="spellEnd"/>
      <w:r w:rsidRPr="00E12217">
        <w:rPr>
          <w:sz w:val="24"/>
          <w:szCs w:val="24"/>
        </w:rPr>
        <w:t xml:space="preserve"> района»), </w:t>
      </w:r>
      <w:proofErr w:type="spellStart"/>
      <w:r w:rsidRPr="00E12217">
        <w:rPr>
          <w:sz w:val="24"/>
          <w:szCs w:val="24"/>
        </w:rPr>
        <w:t>р</w:t>
      </w:r>
      <w:proofErr w:type="spellEnd"/>
      <w:r w:rsidRPr="00E12217">
        <w:rPr>
          <w:sz w:val="24"/>
          <w:szCs w:val="24"/>
        </w:rPr>
        <w:t>/с 40302810800003000303, (л/с 05193006670), в Отделение Красноярск г</w:t>
      </w:r>
      <w:proofErr w:type="gramStart"/>
      <w:r w:rsidRPr="00E12217">
        <w:rPr>
          <w:sz w:val="24"/>
          <w:szCs w:val="24"/>
        </w:rPr>
        <w:t>.К</w:t>
      </w:r>
      <w:proofErr w:type="gramEnd"/>
      <w:r w:rsidRPr="00E12217">
        <w:rPr>
          <w:sz w:val="24"/>
          <w:szCs w:val="24"/>
        </w:rPr>
        <w:t xml:space="preserve">расноярск, БИК 040407001, ИНН 2450018890, КПП 245001001, ОКТМО 04621440.  </w:t>
      </w:r>
    </w:p>
    <w:p w:rsidR="00EE7C2E" w:rsidRPr="006025DD" w:rsidRDefault="00EE7C2E" w:rsidP="00EE7C2E">
      <w:pPr>
        <w:pStyle w:val="ConsPlusNormal"/>
        <w:ind w:firstLine="709"/>
        <w:jc w:val="both"/>
        <w:rPr>
          <w:rFonts w:ascii="Times New Roman" w:hAnsi="Times New Roman" w:cs="Times New Roman"/>
          <w:b/>
          <w:sz w:val="24"/>
          <w:szCs w:val="24"/>
        </w:rPr>
      </w:pPr>
      <w:r w:rsidRPr="006025DD">
        <w:rPr>
          <w:rFonts w:ascii="Times New Roman" w:hAnsi="Times New Roman" w:cs="Times New Roman"/>
          <w:b/>
          <w:sz w:val="24"/>
          <w:szCs w:val="24"/>
        </w:rPr>
        <w:t xml:space="preserve">В назначении платежа указать: </w:t>
      </w:r>
    </w:p>
    <w:p w:rsidR="00EE7C2E" w:rsidRPr="006025DD" w:rsidRDefault="00EE7C2E" w:rsidP="00EE7C2E">
      <w:pPr>
        <w:pStyle w:val="ConsPlusNormal"/>
        <w:ind w:firstLine="709"/>
        <w:jc w:val="both"/>
        <w:rPr>
          <w:rFonts w:ascii="Times New Roman" w:hAnsi="Times New Roman" w:cs="Times New Roman"/>
          <w:sz w:val="24"/>
          <w:szCs w:val="24"/>
        </w:rPr>
      </w:pPr>
      <w:r w:rsidRPr="006025DD">
        <w:rPr>
          <w:rFonts w:ascii="Times New Roman" w:hAnsi="Times New Roman" w:cs="Times New Roman"/>
          <w:sz w:val="24"/>
          <w:szCs w:val="24"/>
        </w:rPr>
        <w:t xml:space="preserve">«Задаток </w:t>
      </w:r>
      <w:r>
        <w:rPr>
          <w:rFonts w:ascii="Times New Roman" w:hAnsi="Times New Roman" w:cs="Times New Roman"/>
          <w:sz w:val="24"/>
          <w:szCs w:val="24"/>
        </w:rPr>
        <w:t xml:space="preserve">в обеспечение </w:t>
      </w:r>
      <w:r w:rsidRPr="004B3472">
        <w:rPr>
          <w:rFonts w:ascii="Times New Roman" w:hAnsi="Times New Roman" w:cs="Times New Roman"/>
          <w:sz w:val="24"/>
          <w:szCs w:val="24"/>
        </w:rPr>
        <w:t>исполнения обязательств по заключению концессио</w:t>
      </w:r>
      <w:r w:rsidR="00E12217">
        <w:rPr>
          <w:rFonts w:ascii="Times New Roman" w:hAnsi="Times New Roman" w:cs="Times New Roman"/>
          <w:sz w:val="24"/>
          <w:szCs w:val="24"/>
        </w:rPr>
        <w:t>нного соглашения, конкурс №___</w:t>
      </w:r>
      <w:r w:rsidRPr="004B3472">
        <w:rPr>
          <w:rFonts w:ascii="Times New Roman" w:hAnsi="Times New Roman" w:cs="Times New Roman"/>
          <w:sz w:val="24"/>
          <w:szCs w:val="24"/>
        </w:rPr>
        <w:t>».</w:t>
      </w:r>
    </w:p>
    <w:p w:rsidR="00EE7C2E" w:rsidRPr="00237FC9" w:rsidRDefault="00EE7C2E" w:rsidP="00EE7C2E">
      <w:pPr>
        <w:pStyle w:val="ConsPlusNormal"/>
        <w:ind w:firstLine="709"/>
        <w:jc w:val="both"/>
        <w:rPr>
          <w:rFonts w:ascii="Times New Roman" w:hAnsi="Times New Roman" w:cs="Times New Roman"/>
          <w:sz w:val="24"/>
          <w:szCs w:val="24"/>
        </w:rPr>
      </w:pPr>
      <w:r w:rsidRPr="00237FC9">
        <w:rPr>
          <w:rFonts w:ascii="Times New Roman" w:hAnsi="Times New Roman" w:cs="Times New Roman"/>
          <w:sz w:val="24"/>
          <w:szCs w:val="24"/>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EE7C2E" w:rsidRPr="00237FC9" w:rsidRDefault="00EE7C2E" w:rsidP="00EE7C2E">
      <w:pPr>
        <w:pStyle w:val="ConsPlusNormal"/>
        <w:ind w:firstLine="709"/>
        <w:jc w:val="both"/>
        <w:rPr>
          <w:rFonts w:ascii="Times New Roman" w:hAnsi="Times New Roman" w:cs="Times New Roman"/>
          <w:sz w:val="24"/>
          <w:szCs w:val="24"/>
        </w:rPr>
      </w:pPr>
      <w:r w:rsidRPr="00237FC9">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EE7C2E" w:rsidRDefault="00EE7C2E" w:rsidP="00EE7C2E">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237FC9">
        <w:rPr>
          <w:rFonts w:ascii="Times New Roman" w:hAnsi="Times New Roman" w:cs="Times New Roman"/>
          <w:color w:val="000000"/>
          <w:sz w:val="24"/>
          <w:szCs w:val="24"/>
        </w:rPr>
        <w:t>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E7C2E" w:rsidRPr="00EE7C2E" w:rsidRDefault="00EE7C2E" w:rsidP="00EE7C2E">
      <w:pPr>
        <w:ind w:firstLine="567"/>
        <w:contextualSpacing/>
        <w:jc w:val="both"/>
        <w:rPr>
          <w:color w:val="000000"/>
          <w:sz w:val="24"/>
          <w:szCs w:val="24"/>
          <w:lang w:eastAsia="ar-SA"/>
        </w:rPr>
      </w:pPr>
      <w:r w:rsidRPr="00EE7C2E">
        <w:rPr>
          <w:color w:val="000000"/>
          <w:sz w:val="24"/>
          <w:szCs w:val="24"/>
          <w:lang w:eastAsia="ar-SA"/>
        </w:rPr>
        <w:t xml:space="preserve">  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335505" w:rsidRPr="00EE7C2E" w:rsidRDefault="00335505" w:rsidP="00755D97">
      <w:pPr>
        <w:pStyle w:val="21"/>
        <w:spacing w:before="0" w:after="0"/>
        <w:ind w:firstLine="539"/>
        <w:jc w:val="both"/>
        <w:outlineLvl w:val="1"/>
        <w:rPr>
          <w:b/>
          <w:color w:val="000000"/>
          <w:sz w:val="24"/>
          <w:szCs w:val="24"/>
        </w:rPr>
      </w:pPr>
      <w:r w:rsidRPr="00EE7C2E">
        <w:rPr>
          <w:b/>
          <w:color w:val="000000"/>
          <w:sz w:val="24"/>
          <w:szCs w:val="24"/>
        </w:rPr>
        <w:t xml:space="preserve"> </w:t>
      </w:r>
    </w:p>
    <w:p w:rsidR="00755D97" w:rsidRDefault="00755D97" w:rsidP="00755D97">
      <w:pPr>
        <w:pStyle w:val="21"/>
        <w:spacing w:before="0" w:after="0"/>
        <w:ind w:firstLine="539"/>
        <w:jc w:val="both"/>
        <w:outlineLvl w:val="1"/>
        <w:rPr>
          <w:rStyle w:val="a5"/>
          <w:color w:val="auto"/>
          <w:sz w:val="24"/>
          <w:szCs w:val="24"/>
        </w:rPr>
      </w:pPr>
      <w:r>
        <w:rPr>
          <w:rStyle w:val="a5"/>
          <w:color w:val="auto"/>
          <w:sz w:val="24"/>
          <w:szCs w:val="24"/>
        </w:rPr>
        <w:t>Порядок, место и срок предоставления конкурсных предложений:</w:t>
      </w:r>
    </w:p>
    <w:p w:rsidR="006B05CC" w:rsidRDefault="006B05CC" w:rsidP="00755D97">
      <w:pPr>
        <w:pStyle w:val="21"/>
        <w:spacing w:before="0" w:after="0"/>
        <w:ind w:firstLine="539"/>
        <w:jc w:val="both"/>
        <w:outlineLvl w:val="1"/>
        <w:rPr>
          <w:rStyle w:val="a5"/>
          <w:color w:val="auto"/>
          <w:sz w:val="24"/>
          <w:szCs w:val="24"/>
        </w:rPr>
      </w:pPr>
    </w:p>
    <w:p w:rsidR="00335505" w:rsidRPr="00335505" w:rsidRDefault="00335505" w:rsidP="00335505">
      <w:pPr>
        <w:widowControl w:val="0"/>
        <w:tabs>
          <w:tab w:val="num" w:pos="0"/>
        </w:tabs>
        <w:suppressAutoHyphens/>
        <w:ind w:firstLine="567"/>
        <w:jc w:val="both"/>
        <w:rPr>
          <w:rFonts w:eastAsia="Arial Unicode MS"/>
          <w:bCs/>
          <w:kern w:val="1"/>
          <w:sz w:val="24"/>
          <w:szCs w:val="24"/>
          <w:lang w:eastAsia="en-US"/>
        </w:rPr>
      </w:pPr>
      <w:r w:rsidRPr="00335505">
        <w:rPr>
          <w:rFonts w:eastAsia="Arial Unicode MS"/>
          <w:bCs/>
          <w:kern w:val="1"/>
          <w:sz w:val="24"/>
          <w:szCs w:val="24"/>
          <w:lang w:eastAsia="en-US"/>
        </w:rPr>
        <w:t xml:space="preserve">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663600 </w:t>
      </w:r>
      <w:r w:rsidRPr="00335505">
        <w:rPr>
          <w:sz w:val="24"/>
          <w:szCs w:val="24"/>
        </w:rPr>
        <w:t>Красноярский край, г</w:t>
      </w:r>
      <w:proofErr w:type="gramStart"/>
      <w:r w:rsidRPr="00335505">
        <w:rPr>
          <w:sz w:val="24"/>
          <w:szCs w:val="24"/>
        </w:rPr>
        <w:t>.К</w:t>
      </w:r>
      <w:proofErr w:type="gramEnd"/>
      <w:r w:rsidRPr="00335505">
        <w:rPr>
          <w:sz w:val="24"/>
          <w:szCs w:val="24"/>
        </w:rPr>
        <w:t xml:space="preserve">анск, ул. </w:t>
      </w:r>
      <w:proofErr w:type="spellStart"/>
      <w:r w:rsidR="00EE7C2E">
        <w:rPr>
          <w:sz w:val="24"/>
          <w:szCs w:val="24"/>
        </w:rPr>
        <w:t>Кайтымская</w:t>
      </w:r>
      <w:proofErr w:type="spellEnd"/>
      <w:r w:rsidRPr="00335505">
        <w:rPr>
          <w:sz w:val="24"/>
          <w:szCs w:val="24"/>
        </w:rPr>
        <w:t xml:space="preserve">, </w:t>
      </w:r>
      <w:r w:rsidR="00EE7C2E">
        <w:rPr>
          <w:sz w:val="24"/>
          <w:szCs w:val="24"/>
        </w:rPr>
        <w:t>160</w:t>
      </w:r>
      <w:r w:rsidR="000B7CCE">
        <w:rPr>
          <w:sz w:val="24"/>
          <w:szCs w:val="24"/>
        </w:rPr>
        <w:t xml:space="preserve">, </w:t>
      </w:r>
      <w:proofErr w:type="spellStart"/>
      <w:r w:rsidR="000B7CCE">
        <w:rPr>
          <w:sz w:val="24"/>
          <w:szCs w:val="24"/>
        </w:rPr>
        <w:t>каб</w:t>
      </w:r>
      <w:proofErr w:type="spellEnd"/>
      <w:r w:rsidR="000B7CCE">
        <w:rPr>
          <w:sz w:val="24"/>
          <w:szCs w:val="24"/>
        </w:rPr>
        <w:t>. 206</w:t>
      </w:r>
      <w:r w:rsidRPr="00335505">
        <w:rPr>
          <w:rFonts w:eastAsia="Arial Unicode MS"/>
          <w:bCs/>
          <w:kern w:val="1"/>
          <w:sz w:val="24"/>
          <w:szCs w:val="24"/>
          <w:lang w:eastAsia="en-US"/>
        </w:rPr>
        <w:t xml:space="preserve">. Конкурсные предложения принимаются с  </w:t>
      </w:r>
      <w:r w:rsidRPr="00D32511">
        <w:rPr>
          <w:rFonts w:eastAsia="Arial Unicode MS"/>
          <w:bCs/>
          <w:color w:val="FF0000"/>
          <w:kern w:val="1"/>
          <w:sz w:val="24"/>
          <w:szCs w:val="24"/>
          <w:lang w:eastAsia="en-US"/>
        </w:rPr>
        <w:t>«</w:t>
      </w:r>
      <w:r w:rsidR="000812D5">
        <w:rPr>
          <w:rFonts w:eastAsia="Arial Unicode MS"/>
          <w:bCs/>
          <w:color w:val="FF0000"/>
          <w:kern w:val="1"/>
          <w:sz w:val="24"/>
          <w:szCs w:val="24"/>
          <w:lang w:eastAsia="en-US"/>
        </w:rPr>
        <w:t>26</w:t>
      </w:r>
      <w:r w:rsidRPr="00D32511">
        <w:rPr>
          <w:rFonts w:eastAsia="Arial Unicode MS"/>
          <w:bCs/>
          <w:color w:val="FF0000"/>
          <w:kern w:val="1"/>
          <w:sz w:val="24"/>
          <w:szCs w:val="24"/>
          <w:lang w:eastAsia="en-US"/>
        </w:rPr>
        <w:t>»</w:t>
      </w:r>
      <w:r w:rsidR="00E12217">
        <w:rPr>
          <w:rFonts w:eastAsia="Arial Unicode MS"/>
          <w:bCs/>
          <w:color w:val="FF0000"/>
          <w:kern w:val="1"/>
          <w:sz w:val="24"/>
          <w:szCs w:val="24"/>
          <w:lang w:eastAsia="en-US"/>
        </w:rPr>
        <w:t xml:space="preserve"> </w:t>
      </w:r>
      <w:r w:rsidR="000812D5">
        <w:rPr>
          <w:rFonts w:eastAsia="Arial Unicode MS"/>
          <w:bCs/>
          <w:color w:val="FF0000"/>
          <w:kern w:val="1"/>
          <w:sz w:val="24"/>
          <w:szCs w:val="24"/>
          <w:lang w:eastAsia="en-US"/>
        </w:rPr>
        <w:t>сентября</w:t>
      </w:r>
      <w:r w:rsidRPr="00D32511">
        <w:rPr>
          <w:rFonts w:eastAsia="Arial Unicode MS"/>
          <w:bCs/>
          <w:color w:val="FF0000"/>
          <w:kern w:val="1"/>
          <w:sz w:val="24"/>
          <w:szCs w:val="24"/>
          <w:lang w:eastAsia="en-US"/>
        </w:rPr>
        <w:t xml:space="preserve"> 201</w:t>
      </w:r>
      <w:r w:rsidR="00E12217">
        <w:rPr>
          <w:rFonts w:eastAsia="Arial Unicode MS"/>
          <w:bCs/>
          <w:color w:val="FF0000"/>
          <w:kern w:val="1"/>
          <w:sz w:val="24"/>
          <w:szCs w:val="24"/>
          <w:lang w:eastAsia="en-US"/>
        </w:rPr>
        <w:t>6</w:t>
      </w:r>
      <w:r w:rsidRPr="00335505">
        <w:rPr>
          <w:rFonts w:eastAsia="Arial Unicode MS"/>
          <w:bCs/>
          <w:kern w:val="1"/>
          <w:sz w:val="24"/>
          <w:szCs w:val="24"/>
          <w:lang w:eastAsia="en-US"/>
        </w:rPr>
        <w:t xml:space="preserve"> года и до 1</w:t>
      </w:r>
      <w:r w:rsidR="000812D5">
        <w:rPr>
          <w:rFonts w:eastAsia="Arial Unicode MS"/>
          <w:bCs/>
          <w:kern w:val="1"/>
          <w:sz w:val="24"/>
          <w:szCs w:val="24"/>
          <w:lang w:eastAsia="en-US"/>
        </w:rPr>
        <w:t>4</w:t>
      </w:r>
      <w:r w:rsidRPr="00335505">
        <w:rPr>
          <w:rFonts w:eastAsia="Arial Unicode MS"/>
          <w:bCs/>
          <w:kern w:val="1"/>
          <w:sz w:val="24"/>
          <w:szCs w:val="24"/>
          <w:lang w:eastAsia="en-US"/>
        </w:rPr>
        <w:t>-</w:t>
      </w:r>
      <w:r w:rsidR="000812D5">
        <w:rPr>
          <w:rFonts w:eastAsia="Arial Unicode MS"/>
          <w:bCs/>
          <w:kern w:val="1"/>
          <w:sz w:val="24"/>
          <w:szCs w:val="24"/>
          <w:lang w:eastAsia="en-US"/>
        </w:rPr>
        <w:t>3</w:t>
      </w:r>
      <w:r w:rsidRPr="00335505">
        <w:rPr>
          <w:rFonts w:eastAsia="Arial Unicode MS"/>
          <w:bCs/>
          <w:kern w:val="1"/>
          <w:sz w:val="24"/>
          <w:szCs w:val="24"/>
          <w:lang w:eastAsia="en-US"/>
        </w:rPr>
        <w:t>0 часов  «</w:t>
      </w:r>
      <w:r w:rsidR="000812D5">
        <w:rPr>
          <w:rFonts w:eastAsia="Arial Unicode MS"/>
          <w:bCs/>
          <w:color w:val="FF0000"/>
          <w:kern w:val="1"/>
          <w:sz w:val="24"/>
          <w:szCs w:val="24"/>
          <w:lang w:eastAsia="en-US"/>
        </w:rPr>
        <w:t>20</w:t>
      </w:r>
      <w:r w:rsidRPr="00335505">
        <w:rPr>
          <w:rFonts w:eastAsia="Arial Unicode MS"/>
          <w:bCs/>
          <w:color w:val="FF0000"/>
          <w:kern w:val="1"/>
          <w:sz w:val="24"/>
          <w:szCs w:val="24"/>
          <w:lang w:eastAsia="en-US"/>
        </w:rPr>
        <w:t xml:space="preserve">» </w:t>
      </w:r>
      <w:r w:rsidR="000812D5">
        <w:rPr>
          <w:rFonts w:eastAsia="Arial Unicode MS"/>
          <w:bCs/>
          <w:color w:val="FF0000"/>
          <w:kern w:val="1"/>
          <w:sz w:val="24"/>
          <w:szCs w:val="24"/>
          <w:lang w:eastAsia="en-US"/>
        </w:rPr>
        <w:t>декабря</w:t>
      </w:r>
      <w:r w:rsidRPr="00335505">
        <w:rPr>
          <w:rFonts w:eastAsia="Arial Unicode MS"/>
          <w:bCs/>
          <w:color w:val="FF0000"/>
          <w:kern w:val="1"/>
          <w:sz w:val="24"/>
          <w:szCs w:val="24"/>
          <w:lang w:eastAsia="en-US"/>
        </w:rPr>
        <w:t xml:space="preserve"> 201</w:t>
      </w:r>
      <w:r w:rsidR="00E12217">
        <w:rPr>
          <w:rFonts w:eastAsia="Arial Unicode MS"/>
          <w:bCs/>
          <w:color w:val="FF0000"/>
          <w:kern w:val="1"/>
          <w:sz w:val="24"/>
          <w:szCs w:val="24"/>
          <w:lang w:eastAsia="en-US"/>
        </w:rPr>
        <w:t>6</w:t>
      </w:r>
      <w:r w:rsidRPr="00335505">
        <w:rPr>
          <w:rFonts w:eastAsia="Arial Unicode MS"/>
          <w:bCs/>
          <w:color w:val="FF0000"/>
          <w:kern w:val="1"/>
          <w:sz w:val="24"/>
          <w:szCs w:val="24"/>
          <w:lang w:eastAsia="en-US"/>
        </w:rPr>
        <w:t xml:space="preserve"> года</w:t>
      </w:r>
      <w:r w:rsidRPr="00335505">
        <w:rPr>
          <w:rFonts w:eastAsia="Arial Unicode MS"/>
          <w:bCs/>
          <w:kern w:val="1"/>
          <w:sz w:val="24"/>
          <w:szCs w:val="24"/>
          <w:lang w:eastAsia="en-US"/>
        </w:rPr>
        <w:t>. Время приема с 8-00 до 17-00 часов, обед с 12-00 до 13-00.</w:t>
      </w:r>
    </w:p>
    <w:p w:rsidR="00755D97" w:rsidRPr="00043F04" w:rsidRDefault="00755D97" w:rsidP="00755D97">
      <w:pPr>
        <w:overflowPunct/>
        <w:ind w:firstLine="540"/>
        <w:jc w:val="both"/>
        <w:textAlignment w:val="auto"/>
        <w:rPr>
          <w:bCs/>
          <w:sz w:val="24"/>
          <w:szCs w:val="24"/>
        </w:rPr>
      </w:pPr>
      <w:r w:rsidRPr="00043F04">
        <w:rPr>
          <w:bCs/>
          <w:sz w:val="24"/>
          <w:szCs w:val="24"/>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w:t>
      </w:r>
      <w:r w:rsidRPr="00043F04">
        <w:rPr>
          <w:bCs/>
          <w:sz w:val="24"/>
          <w:szCs w:val="24"/>
        </w:rPr>
        <w:lastRenderedPageBreak/>
        <w:t xml:space="preserve">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r>
        <w:rPr>
          <w:bCs/>
          <w:sz w:val="24"/>
          <w:szCs w:val="24"/>
        </w:rPr>
        <w:t xml:space="preserve"> </w:t>
      </w:r>
      <w:r w:rsidRPr="00043F04">
        <w:rPr>
          <w:bCs/>
          <w:sz w:val="24"/>
          <w:szCs w:val="24"/>
        </w:rPr>
        <w:t xml:space="preserve"> </w:t>
      </w:r>
      <w:r>
        <w:rPr>
          <w:bCs/>
          <w:sz w:val="24"/>
          <w:szCs w:val="24"/>
        </w:rPr>
        <w:t xml:space="preserve"> </w:t>
      </w:r>
    </w:p>
    <w:p w:rsidR="00755D97" w:rsidRPr="00043F04" w:rsidRDefault="00755D97" w:rsidP="00755D97">
      <w:pPr>
        <w:overflowPunct/>
        <w:ind w:firstLine="540"/>
        <w:jc w:val="both"/>
        <w:textAlignment w:val="auto"/>
        <w:rPr>
          <w:bCs/>
          <w:sz w:val="24"/>
          <w:szCs w:val="24"/>
        </w:rPr>
      </w:pPr>
      <w:r>
        <w:rPr>
          <w:bCs/>
          <w:sz w:val="24"/>
          <w:szCs w:val="24"/>
        </w:rPr>
        <w:t xml:space="preserve"> </w:t>
      </w:r>
      <w:r w:rsidRPr="00043F04">
        <w:rPr>
          <w:bCs/>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55D97" w:rsidRPr="00F0726F" w:rsidRDefault="00755D97" w:rsidP="00755D97">
      <w:pPr>
        <w:pStyle w:val="ConsPlusNormal"/>
        <w:ind w:firstLine="540"/>
        <w:jc w:val="both"/>
        <w:rPr>
          <w:rFonts w:ascii="Times New Roman" w:hAnsi="Times New Roman" w:cs="Times New Roman"/>
          <w:sz w:val="24"/>
          <w:szCs w:val="24"/>
        </w:rPr>
      </w:pPr>
      <w:r w:rsidRPr="00F0726F">
        <w:rPr>
          <w:rFonts w:ascii="Times New Roman" w:hAnsi="Times New Roman" w:cs="Times New Roman"/>
          <w:bCs/>
          <w:sz w:val="24"/>
          <w:szCs w:val="24"/>
        </w:rPr>
        <w:t xml:space="preserve">Участник конкурса вправе изменить или отозвать свое конкурсное предложение в любое время до истечения </w:t>
      </w:r>
      <w:r w:rsidRPr="00F0726F">
        <w:rPr>
          <w:rFonts w:ascii="Times New Roman" w:hAnsi="Times New Roman" w:cs="Times New Roman"/>
          <w:sz w:val="24"/>
          <w:szCs w:val="24"/>
        </w:rPr>
        <w:t>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55D97" w:rsidRPr="00F0726F" w:rsidRDefault="00755D97" w:rsidP="00755D97">
      <w:pPr>
        <w:pStyle w:val="ConsPlusNormal"/>
        <w:ind w:firstLine="540"/>
        <w:jc w:val="both"/>
        <w:rPr>
          <w:rFonts w:ascii="Times New Roman" w:hAnsi="Times New Roman" w:cs="Times New Roman"/>
          <w:sz w:val="24"/>
          <w:szCs w:val="24"/>
        </w:rPr>
      </w:pPr>
      <w:r w:rsidRPr="00F0726F">
        <w:rPr>
          <w:rFonts w:ascii="Times New Roman" w:hAnsi="Times New Roman" w:cs="Times New Roman"/>
          <w:sz w:val="24"/>
          <w:szCs w:val="24"/>
        </w:rPr>
        <w:t xml:space="preserve"> </w:t>
      </w:r>
      <w:r>
        <w:rPr>
          <w:rFonts w:ascii="Times New Roman" w:hAnsi="Times New Roman" w:cs="Times New Roman"/>
          <w:sz w:val="24"/>
          <w:szCs w:val="24"/>
        </w:rPr>
        <w:t>В</w:t>
      </w:r>
      <w:r w:rsidRPr="00F0726F">
        <w:rPr>
          <w:rFonts w:ascii="Times New Roman" w:hAnsi="Times New Roman" w:cs="Times New Roman"/>
          <w:sz w:val="24"/>
          <w:szCs w:val="24"/>
        </w:rPr>
        <w:t xml:space="preserve">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755D97" w:rsidRDefault="00755D97" w:rsidP="00755D97">
      <w:pPr>
        <w:pStyle w:val="21"/>
        <w:spacing w:before="0" w:after="0"/>
        <w:ind w:firstLine="539"/>
        <w:jc w:val="both"/>
        <w:outlineLvl w:val="1"/>
        <w:rPr>
          <w:rStyle w:val="a5"/>
          <w:color w:val="auto"/>
          <w:sz w:val="24"/>
          <w:szCs w:val="24"/>
        </w:rPr>
      </w:pPr>
      <w:r>
        <w:rPr>
          <w:rStyle w:val="a5"/>
          <w:b w:val="0"/>
          <w:color w:val="auto"/>
          <w:sz w:val="24"/>
          <w:szCs w:val="24"/>
        </w:rPr>
        <w:t xml:space="preserve"> </w:t>
      </w:r>
    </w:p>
    <w:p w:rsidR="00FB047F" w:rsidRDefault="00755D97" w:rsidP="00FB047F">
      <w:pPr>
        <w:widowControl w:val="0"/>
        <w:tabs>
          <w:tab w:val="num" w:pos="0"/>
        </w:tabs>
        <w:suppressAutoHyphens/>
        <w:ind w:firstLine="567"/>
        <w:jc w:val="both"/>
        <w:rPr>
          <w:sz w:val="24"/>
          <w:szCs w:val="24"/>
        </w:rPr>
      </w:pPr>
      <w:r>
        <w:rPr>
          <w:rStyle w:val="a5"/>
          <w:sz w:val="24"/>
          <w:szCs w:val="24"/>
        </w:rPr>
        <w:t xml:space="preserve">Место, дата и время вскрытия конвертов с заявками </w:t>
      </w:r>
      <w:r w:rsidRPr="00DA0A65">
        <w:rPr>
          <w:rStyle w:val="a5"/>
          <w:sz w:val="24"/>
          <w:szCs w:val="24"/>
        </w:rPr>
        <w:t xml:space="preserve"> </w:t>
      </w:r>
      <w:r w:rsidRPr="003F07CF">
        <w:rPr>
          <w:rStyle w:val="a5"/>
          <w:sz w:val="24"/>
          <w:szCs w:val="24"/>
        </w:rPr>
        <w:t>на участие в конкурсе:</w:t>
      </w:r>
      <w:r w:rsidRPr="003F07CF">
        <w:rPr>
          <w:sz w:val="24"/>
          <w:szCs w:val="24"/>
        </w:rPr>
        <w:t xml:space="preserve"> </w:t>
      </w:r>
    </w:p>
    <w:p w:rsidR="00FB047F" w:rsidRPr="003F07CF" w:rsidRDefault="00FB047F" w:rsidP="00FB047F">
      <w:pPr>
        <w:pStyle w:val="21"/>
        <w:spacing w:before="0" w:after="0"/>
        <w:ind w:firstLine="539"/>
        <w:jc w:val="both"/>
        <w:outlineLvl w:val="1"/>
        <w:rPr>
          <w:color w:val="0000FF"/>
          <w:sz w:val="24"/>
          <w:szCs w:val="24"/>
        </w:rPr>
      </w:pPr>
      <w:r w:rsidRPr="003F07CF">
        <w:rPr>
          <w:rStyle w:val="a5"/>
          <w:b w:val="0"/>
          <w:color w:val="auto"/>
          <w:kern w:val="36"/>
          <w:sz w:val="24"/>
          <w:szCs w:val="24"/>
        </w:rPr>
        <w:t>Красноярский край,</w:t>
      </w:r>
      <w:r w:rsidRPr="003F07CF">
        <w:rPr>
          <w:color w:val="auto"/>
          <w:sz w:val="24"/>
          <w:szCs w:val="24"/>
        </w:rPr>
        <w:t xml:space="preserve"> </w:t>
      </w:r>
      <w:proofErr w:type="gramStart"/>
      <w:r w:rsidRPr="003F07CF">
        <w:rPr>
          <w:color w:val="auto"/>
          <w:sz w:val="24"/>
          <w:szCs w:val="24"/>
        </w:rPr>
        <w:t>г</w:t>
      </w:r>
      <w:proofErr w:type="gramEnd"/>
      <w:r w:rsidRPr="003F07CF">
        <w:rPr>
          <w:color w:val="auto"/>
          <w:sz w:val="24"/>
          <w:szCs w:val="24"/>
        </w:rPr>
        <w:t xml:space="preserve">. Канск, ул. </w:t>
      </w:r>
      <w:proofErr w:type="spellStart"/>
      <w:r w:rsidR="00E12217">
        <w:rPr>
          <w:color w:val="auto"/>
          <w:sz w:val="24"/>
          <w:szCs w:val="24"/>
        </w:rPr>
        <w:t>Кайтымская</w:t>
      </w:r>
      <w:proofErr w:type="spellEnd"/>
      <w:r w:rsidR="00E12217">
        <w:rPr>
          <w:color w:val="auto"/>
          <w:sz w:val="24"/>
          <w:szCs w:val="24"/>
        </w:rPr>
        <w:t>, 160</w:t>
      </w:r>
      <w:r w:rsidRPr="003F07CF">
        <w:rPr>
          <w:color w:val="auto"/>
          <w:sz w:val="24"/>
          <w:szCs w:val="24"/>
        </w:rPr>
        <w:t>, кабинет</w:t>
      </w:r>
      <w:r w:rsidR="000B7CCE">
        <w:rPr>
          <w:color w:val="auto"/>
          <w:sz w:val="24"/>
          <w:szCs w:val="24"/>
        </w:rPr>
        <w:t xml:space="preserve"> </w:t>
      </w:r>
      <w:r w:rsidR="00E12217">
        <w:rPr>
          <w:color w:val="auto"/>
          <w:sz w:val="24"/>
          <w:szCs w:val="24"/>
        </w:rPr>
        <w:t>201</w:t>
      </w:r>
      <w:r>
        <w:rPr>
          <w:color w:val="auto"/>
          <w:sz w:val="24"/>
          <w:szCs w:val="24"/>
        </w:rPr>
        <w:t xml:space="preserve">, </w:t>
      </w:r>
      <w:r w:rsidRPr="003F07CF">
        <w:rPr>
          <w:color w:val="0000FF"/>
          <w:sz w:val="24"/>
          <w:szCs w:val="24"/>
        </w:rPr>
        <w:t>«</w:t>
      </w:r>
      <w:r w:rsidR="000812D5">
        <w:rPr>
          <w:color w:val="0000FF"/>
          <w:sz w:val="24"/>
          <w:szCs w:val="24"/>
        </w:rPr>
        <w:t>16</w:t>
      </w:r>
      <w:r>
        <w:rPr>
          <w:color w:val="0000FF"/>
          <w:sz w:val="24"/>
          <w:szCs w:val="24"/>
        </w:rPr>
        <w:t xml:space="preserve">» </w:t>
      </w:r>
      <w:r w:rsidR="000812D5">
        <w:rPr>
          <w:color w:val="0000FF"/>
          <w:sz w:val="24"/>
          <w:szCs w:val="24"/>
        </w:rPr>
        <w:t>сентября</w:t>
      </w:r>
      <w:r w:rsidRPr="003F07CF">
        <w:rPr>
          <w:color w:val="0000FF"/>
          <w:sz w:val="24"/>
          <w:szCs w:val="24"/>
        </w:rPr>
        <w:t xml:space="preserve"> 20</w:t>
      </w:r>
      <w:r>
        <w:rPr>
          <w:color w:val="0000FF"/>
          <w:sz w:val="24"/>
          <w:szCs w:val="24"/>
        </w:rPr>
        <w:t>1</w:t>
      </w:r>
      <w:r w:rsidR="00E12217">
        <w:rPr>
          <w:color w:val="0000FF"/>
          <w:sz w:val="24"/>
          <w:szCs w:val="24"/>
        </w:rPr>
        <w:t>6</w:t>
      </w:r>
      <w:r w:rsidRPr="003F07CF">
        <w:rPr>
          <w:color w:val="0000FF"/>
          <w:sz w:val="24"/>
          <w:szCs w:val="24"/>
        </w:rPr>
        <w:t xml:space="preserve"> г. в 1</w:t>
      </w:r>
      <w:r>
        <w:rPr>
          <w:color w:val="0000FF"/>
          <w:sz w:val="24"/>
          <w:szCs w:val="24"/>
        </w:rPr>
        <w:t>0</w:t>
      </w:r>
      <w:r w:rsidRPr="003F07CF">
        <w:rPr>
          <w:color w:val="0000FF"/>
          <w:sz w:val="24"/>
          <w:szCs w:val="24"/>
        </w:rPr>
        <w:t xml:space="preserve"> часов </w:t>
      </w:r>
      <w:r>
        <w:rPr>
          <w:color w:val="0000FF"/>
          <w:sz w:val="24"/>
          <w:szCs w:val="24"/>
        </w:rPr>
        <w:t>0</w:t>
      </w:r>
      <w:r w:rsidRPr="003F07CF">
        <w:rPr>
          <w:color w:val="0000FF"/>
          <w:sz w:val="24"/>
          <w:szCs w:val="24"/>
        </w:rPr>
        <w:t>0 минут.</w:t>
      </w:r>
      <w:r>
        <w:rPr>
          <w:color w:val="0000FF"/>
          <w:sz w:val="24"/>
          <w:szCs w:val="24"/>
        </w:rPr>
        <w:t xml:space="preserve"> </w:t>
      </w:r>
    </w:p>
    <w:p w:rsidR="00755D97" w:rsidRPr="003F07CF" w:rsidRDefault="00FB047F" w:rsidP="00FB047F">
      <w:pPr>
        <w:widowControl w:val="0"/>
        <w:tabs>
          <w:tab w:val="num" w:pos="0"/>
        </w:tabs>
        <w:suppressAutoHyphens/>
        <w:ind w:firstLine="567"/>
        <w:jc w:val="both"/>
        <w:rPr>
          <w:color w:val="0000FF"/>
          <w:sz w:val="24"/>
          <w:szCs w:val="24"/>
        </w:rPr>
      </w:pPr>
      <w:r>
        <w:rPr>
          <w:rFonts w:eastAsia="Arial Unicode MS"/>
          <w:kern w:val="1"/>
          <w:sz w:val="24"/>
          <w:szCs w:val="24"/>
          <w:lang w:eastAsia="en-US"/>
        </w:rPr>
        <w:t xml:space="preserve"> </w:t>
      </w:r>
      <w:r w:rsidR="00755D97">
        <w:rPr>
          <w:rStyle w:val="a5"/>
          <w:sz w:val="24"/>
          <w:szCs w:val="24"/>
        </w:rPr>
        <w:t>Место, дата и время вскрытия конвертов с конкурсными предложениями:</w:t>
      </w:r>
      <w:r w:rsidR="00755D97" w:rsidRPr="006576BD">
        <w:rPr>
          <w:rStyle w:val="a5"/>
          <w:b w:val="0"/>
          <w:kern w:val="36"/>
          <w:sz w:val="24"/>
          <w:szCs w:val="24"/>
        </w:rPr>
        <w:t xml:space="preserve"> </w:t>
      </w:r>
      <w:r w:rsidR="00755D97" w:rsidRPr="003F07CF">
        <w:rPr>
          <w:rStyle w:val="a5"/>
          <w:b w:val="0"/>
          <w:kern w:val="36"/>
          <w:sz w:val="24"/>
          <w:szCs w:val="24"/>
        </w:rPr>
        <w:t>Красноярский край,</w:t>
      </w:r>
      <w:r w:rsidR="00755D97" w:rsidRPr="003F07CF">
        <w:rPr>
          <w:sz w:val="24"/>
          <w:szCs w:val="24"/>
        </w:rPr>
        <w:t xml:space="preserve"> </w:t>
      </w:r>
      <w:proofErr w:type="gramStart"/>
      <w:r w:rsidR="00755D97" w:rsidRPr="003F07CF">
        <w:rPr>
          <w:sz w:val="24"/>
          <w:szCs w:val="24"/>
        </w:rPr>
        <w:t>г</w:t>
      </w:r>
      <w:proofErr w:type="gramEnd"/>
      <w:r w:rsidR="00755D97" w:rsidRPr="003F07CF">
        <w:rPr>
          <w:sz w:val="24"/>
          <w:szCs w:val="24"/>
        </w:rPr>
        <w:t xml:space="preserve">. Канск, ул. </w:t>
      </w:r>
      <w:proofErr w:type="spellStart"/>
      <w:r w:rsidR="00E12217">
        <w:rPr>
          <w:sz w:val="24"/>
          <w:szCs w:val="24"/>
        </w:rPr>
        <w:t>Кайтымская</w:t>
      </w:r>
      <w:proofErr w:type="spellEnd"/>
      <w:r w:rsidR="00E12217">
        <w:rPr>
          <w:sz w:val="24"/>
          <w:szCs w:val="24"/>
        </w:rPr>
        <w:t>, 160</w:t>
      </w:r>
      <w:r w:rsidR="00755D97" w:rsidRPr="003F07CF">
        <w:rPr>
          <w:sz w:val="24"/>
          <w:szCs w:val="24"/>
        </w:rPr>
        <w:t>, кабинет</w:t>
      </w:r>
      <w:r w:rsidR="00755D97">
        <w:rPr>
          <w:sz w:val="24"/>
          <w:szCs w:val="24"/>
        </w:rPr>
        <w:t xml:space="preserve"> </w:t>
      </w:r>
      <w:r w:rsidR="00E12217">
        <w:rPr>
          <w:sz w:val="24"/>
          <w:szCs w:val="24"/>
        </w:rPr>
        <w:t>201</w:t>
      </w:r>
      <w:r w:rsidR="00755D97">
        <w:rPr>
          <w:sz w:val="24"/>
          <w:szCs w:val="24"/>
        </w:rPr>
        <w:t xml:space="preserve">, </w:t>
      </w:r>
      <w:r w:rsidR="00755D97" w:rsidRPr="003F07CF">
        <w:rPr>
          <w:color w:val="0000FF"/>
          <w:sz w:val="24"/>
          <w:szCs w:val="24"/>
        </w:rPr>
        <w:t>«</w:t>
      </w:r>
      <w:r w:rsidR="000812D5">
        <w:rPr>
          <w:color w:val="0000FF"/>
          <w:sz w:val="24"/>
          <w:szCs w:val="24"/>
        </w:rPr>
        <w:t>20</w:t>
      </w:r>
      <w:r w:rsidR="00755D97">
        <w:rPr>
          <w:color w:val="0000FF"/>
          <w:sz w:val="24"/>
          <w:szCs w:val="24"/>
        </w:rPr>
        <w:t xml:space="preserve">» </w:t>
      </w:r>
      <w:r w:rsidR="000812D5">
        <w:rPr>
          <w:color w:val="0000FF"/>
          <w:sz w:val="24"/>
          <w:szCs w:val="24"/>
        </w:rPr>
        <w:t>декабря</w:t>
      </w:r>
      <w:r w:rsidR="00755D97" w:rsidRPr="003F07CF">
        <w:rPr>
          <w:color w:val="0000FF"/>
          <w:sz w:val="24"/>
          <w:szCs w:val="24"/>
        </w:rPr>
        <w:t xml:space="preserve"> 20</w:t>
      </w:r>
      <w:r w:rsidR="00755D97">
        <w:rPr>
          <w:color w:val="0000FF"/>
          <w:sz w:val="24"/>
          <w:szCs w:val="24"/>
        </w:rPr>
        <w:t>1</w:t>
      </w:r>
      <w:r w:rsidR="00E12217">
        <w:rPr>
          <w:color w:val="0000FF"/>
          <w:sz w:val="24"/>
          <w:szCs w:val="24"/>
        </w:rPr>
        <w:t>6</w:t>
      </w:r>
      <w:r w:rsidR="00755D97" w:rsidRPr="003F07CF">
        <w:rPr>
          <w:color w:val="0000FF"/>
          <w:sz w:val="24"/>
          <w:szCs w:val="24"/>
        </w:rPr>
        <w:t xml:space="preserve"> г. в 1</w:t>
      </w:r>
      <w:r w:rsidR="000812D5">
        <w:rPr>
          <w:color w:val="0000FF"/>
          <w:sz w:val="24"/>
          <w:szCs w:val="24"/>
        </w:rPr>
        <w:t>4</w:t>
      </w:r>
      <w:r w:rsidR="00755D97" w:rsidRPr="003F07CF">
        <w:rPr>
          <w:color w:val="0000FF"/>
          <w:sz w:val="24"/>
          <w:szCs w:val="24"/>
        </w:rPr>
        <w:t xml:space="preserve"> часов </w:t>
      </w:r>
      <w:r w:rsidR="000812D5">
        <w:rPr>
          <w:color w:val="0000FF"/>
          <w:sz w:val="24"/>
          <w:szCs w:val="24"/>
        </w:rPr>
        <w:t>3</w:t>
      </w:r>
      <w:r w:rsidR="00755D97" w:rsidRPr="003F07CF">
        <w:rPr>
          <w:color w:val="0000FF"/>
          <w:sz w:val="24"/>
          <w:szCs w:val="24"/>
        </w:rPr>
        <w:t>0 минут.</w:t>
      </w:r>
      <w:r w:rsidR="00755D97">
        <w:rPr>
          <w:color w:val="0000FF"/>
          <w:sz w:val="24"/>
          <w:szCs w:val="24"/>
        </w:rPr>
        <w:t xml:space="preserve"> </w:t>
      </w:r>
    </w:p>
    <w:p w:rsidR="00755D97" w:rsidRDefault="00FB047F" w:rsidP="00FB047F">
      <w:pPr>
        <w:widowControl w:val="0"/>
        <w:tabs>
          <w:tab w:val="num" w:pos="0"/>
        </w:tabs>
        <w:suppressAutoHyphens/>
        <w:ind w:firstLine="567"/>
        <w:jc w:val="both"/>
        <w:rPr>
          <w:b/>
          <w:sz w:val="24"/>
          <w:szCs w:val="24"/>
        </w:rPr>
      </w:pPr>
      <w:r>
        <w:rPr>
          <w:rFonts w:eastAsia="Arial Unicode MS"/>
          <w:kern w:val="1"/>
          <w:lang w:eastAsia="en-US"/>
        </w:rPr>
        <w:t xml:space="preserve"> </w:t>
      </w:r>
      <w:r w:rsidR="00755D97">
        <w:rPr>
          <w:b/>
          <w:sz w:val="24"/>
          <w:szCs w:val="24"/>
        </w:rPr>
        <w:t>Порядок определения победителя конкурса:</w:t>
      </w:r>
    </w:p>
    <w:p w:rsidR="00755D97" w:rsidRPr="006A117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Победителем конкурса признается участник конкурса, предложивший наилучшие условия, определяемые в порядке, установленном </w:t>
      </w:r>
      <w:hyperlink w:anchor="Par707" w:tooltip="Ссылка на текущий документ" w:history="1">
        <w:r w:rsidRPr="006A1177">
          <w:rPr>
            <w:rFonts w:ascii="Times New Roman" w:hAnsi="Times New Roman" w:cs="Times New Roman"/>
            <w:color w:val="0000FF"/>
            <w:sz w:val="24"/>
            <w:szCs w:val="24"/>
          </w:rPr>
          <w:t>частью 5.2 статьи 32</w:t>
        </w:r>
      </w:hyperlink>
      <w:r w:rsidRPr="006A1177">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Федерального закона  от 21.07.2005 № 115-ФЗ «О концессионных соглашениях». </w:t>
      </w:r>
      <w:r w:rsidRPr="006A1177">
        <w:rPr>
          <w:rFonts w:ascii="Times New Roman" w:hAnsi="Times New Roman" w:cs="Times New Roman"/>
          <w:sz w:val="24"/>
          <w:szCs w:val="24"/>
        </w:rPr>
        <w:t xml:space="preserve"> </w:t>
      </w:r>
    </w:p>
    <w:p w:rsidR="00755D97" w:rsidRPr="006A117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В случае</w:t>
      </w:r>
      <w:proofErr w:type="gramStart"/>
      <w:r w:rsidRPr="006A1177">
        <w:rPr>
          <w:rFonts w:ascii="Times New Roman" w:hAnsi="Times New Roman" w:cs="Times New Roman"/>
          <w:sz w:val="24"/>
          <w:szCs w:val="24"/>
        </w:rPr>
        <w:t>,</w:t>
      </w:r>
      <w:proofErr w:type="gramEnd"/>
      <w:r w:rsidRPr="006A1177">
        <w:rPr>
          <w:rFonts w:ascii="Times New Roman" w:hAnsi="Times New Roman" w:cs="Times New Roman"/>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55D9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55D97" w:rsidRDefault="00755D97" w:rsidP="00755D97">
      <w:pPr>
        <w:overflowPunct/>
        <w:ind w:firstLine="540"/>
        <w:jc w:val="both"/>
        <w:textAlignment w:val="auto"/>
        <w:rPr>
          <w:bCs/>
          <w:sz w:val="24"/>
          <w:szCs w:val="24"/>
        </w:rPr>
      </w:pPr>
      <w:r w:rsidRPr="00397BC0">
        <w:rPr>
          <w:b/>
          <w:sz w:val="24"/>
          <w:szCs w:val="24"/>
        </w:rPr>
        <w:t>Срок подписания членами конкурсной комиссии протокола о результатах проведении конкурса</w:t>
      </w:r>
      <w:r>
        <w:rPr>
          <w:b/>
          <w:sz w:val="24"/>
          <w:szCs w:val="24"/>
        </w:rPr>
        <w:t xml:space="preserve">:   </w:t>
      </w:r>
      <w:r w:rsidRPr="00397BC0">
        <w:rPr>
          <w:bCs/>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bCs/>
          <w:sz w:val="24"/>
          <w:szCs w:val="24"/>
        </w:rPr>
        <w:t>.</w:t>
      </w:r>
    </w:p>
    <w:p w:rsidR="00755D97" w:rsidRPr="006207A1" w:rsidRDefault="00755D97" w:rsidP="00755D97">
      <w:pPr>
        <w:pStyle w:val="ConsPlusNormal"/>
        <w:ind w:firstLine="540"/>
        <w:jc w:val="both"/>
        <w:rPr>
          <w:rFonts w:ascii="Times New Roman" w:hAnsi="Times New Roman" w:cs="Times New Roman"/>
          <w:sz w:val="24"/>
          <w:szCs w:val="24"/>
        </w:rPr>
      </w:pPr>
      <w:r w:rsidRPr="00EB0EA7">
        <w:rPr>
          <w:rFonts w:ascii="Times New Roman" w:hAnsi="Times New Roman" w:cs="Times New Roman"/>
          <w:sz w:val="24"/>
          <w:szCs w:val="24"/>
        </w:rPr>
        <w:t xml:space="preserve"> </w:t>
      </w:r>
      <w:r w:rsidRPr="00EB0EA7">
        <w:rPr>
          <w:rFonts w:ascii="Times New Roman" w:hAnsi="Times New Roman" w:cs="Times New Roman"/>
          <w:b/>
        </w:rPr>
        <w:t xml:space="preserve"> </w:t>
      </w:r>
      <w:r w:rsidRPr="00EB0EA7">
        <w:rPr>
          <w:rFonts w:ascii="Times New Roman" w:hAnsi="Times New Roman" w:cs="Times New Roman"/>
          <w:b/>
          <w:sz w:val="24"/>
          <w:szCs w:val="24"/>
        </w:rPr>
        <w:t xml:space="preserve">Срок подписания концессионного соглашения:   </w:t>
      </w:r>
      <w:proofErr w:type="spellStart"/>
      <w:proofErr w:type="gramStart"/>
      <w:r w:rsidRPr="00EB0EA7">
        <w:rPr>
          <w:rFonts w:ascii="Times New Roman" w:hAnsi="Times New Roman" w:cs="Times New Roman"/>
          <w:sz w:val="24"/>
          <w:szCs w:val="24"/>
        </w:rPr>
        <w:t>Концедент</w:t>
      </w:r>
      <w:proofErr w:type="spellEnd"/>
      <w:r w:rsidRPr="00EB0EA7">
        <w:rPr>
          <w:rFonts w:ascii="Times New Roman" w:hAnsi="Times New Roman" w:cs="Times New Roman"/>
          <w:sz w:val="24"/>
          <w:szCs w:val="24"/>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EB0EA7">
        <w:rPr>
          <w:rFonts w:ascii="Times New Roman" w:hAnsi="Times New Roman" w:cs="Times New Roman"/>
          <w:sz w:val="24"/>
          <w:szCs w:val="24"/>
        </w:rPr>
        <w:t xml:space="preserve"> Концессионное соглашение должно быть подписано </w:t>
      </w:r>
      <w:r w:rsidR="006207A1" w:rsidRPr="006207A1">
        <w:rPr>
          <w:rFonts w:ascii="Times New Roman" w:eastAsia="Arial Unicode MS" w:hAnsi="Times New Roman" w:cs="Times New Roman"/>
          <w:kern w:val="1"/>
          <w:sz w:val="24"/>
          <w:szCs w:val="24"/>
          <w:lang w:eastAsia="en-US"/>
        </w:rPr>
        <w:t>не позднее чем через 7 (сем</w:t>
      </w:r>
      <w:r w:rsidR="006207A1">
        <w:rPr>
          <w:rFonts w:ascii="Times New Roman" w:eastAsia="Arial Unicode MS" w:hAnsi="Times New Roman" w:cs="Times New Roman"/>
          <w:kern w:val="1"/>
          <w:sz w:val="24"/>
          <w:szCs w:val="24"/>
          <w:lang w:eastAsia="en-US"/>
        </w:rPr>
        <w:t>ь</w:t>
      </w:r>
      <w:r w:rsidR="006207A1" w:rsidRPr="006207A1">
        <w:rPr>
          <w:rFonts w:ascii="Times New Roman" w:eastAsia="Arial Unicode MS" w:hAnsi="Times New Roman" w:cs="Times New Roman"/>
          <w:kern w:val="1"/>
          <w:sz w:val="24"/>
          <w:szCs w:val="24"/>
          <w:lang w:eastAsia="en-US"/>
        </w:rPr>
        <w:t>) рабочих дне</w:t>
      </w:r>
      <w:r w:rsidR="006207A1">
        <w:rPr>
          <w:rFonts w:ascii="Times New Roman" w:eastAsia="Arial Unicode MS" w:hAnsi="Times New Roman" w:cs="Times New Roman"/>
          <w:kern w:val="1"/>
          <w:sz w:val="24"/>
          <w:szCs w:val="24"/>
          <w:lang w:eastAsia="en-US"/>
        </w:rPr>
        <w:t>й</w:t>
      </w:r>
      <w:r w:rsidRPr="00EB0EA7">
        <w:rPr>
          <w:rFonts w:ascii="Times New Roman" w:hAnsi="Times New Roman" w:cs="Times New Roman"/>
          <w:sz w:val="24"/>
          <w:szCs w:val="24"/>
        </w:rPr>
        <w:t xml:space="preserve">, со дня направления   </w:t>
      </w:r>
      <w:r w:rsidR="006207A1" w:rsidRPr="006207A1">
        <w:rPr>
          <w:rFonts w:ascii="Times New Roman" w:eastAsia="Arial Unicode MS" w:hAnsi="Times New Roman" w:cs="Times New Roman"/>
          <w:kern w:val="1"/>
          <w:sz w:val="24"/>
          <w:szCs w:val="24"/>
          <w:lang w:eastAsia="en-US"/>
        </w:rPr>
        <w:t>победителю конкурса проекта Концессионного соглашения</w:t>
      </w:r>
      <w:r w:rsidR="006207A1">
        <w:rPr>
          <w:rFonts w:ascii="Times New Roman" w:hAnsi="Times New Roman" w:cs="Times New Roman"/>
          <w:sz w:val="24"/>
          <w:szCs w:val="24"/>
        </w:rPr>
        <w:t>.</w:t>
      </w:r>
    </w:p>
    <w:p w:rsidR="00755D97" w:rsidRPr="006207A1" w:rsidRDefault="00755D97" w:rsidP="00755D97">
      <w:pPr>
        <w:pStyle w:val="21"/>
        <w:spacing w:before="0" w:after="0"/>
        <w:ind w:firstLine="539"/>
        <w:jc w:val="both"/>
        <w:outlineLvl w:val="1"/>
        <w:rPr>
          <w:color w:val="auto"/>
          <w:sz w:val="24"/>
          <w:szCs w:val="24"/>
        </w:rPr>
      </w:pPr>
    </w:p>
    <w:p w:rsidR="00755D97" w:rsidRDefault="006207A1" w:rsidP="00755D97">
      <w:pPr>
        <w:pStyle w:val="21"/>
        <w:spacing w:before="0" w:after="0"/>
        <w:ind w:firstLine="0"/>
        <w:jc w:val="both"/>
        <w:outlineLvl w:val="1"/>
        <w:rPr>
          <w:b/>
          <w:color w:val="auto"/>
          <w:sz w:val="24"/>
          <w:szCs w:val="24"/>
        </w:rPr>
      </w:pPr>
      <w:r>
        <w:rPr>
          <w:rFonts w:eastAsia="Arial Unicode MS"/>
          <w:kern w:val="1"/>
          <w:lang w:eastAsia="en-US"/>
        </w:rPr>
        <w:t xml:space="preserve"> </w:t>
      </w:r>
    </w:p>
    <w:p w:rsidR="00E12217" w:rsidRDefault="00E12217" w:rsidP="00755D97">
      <w:pPr>
        <w:pStyle w:val="21"/>
        <w:spacing w:before="0" w:after="0"/>
        <w:ind w:firstLine="0"/>
        <w:jc w:val="both"/>
        <w:outlineLvl w:val="1"/>
        <w:rPr>
          <w:b/>
          <w:color w:val="auto"/>
          <w:sz w:val="24"/>
          <w:szCs w:val="24"/>
        </w:rPr>
      </w:pPr>
      <w:r>
        <w:rPr>
          <w:b/>
          <w:color w:val="auto"/>
          <w:sz w:val="24"/>
          <w:szCs w:val="24"/>
        </w:rPr>
        <w:t>Р</w:t>
      </w:r>
      <w:r w:rsidR="00755D97">
        <w:rPr>
          <w:b/>
          <w:color w:val="auto"/>
          <w:sz w:val="24"/>
          <w:szCs w:val="24"/>
        </w:rPr>
        <w:t>уководител</w:t>
      </w:r>
      <w:r>
        <w:rPr>
          <w:b/>
          <w:color w:val="auto"/>
          <w:sz w:val="24"/>
          <w:szCs w:val="24"/>
        </w:rPr>
        <w:t>ь МКУ «КУМИ</w:t>
      </w:r>
    </w:p>
    <w:p w:rsidR="00755D97" w:rsidRDefault="00E12217" w:rsidP="00755D97">
      <w:pPr>
        <w:pStyle w:val="21"/>
        <w:spacing w:before="0" w:after="0"/>
        <w:ind w:firstLine="0"/>
        <w:jc w:val="both"/>
        <w:outlineLvl w:val="1"/>
        <w:rPr>
          <w:b/>
          <w:color w:val="auto"/>
          <w:sz w:val="24"/>
          <w:szCs w:val="24"/>
        </w:rPr>
      </w:pPr>
      <w:r>
        <w:rPr>
          <w:b/>
          <w:color w:val="auto"/>
          <w:sz w:val="24"/>
          <w:szCs w:val="24"/>
        </w:rPr>
        <w:t>а</w:t>
      </w:r>
      <w:r w:rsidR="00755D97">
        <w:rPr>
          <w:b/>
          <w:color w:val="auto"/>
          <w:sz w:val="24"/>
          <w:szCs w:val="24"/>
        </w:rPr>
        <w:t>дминистрации</w:t>
      </w:r>
      <w:r>
        <w:rPr>
          <w:b/>
          <w:color w:val="auto"/>
          <w:sz w:val="24"/>
          <w:szCs w:val="24"/>
        </w:rPr>
        <w:t xml:space="preserve"> </w:t>
      </w:r>
      <w:proofErr w:type="spellStart"/>
      <w:r w:rsidR="00755D97">
        <w:rPr>
          <w:b/>
          <w:color w:val="auto"/>
          <w:sz w:val="24"/>
          <w:szCs w:val="24"/>
        </w:rPr>
        <w:t>Канского</w:t>
      </w:r>
      <w:proofErr w:type="spellEnd"/>
      <w:r w:rsidR="00755D97">
        <w:rPr>
          <w:b/>
          <w:color w:val="auto"/>
          <w:sz w:val="24"/>
          <w:szCs w:val="24"/>
        </w:rPr>
        <w:t xml:space="preserve"> района</w:t>
      </w:r>
      <w:r>
        <w:rPr>
          <w:b/>
          <w:color w:val="auto"/>
          <w:sz w:val="24"/>
          <w:szCs w:val="24"/>
        </w:rPr>
        <w:t xml:space="preserve">»  </w:t>
      </w:r>
      <w:r w:rsidR="00755D97">
        <w:rPr>
          <w:b/>
          <w:color w:val="auto"/>
          <w:sz w:val="24"/>
          <w:szCs w:val="24"/>
        </w:rPr>
        <w:t xml:space="preserve">                                             </w:t>
      </w:r>
      <w:r>
        <w:rPr>
          <w:b/>
          <w:color w:val="auto"/>
          <w:sz w:val="24"/>
          <w:szCs w:val="24"/>
        </w:rPr>
        <w:t xml:space="preserve">             В. В. </w:t>
      </w:r>
      <w:proofErr w:type="gramStart"/>
      <w:r>
        <w:rPr>
          <w:b/>
          <w:color w:val="auto"/>
          <w:sz w:val="24"/>
          <w:szCs w:val="24"/>
        </w:rPr>
        <w:t>Морковкин</w:t>
      </w:r>
      <w:proofErr w:type="gramEnd"/>
      <w:r w:rsidR="00755D97" w:rsidRPr="003F07CF">
        <w:rPr>
          <w:b/>
          <w:color w:val="auto"/>
          <w:sz w:val="24"/>
          <w:szCs w:val="24"/>
        </w:rPr>
        <w:t xml:space="preserve">                                                     </w:t>
      </w:r>
      <w:r w:rsidR="00755D97">
        <w:rPr>
          <w:b/>
          <w:color w:val="auto"/>
          <w:sz w:val="24"/>
          <w:szCs w:val="24"/>
        </w:rPr>
        <w:t xml:space="preserve">        </w:t>
      </w:r>
      <w:r w:rsidR="00755D97" w:rsidRPr="003F07CF">
        <w:rPr>
          <w:b/>
          <w:color w:val="auto"/>
          <w:sz w:val="24"/>
          <w:szCs w:val="24"/>
        </w:rPr>
        <w:t xml:space="preserve"> </w:t>
      </w:r>
    </w:p>
    <w:p w:rsidR="00755D97" w:rsidRDefault="00755D97" w:rsidP="00755D97">
      <w:pPr>
        <w:pStyle w:val="21"/>
        <w:spacing w:before="0" w:after="0"/>
        <w:ind w:firstLine="0"/>
        <w:jc w:val="both"/>
        <w:outlineLvl w:val="1"/>
        <w:rPr>
          <w:b/>
          <w:color w:val="auto"/>
          <w:sz w:val="24"/>
          <w:szCs w:val="24"/>
        </w:rPr>
      </w:pPr>
    </w:p>
    <w:p w:rsidR="00755D97" w:rsidRDefault="00755D97" w:rsidP="00755D97"/>
    <w:p w:rsidR="00755D97" w:rsidRDefault="00755D97" w:rsidP="00755D97"/>
    <w:p w:rsidR="00755D97" w:rsidRDefault="00755D97" w:rsidP="00755D97"/>
    <w:p w:rsidR="00755D97" w:rsidRDefault="00755D97" w:rsidP="00755D97"/>
    <w:p w:rsidR="00755D97" w:rsidRDefault="00755D97" w:rsidP="00755D97"/>
    <w:p w:rsidR="00DF4839" w:rsidRDefault="00DF4839" w:rsidP="00755D97"/>
    <w:p w:rsidR="00DF4839" w:rsidRDefault="00DF4839" w:rsidP="00755D97"/>
    <w:p w:rsidR="00755D97" w:rsidRDefault="00755D97" w:rsidP="00755D97">
      <w:pPr>
        <w:widowControl w:val="0"/>
        <w:suppressAutoHyphens/>
        <w:jc w:val="right"/>
        <w:rPr>
          <w:rFonts w:eastAsia="Arial Unicode MS"/>
          <w:b/>
          <w:kern w:val="1"/>
          <w:lang w:eastAsia="en-US"/>
        </w:rPr>
      </w:pPr>
      <w:r w:rsidRPr="00BD1FB2">
        <w:rPr>
          <w:rFonts w:eastAsia="Arial Unicode MS"/>
          <w:b/>
          <w:kern w:val="1"/>
          <w:lang w:eastAsia="en-US"/>
        </w:rPr>
        <w:t xml:space="preserve">Приложение </w:t>
      </w:r>
    </w:p>
    <w:p w:rsidR="00755D97" w:rsidRPr="00BD1FB2" w:rsidRDefault="00755D97" w:rsidP="00755D97">
      <w:pPr>
        <w:widowControl w:val="0"/>
        <w:suppressAutoHyphens/>
        <w:jc w:val="right"/>
        <w:rPr>
          <w:rFonts w:eastAsia="Arial Unicode MS"/>
          <w:b/>
          <w:kern w:val="1"/>
          <w:lang w:eastAsia="en-US"/>
        </w:rPr>
      </w:pPr>
      <w:r w:rsidRPr="00BD1FB2">
        <w:rPr>
          <w:rFonts w:eastAsia="Arial Unicode MS"/>
          <w:b/>
          <w:kern w:val="1"/>
          <w:lang w:eastAsia="en-US"/>
        </w:rPr>
        <w:t>№</w:t>
      </w:r>
      <w:r w:rsidR="009A0AD2">
        <w:rPr>
          <w:rFonts w:eastAsia="Arial Unicode MS"/>
          <w:b/>
          <w:kern w:val="1"/>
          <w:lang w:eastAsia="en-US"/>
        </w:rPr>
        <w:t xml:space="preserve"> </w:t>
      </w:r>
      <w:r w:rsidRPr="00BD1FB2">
        <w:rPr>
          <w:rFonts w:eastAsia="Arial Unicode MS"/>
          <w:b/>
          <w:kern w:val="1"/>
          <w:lang w:eastAsia="en-US"/>
        </w:rPr>
        <w:t>1</w:t>
      </w:r>
      <w:r>
        <w:rPr>
          <w:rFonts w:eastAsia="Arial Unicode MS"/>
          <w:b/>
          <w:kern w:val="1"/>
          <w:lang w:eastAsia="en-US"/>
        </w:rPr>
        <w:t xml:space="preserve">  </w:t>
      </w:r>
      <w:r w:rsidRPr="00BD1FB2">
        <w:rPr>
          <w:rFonts w:eastAsia="Arial Unicode MS"/>
          <w:b/>
          <w:kern w:val="1"/>
          <w:lang w:eastAsia="en-US"/>
        </w:rPr>
        <w:t xml:space="preserve">к </w:t>
      </w:r>
      <w:r>
        <w:rPr>
          <w:rFonts w:eastAsia="Arial Unicode MS"/>
          <w:b/>
          <w:kern w:val="1"/>
          <w:lang w:eastAsia="en-US"/>
        </w:rPr>
        <w:t xml:space="preserve"> сообщению</w:t>
      </w:r>
    </w:p>
    <w:p w:rsidR="00755D97" w:rsidRDefault="00755D97" w:rsidP="00755D97"/>
    <w:p w:rsidR="00755D97" w:rsidRDefault="00755D97" w:rsidP="00755D97"/>
    <w:p w:rsidR="009A0AD2" w:rsidRDefault="009A0AD2" w:rsidP="00755D97">
      <w:pPr>
        <w:widowControl w:val="0"/>
        <w:suppressAutoHyphens/>
        <w:jc w:val="center"/>
        <w:outlineLvl w:val="0"/>
        <w:rPr>
          <w:b/>
          <w:lang w:eastAsia="ar-SA"/>
        </w:rPr>
      </w:pPr>
      <w:r>
        <w:rPr>
          <w:color w:val="000000"/>
          <w:sz w:val="27"/>
          <w:szCs w:val="27"/>
        </w:rPr>
        <w:t xml:space="preserve"> О</w:t>
      </w:r>
      <w:r w:rsidR="00755D97" w:rsidRPr="00C701EB">
        <w:rPr>
          <w:color w:val="000000"/>
          <w:sz w:val="27"/>
          <w:szCs w:val="27"/>
        </w:rPr>
        <w:t>бъект концессионного соглашения</w:t>
      </w:r>
      <w:r w:rsidR="00755D97" w:rsidRPr="00E21231">
        <w:rPr>
          <w:b/>
          <w:lang w:eastAsia="ar-SA"/>
        </w:rPr>
        <w:t xml:space="preserve"> </w:t>
      </w:r>
    </w:p>
    <w:p w:rsidR="000812D5" w:rsidRDefault="000812D5" w:rsidP="00755D97">
      <w:pPr>
        <w:widowControl w:val="0"/>
        <w:suppressAutoHyphens/>
        <w:jc w:val="center"/>
        <w:outlineLvl w:val="0"/>
        <w:rPr>
          <w:b/>
          <w:lang w:eastAsia="ar-SA"/>
        </w:rPr>
      </w:pPr>
    </w:p>
    <w:tbl>
      <w:tblPr>
        <w:tblW w:w="9145" w:type="dxa"/>
        <w:jc w:val="center"/>
        <w:tblCellSpacing w:w="18" w:type="dxa"/>
        <w:tblInd w:w="-2632"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tblPr>
      <w:tblGrid>
        <w:gridCol w:w="531"/>
        <w:gridCol w:w="1872"/>
        <w:gridCol w:w="2900"/>
        <w:gridCol w:w="810"/>
        <w:gridCol w:w="1161"/>
        <w:gridCol w:w="1871"/>
      </w:tblGrid>
      <w:tr w:rsidR="000812D5" w:rsidRPr="00C701EB" w:rsidTr="00F72FDD">
        <w:trPr>
          <w:trHeight w:val="780"/>
          <w:tblCellSpacing w:w="18" w:type="dxa"/>
          <w:jc w:val="center"/>
        </w:trPr>
        <w:tc>
          <w:tcPr>
            <w:tcW w:w="477" w:type="dxa"/>
            <w:tcBorders>
              <w:top w:val="outset" w:sz="6" w:space="0" w:color="000000"/>
              <w:left w:val="outset" w:sz="6" w:space="0" w:color="000000"/>
              <w:bottom w:val="outset" w:sz="6" w:space="0" w:color="000000"/>
              <w:right w:val="outset" w:sz="6" w:space="0" w:color="000000"/>
            </w:tcBorders>
            <w:hideMark/>
          </w:tcPr>
          <w:p w:rsidR="000812D5" w:rsidRPr="00C701EB" w:rsidRDefault="000812D5" w:rsidP="00F72FDD">
            <w:pPr>
              <w:spacing w:before="100" w:beforeAutospacing="1"/>
              <w:jc w:val="center"/>
              <w:rPr>
                <w:color w:val="000000"/>
              </w:rPr>
            </w:pPr>
            <w:r w:rsidRPr="00C701EB">
              <w:rPr>
                <w:color w:val="000000"/>
              </w:rPr>
              <w:t>№</w:t>
            </w:r>
          </w:p>
          <w:p w:rsidR="000812D5" w:rsidRPr="00C701EB" w:rsidRDefault="000812D5" w:rsidP="00F72FDD">
            <w:pPr>
              <w:spacing w:before="100" w:beforeAutospacing="1" w:after="119"/>
              <w:ind w:left="-45" w:firstLine="30"/>
              <w:jc w:val="center"/>
              <w:rPr>
                <w:color w:val="000000"/>
              </w:rPr>
            </w:pPr>
            <w:proofErr w:type="spellStart"/>
            <w:proofErr w:type="gramStart"/>
            <w:r w:rsidRPr="00C701EB">
              <w:rPr>
                <w:color w:val="000000"/>
              </w:rPr>
              <w:t>п</w:t>
            </w:r>
            <w:proofErr w:type="spellEnd"/>
            <w:proofErr w:type="gramEnd"/>
            <w:r w:rsidRPr="00C701EB">
              <w:rPr>
                <w:color w:val="000000"/>
              </w:rPr>
              <w:t>/</w:t>
            </w:r>
            <w:proofErr w:type="spellStart"/>
            <w:r w:rsidRPr="00C701EB">
              <w:rPr>
                <w:color w:val="000000"/>
              </w:rPr>
              <w:t>п</w:t>
            </w:r>
            <w:proofErr w:type="spellEnd"/>
          </w:p>
        </w:tc>
        <w:tc>
          <w:tcPr>
            <w:tcW w:w="1836" w:type="dxa"/>
            <w:tcBorders>
              <w:top w:val="outset" w:sz="6" w:space="0" w:color="000000"/>
              <w:left w:val="outset" w:sz="6" w:space="0" w:color="000000"/>
              <w:bottom w:val="outset" w:sz="6" w:space="0" w:color="000000"/>
              <w:right w:val="outset" w:sz="6" w:space="0" w:color="000000"/>
            </w:tcBorders>
            <w:hideMark/>
          </w:tcPr>
          <w:p w:rsidR="000812D5" w:rsidRPr="00C701EB" w:rsidRDefault="000812D5" w:rsidP="00F72FDD">
            <w:pPr>
              <w:spacing w:before="100" w:beforeAutospacing="1" w:after="119"/>
              <w:ind w:left="-5"/>
              <w:jc w:val="center"/>
              <w:rPr>
                <w:color w:val="000000"/>
              </w:rPr>
            </w:pPr>
            <w:r w:rsidRPr="00C701EB">
              <w:rPr>
                <w:color w:val="000000"/>
              </w:rPr>
              <w:t>Наименование объекта</w:t>
            </w:r>
          </w:p>
        </w:tc>
        <w:tc>
          <w:tcPr>
            <w:tcW w:w="2864"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jc w:val="center"/>
              <w:rPr>
                <w:color w:val="000000"/>
              </w:rPr>
            </w:pPr>
            <w:r w:rsidRPr="00C701EB">
              <w:rPr>
                <w:color w:val="000000"/>
              </w:rPr>
              <w:t>Местонахождение</w:t>
            </w:r>
          </w:p>
          <w:p w:rsidR="000812D5" w:rsidRPr="00C701EB" w:rsidRDefault="000812D5" w:rsidP="00F72FDD">
            <w:pPr>
              <w:jc w:val="center"/>
              <w:rPr>
                <w:color w:val="000000"/>
              </w:rPr>
            </w:pPr>
            <w:r w:rsidRPr="00C701EB">
              <w:rPr>
                <w:color w:val="000000"/>
              </w:rPr>
              <w:t>объекта</w:t>
            </w:r>
          </w:p>
        </w:tc>
        <w:tc>
          <w:tcPr>
            <w:tcW w:w="774" w:type="dxa"/>
            <w:tcBorders>
              <w:top w:val="outset" w:sz="6" w:space="0" w:color="000000"/>
              <w:left w:val="outset" w:sz="6" w:space="0" w:color="000000"/>
              <w:bottom w:val="outset" w:sz="6" w:space="0" w:color="000000"/>
              <w:right w:val="outset" w:sz="6" w:space="0" w:color="000000"/>
            </w:tcBorders>
            <w:hideMark/>
          </w:tcPr>
          <w:p w:rsidR="000812D5" w:rsidRPr="00C701EB" w:rsidRDefault="000812D5" w:rsidP="00F72FDD">
            <w:pPr>
              <w:spacing w:before="100" w:beforeAutospacing="1" w:after="119"/>
              <w:jc w:val="center"/>
              <w:rPr>
                <w:color w:val="000000"/>
              </w:rPr>
            </w:pPr>
            <w:r w:rsidRPr="00C701EB">
              <w:rPr>
                <w:color w:val="000000"/>
              </w:rPr>
              <w:t>Год ввода</w:t>
            </w:r>
          </w:p>
        </w:tc>
        <w:tc>
          <w:tcPr>
            <w:tcW w:w="1125"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ind w:left="-90" w:right="-172"/>
              <w:jc w:val="center"/>
              <w:rPr>
                <w:color w:val="000000"/>
              </w:rPr>
            </w:pPr>
            <w:r w:rsidRPr="00C701EB">
              <w:rPr>
                <w:color w:val="000000"/>
              </w:rPr>
              <w:t>Балансовая стоимость</w:t>
            </w:r>
          </w:p>
          <w:p w:rsidR="000812D5" w:rsidRPr="00C701EB" w:rsidRDefault="000812D5" w:rsidP="00F72FDD">
            <w:pPr>
              <w:ind w:left="-90" w:right="-172"/>
              <w:jc w:val="center"/>
              <w:rPr>
                <w:color w:val="000000"/>
              </w:rPr>
            </w:pPr>
            <w:r w:rsidRPr="00C701EB">
              <w:rPr>
                <w:color w:val="000000"/>
              </w:rPr>
              <w:t>( руб.)</w:t>
            </w:r>
          </w:p>
        </w:tc>
        <w:tc>
          <w:tcPr>
            <w:tcW w:w="1817" w:type="dxa"/>
            <w:tcBorders>
              <w:top w:val="outset" w:sz="6" w:space="0" w:color="000000"/>
              <w:left w:val="outset" w:sz="6" w:space="0" w:color="000000"/>
              <w:bottom w:val="outset" w:sz="6" w:space="0" w:color="000000"/>
              <w:right w:val="outset" w:sz="6" w:space="0" w:color="000000"/>
            </w:tcBorders>
            <w:hideMark/>
          </w:tcPr>
          <w:p w:rsidR="000812D5" w:rsidRPr="00C701EB" w:rsidRDefault="000812D5" w:rsidP="00F72FDD">
            <w:pPr>
              <w:spacing w:before="100" w:beforeAutospacing="1" w:after="119"/>
              <w:jc w:val="center"/>
              <w:rPr>
                <w:color w:val="000000"/>
              </w:rPr>
            </w:pPr>
            <w:r>
              <w:rPr>
                <w:color w:val="000000"/>
              </w:rPr>
              <w:t xml:space="preserve">Технические характеристики объекта </w:t>
            </w:r>
          </w:p>
        </w:tc>
      </w:tr>
      <w:tr w:rsidR="000812D5" w:rsidTr="00F72FDD">
        <w:trPr>
          <w:trHeight w:val="180"/>
          <w:tblCellSpacing w:w="18" w:type="dxa"/>
          <w:jc w:val="center"/>
        </w:trPr>
        <w:tc>
          <w:tcPr>
            <w:tcW w:w="9073" w:type="dxa"/>
            <w:gridSpan w:val="6"/>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before="100" w:beforeAutospacing="1" w:after="119"/>
              <w:ind w:left="-90" w:right="-172"/>
              <w:rPr>
                <w:color w:val="000000"/>
              </w:rPr>
            </w:pPr>
            <w:r>
              <w:t xml:space="preserve">  Лот № 1 «объекты холодного водоснабжения с</w:t>
            </w:r>
            <w:proofErr w:type="gramStart"/>
            <w:r>
              <w:t>.К</w:t>
            </w:r>
            <w:proofErr w:type="gramEnd"/>
            <w:r>
              <w:t>рутая Горка»</w:t>
            </w:r>
          </w:p>
        </w:tc>
      </w:tr>
      <w:tr w:rsidR="000812D5" w:rsidRPr="00C701EB" w:rsidTr="00F72FDD">
        <w:trPr>
          <w:tblCellSpacing w:w="18"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812D5" w:rsidRPr="00C701EB" w:rsidRDefault="000812D5" w:rsidP="00F72FDD">
            <w:pPr>
              <w:spacing w:before="100" w:beforeAutospacing="1" w:after="119" w:line="72" w:lineRule="atLeast"/>
              <w:jc w:val="center"/>
              <w:rPr>
                <w:color w:val="000000"/>
              </w:rPr>
            </w:pPr>
            <w:r w:rsidRPr="00C701EB">
              <w:rPr>
                <w:color w:val="000000"/>
              </w:rPr>
              <w:t>1</w:t>
            </w:r>
          </w:p>
        </w:tc>
        <w:tc>
          <w:tcPr>
            <w:tcW w:w="1836" w:type="dxa"/>
            <w:tcBorders>
              <w:top w:val="outset" w:sz="6" w:space="0" w:color="000000"/>
              <w:left w:val="outset" w:sz="6" w:space="0" w:color="000000"/>
              <w:bottom w:val="outset" w:sz="6" w:space="0" w:color="000000"/>
              <w:right w:val="outset" w:sz="6" w:space="0" w:color="000000"/>
            </w:tcBorders>
            <w:hideMark/>
          </w:tcPr>
          <w:p w:rsidR="000812D5" w:rsidRPr="00E67157" w:rsidRDefault="000812D5" w:rsidP="00F72FDD">
            <w:pPr>
              <w:widowControl w:val="0"/>
              <w:tabs>
                <w:tab w:val="num" w:pos="284"/>
              </w:tabs>
              <w:suppressAutoHyphens/>
              <w:ind w:left="-5"/>
              <w:jc w:val="both"/>
              <w:rPr>
                <w:rFonts w:eastAsia="Calibri"/>
                <w:lang w:eastAsia="ar-SA"/>
              </w:rPr>
            </w:pPr>
            <w:r w:rsidRPr="00E67157">
              <w:rPr>
                <w:rFonts w:eastAsia="Calibri"/>
                <w:lang w:eastAsia="ar-SA"/>
              </w:rPr>
              <w:t>Водо</w:t>
            </w:r>
            <w:r>
              <w:rPr>
                <w:rFonts w:eastAsia="Calibri"/>
                <w:lang w:eastAsia="ar-SA"/>
              </w:rPr>
              <w:t xml:space="preserve">напорная башня со скважиной </w:t>
            </w:r>
          </w:p>
        </w:tc>
        <w:tc>
          <w:tcPr>
            <w:tcW w:w="2864" w:type="dxa"/>
            <w:tcBorders>
              <w:top w:val="outset" w:sz="6" w:space="0" w:color="000000"/>
              <w:left w:val="outset" w:sz="6" w:space="0" w:color="000000"/>
              <w:bottom w:val="outset" w:sz="6" w:space="0" w:color="000000"/>
              <w:right w:val="outset" w:sz="6" w:space="0" w:color="000000"/>
            </w:tcBorders>
            <w:hideMark/>
          </w:tcPr>
          <w:p w:rsidR="000812D5" w:rsidRPr="00E67157" w:rsidRDefault="000812D5" w:rsidP="00F72FDD">
            <w:pPr>
              <w:spacing w:line="276" w:lineRule="auto"/>
              <w:jc w:val="center"/>
              <w:rPr>
                <w:color w:val="000000"/>
              </w:rPr>
            </w:pPr>
            <w:proofErr w:type="spellStart"/>
            <w:r w:rsidRPr="00E67157">
              <w:rPr>
                <w:color w:val="000000"/>
              </w:rPr>
              <w:t>Канский</w:t>
            </w:r>
            <w:proofErr w:type="spellEnd"/>
            <w:r w:rsidRPr="00E67157">
              <w:rPr>
                <w:color w:val="000000"/>
              </w:rPr>
              <w:t xml:space="preserve"> район, с</w:t>
            </w:r>
            <w:proofErr w:type="gramStart"/>
            <w:r w:rsidRPr="00E67157">
              <w:rPr>
                <w:color w:val="000000"/>
              </w:rPr>
              <w:t>.</w:t>
            </w:r>
            <w:r>
              <w:rPr>
                <w:color w:val="000000"/>
              </w:rPr>
              <w:t>К</w:t>
            </w:r>
            <w:proofErr w:type="gramEnd"/>
            <w:r>
              <w:rPr>
                <w:color w:val="000000"/>
              </w:rPr>
              <w:t xml:space="preserve">рутая Горка, 300  метров южнее ориентира: Красноярский край, </w:t>
            </w:r>
            <w:proofErr w:type="spellStart"/>
            <w:r>
              <w:rPr>
                <w:color w:val="000000"/>
              </w:rPr>
              <w:t>Канский</w:t>
            </w:r>
            <w:proofErr w:type="spellEnd"/>
            <w:r>
              <w:rPr>
                <w:color w:val="000000"/>
              </w:rPr>
              <w:t xml:space="preserve"> район, с. Крутая Горка, ул</w:t>
            </w:r>
            <w:proofErr w:type="gramStart"/>
            <w:r>
              <w:rPr>
                <w:color w:val="000000"/>
              </w:rPr>
              <w:t>.Ц</w:t>
            </w:r>
            <w:proofErr w:type="gramEnd"/>
            <w:r>
              <w:rPr>
                <w:color w:val="000000"/>
              </w:rPr>
              <w:t>ентральная, д.24</w:t>
            </w:r>
          </w:p>
        </w:tc>
        <w:tc>
          <w:tcPr>
            <w:tcW w:w="774" w:type="dxa"/>
            <w:tcBorders>
              <w:top w:val="outset" w:sz="6" w:space="0" w:color="000000"/>
              <w:left w:val="outset" w:sz="6" w:space="0" w:color="000000"/>
              <w:bottom w:val="outset" w:sz="6" w:space="0" w:color="000000"/>
              <w:right w:val="outset" w:sz="6" w:space="0" w:color="000000"/>
            </w:tcBorders>
            <w:hideMark/>
          </w:tcPr>
          <w:p w:rsidR="000812D5" w:rsidRPr="00C701EB" w:rsidRDefault="000812D5" w:rsidP="00F72FDD">
            <w:pPr>
              <w:spacing w:before="100" w:beforeAutospacing="1" w:after="119" w:line="72" w:lineRule="atLeast"/>
              <w:jc w:val="center"/>
              <w:rPr>
                <w:color w:val="000000"/>
              </w:rPr>
            </w:pPr>
            <w:r>
              <w:rPr>
                <w:sz w:val="18"/>
                <w:szCs w:val="18"/>
                <w:lang w:eastAsia="en-US"/>
              </w:rPr>
              <w:t>1985</w:t>
            </w:r>
          </w:p>
        </w:tc>
        <w:tc>
          <w:tcPr>
            <w:tcW w:w="1125" w:type="dxa"/>
            <w:tcBorders>
              <w:top w:val="outset" w:sz="6" w:space="0" w:color="000000"/>
              <w:left w:val="outset" w:sz="6" w:space="0" w:color="000000"/>
              <w:bottom w:val="outset" w:sz="6" w:space="0" w:color="000000"/>
              <w:right w:val="outset" w:sz="6" w:space="0" w:color="000000"/>
            </w:tcBorders>
            <w:hideMark/>
          </w:tcPr>
          <w:p w:rsidR="000812D5" w:rsidRPr="00C701EB" w:rsidRDefault="000812D5" w:rsidP="00F72FDD">
            <w:pPr>
              <w:spacing w:before="100" w:beforeAutospacing="1" w:after="119" w:line="72" w:lineRule="atLeast"/>
              <w:ind w:left="-90" w:right="-172"/>
              <w:jc w:val="center"/>
              <w:rPr>
                <w:color w:val="000000"/>
              </w:rPr>
            </w:pPr>
            <w:r>
              <w:rPr>
                <w:color w:val="000000"/>
              </w:rPr>
              <w:t>131451,0</w:t>
            </w:r>
          </w:p>
        </w:tc>
        <w:tc>
          <w:tcPr>
            <w:tcW w:w="1817" w:type="dxa"/>
            <w:tcBorders>
              <w:top w:val="outset" w:sz="6" w:space="0" w:color="000000"/>
              <w:left w:val="outset" w:sz="6" w:space="0" w:color="auto"/>
              <w:bottom w:val="outset" w:sz="6" w:space="0" w:color="000000"/>
              <w:right w:val="outset" w:sz="6" w:space="0" w:color="000000"/>
            </w:tcBorders>
            <w:hideMark/>
          </w:tcPr>
          <w:p w:rsidR="000812D5" w:rsidRPr="00C701EB" w:rsidRDefault="000812D5" w:rsidP="00F72FDD">
            <w:pPr>
              <w:spacing w:line="276" w:lineRule="auto"/>
              <w:rPr>
                <w:color w:val="000000"/>
              </w:rPr>
            </w:pPr>
            <w:r>
              <w:rPr>
                <w:sz w:val="18"/>
                <w:szCs w:val="18"/>
                <w:lang w:eastAsia="en-US"/>
              </w:rPr>
              <w:t xml:space="preserve">Площадь застройки 11,9 кв.м., водонапорная башня - объем  75 куб. м, скважина </w:t>
            </w:r>
            <w:proofErr w:type="gramStart"/>
            <w:r>
              <w:rPr>
                <w:sz w:val="18"/>
                <w:szCs w:val="18"/>
                <w:lang w:eastAsia="en-US"/>
              </w:rPr>
              <w:t>–г</w:t>
            </w:r>
            <w:proofErr w:type="gramEnd"/>
            <w:r>
              <w:rPr>
                <w:sz w:val="18"/>
                <w:szCs w:val="18"/>
                <w:lang w:eastAsia="en-US"/>
              </w:rPr>
              <w:t xml:space="preserve">лубина 100 м  </w:t>
            </w:r>
          </w:p>
        </w:tc>
      </w:tr>
      <w:tr w:rsidR="000812D5" w:rsidRPr="00C701EB" w:rsidTr="00F72FDD">
        <w:trPr>
          <w:trHeight w:val="3204"/>
          <w:tblCellSpacing w:w="18" w:type="dxa"/>
          <w:jc w:val="center"/>
        </w:trPr>
        <w:tc>
          <w:tcPr>
            <w:tcW w:w="477" w:type="dxa"/>
            <w:tcBorders>
              <w:top w:val="outset" w:sz="6" w:space="0" w:color="000000"/>
              <w:left w:val="outset" w:sz="6" w:space="0" w:color="000000"/>
              <w:bottom w:val="outset" w:sz="6" w:space="0" w:color="000000"/>
              <w:right w:val="outset" w:sz="6" w:space="0" w:color="000000"/>
            </w:tcBorders>
            <w:hideMark/>
          </w:tcPr>
          <w:p w:rsidR="000812D5" w:rsidRPr="00C971B9" w:rsidRDefault="000812D5" w:rsidP="00F72FDD">
            <w:pPr>
              <w:spacing w:line="276" w:lineRule="auto"/>
              <w:jc w:val="center"/>
              <w:rPr>
                <w:sz w:val="18"/>
                <w:szCs w:val="18"/>
                <w:lang w:eastAsia="en-US"/>
              </w:rPr>
            </w:pPr>
            <w:r w:rsidRPr="00C971B9">
              <w:rPr>
                <w:sz w:val="18"/>
                <w:szCs w:val="18"/>
                <w:lang w:eastAsia="en-US"/>
              </w:rPr>
              <w:t>2</w:t>
            </w:r>
          </w:p>
          <w:p w:rsidR="000812D5" w:rsidRPr="00C971B9" w:rsidRDefault="000812D5" w:rsidP="00F72FDD">
            <w:pPr>
              <w:spacing w:line="276" w:lineRule="auto"/>
              <w:jc w:val="center"/>
              <w:rPr>
                <w:sz w:val="18"/>
                <w:szCs w:val="18"/>
                <w:lang w:eastAsia="en-US"/>
              </w:rPr>
            </w:pPr>
          </w:p>
        </w:tc>
        <w:tc>
          <w:tcPr>
            <w:tcW w:w="1836" w:type="dxa"/>
            <w:tcBorders>
              <w:top w:val="outset" w:sz="6" w:space="0" w:color="000000"/>
              <w:left w:val="outset" w:sz="6" w:space="0" w:color="000000"/>
              <w:bottom w:val="outset" w:sz="6" w:space="0" w:color="000000"/>
              <w:right w:val="outset" w:sz="6" w:space="0" w:color="000000"/>
            </w:tcBorders>
            <w:hideMark/>
          </w:tcPr>
          <w:p w:rsidR="000812D5" w:rsidRPr="00B819FA" w:rsidRDefault="000812D5" w:rsidP="00F72FDD">
            <w:pPr>
              <w:widowControl w:val="0"/>
              <w:tabs>
                <w:tab w:val="num" w:pos="284"/>
              </w:tabs>
              <w:suppressAutoHyphens/>
              <w:ind w:left="-5"/>
              <w:jc w:val="both"/>
              <w:rPr>
                <w:rFonts w:eastAsia="Calibri"/>
                <w:lang w:eastAsia="ar-SA"/>
              </w:rPr>
            </w:pPr>
            <w:r>
              <w:rPr>
                <w:rFonts w:eastAsia="Calibri"/>
                <w:lang w:eastAsia="ar-SA"/>
              </w:rPr>
              <w:t>Водопроводные сети</w:t>
            </w:r>
          </w:p>
        </w:tc>
        <w:tc>
          <w:tcPr>
            <w:tcW w:w="2864" w:type="dxa"/>
            <w:tcBorders>
              <w:top w:val="outset" w:sz="6" w:space="0" w:color="000000"/>
              <w:left w:val="outset" w:sz="6" w:space="0" w:color="000000"/>
              <w:bottom w:val="outset" w:sz="6" w:space="0" w:color="000000"/>
              <w:right w:val="outset" w:sz="6" w:space="0" w:color="000000"/>
            </w:tcBorders>
            <w:hideMark/>
          </w:tcPr>
          <w:p w:rsidR="000812D5" w:rsidRPr="00C701EB" w:rsidRDefault="000812D5" w:rsidP="00F72FDD">
            <w:pPr>
              <w:spacing w:line="276" w:lineRule="auto"/>
              <w:jc w:val="center"/>
              <w:rPr>
                <w:color w:val="000000"/>
              </w:rPr>
            </w:pPr>
            <w:proofErr w:type="spellStart"/>
            <w:r>
              <w:rPr>
                <w:color w:val="000000"/>
              </w:rPr>
              <w:t>Канский</w:t>
            </w:r>
            <w:proofErr w:type="spellEnd"/>
            <w:r>
              <w:rPr>
                <w:color w:val="000000"/>
              </w:rPr>
              <w:t xml:space="preserve"> район, с</w:t>
            </w:r>
            <w:proofErr w:type="gramStart"/>
            <w:r>
              <w:rPr>
                <w:color w:val="000000"/>
              </w:rPr>
              <w:t>.К</w:t>
            </w:r>
            <w:proofErr w:type="gramEnd"/>
            <w:r>
              <w:rPr>
                <w:color w:val="000000"/>
              </w:rPr>
              <w:t xml:space="preserve">рутая Горка,  от водонапорной башни расположенной в 300 м южнее ориентира:  Красноярский край, </w:t>
            </w:r>
            <w:proofErr w:type="spellStart"/>
            <w:r>
              <w:rPr>
                <w:color w:val="000000"/>
              </w:rPr>
              <w:t>Канский</w:t>
            </w:r>
            <w:proofErr w:type="spellEnd"/>
            <w:r>
              <w:rPr>
                <w:color w:val="000000"/>
              </w:rPr>
              <w:t xml:space="preserve"> район, с</w:t>
            </w:r>
            <w:proofErr w:type="gramStart"/>
            <w:r>
              <w:rPr>
                <w:color w:val="000000"/>
              </w:rPr>
              <w:t>.К</w:t>
            </w:r>
            <w:proofErr w:type="gramEnd"/>
            <w:r>
              <w:rPr>
                <w:color w:val="000000"/>
              </w:rPr>
              <w:t>рутая Горка,  ул.Центральная, д.24, по  улицам: Центральная, Луговая, Нагорная,  Набережная, Новая, сооружение № 1- линия водовода № 1.</w:t>
            </w:r>
          </w:p>
        </w:tc>
        <w:tc>
          <w:tcPr>
            <w:tcW w:w="774" w:type="dxa"/>
            <w:tcBorders>
              <w:top w:val="outset" w:sz="6" w:space="0" w:color="000000"/>
              <w:left w:val="outset" w:sz="6" w:space="0" w:color="000000"/>
              <w:bottom w:val="outset" w:sz="6" w:space="0" w:color="000000"/>
              <w:right w:val="outset" w:sz="6" w:space="0" w:color="000000"/>
            </w:tcBorders>
            <w:hideMark/>
          </w:tcPr>
          <w:p w:rsidR="000812D5" w:rsidRPr="00C701EB" w:rsidRDefault="000812D5" w:rsidP="00F72FDD">
            <w:pPr>
              <w:spacing w:before="100" w:beforeAutospacing="1" w:after="119" w:line="72" w:lineRule="atLeast"/>
              <w:jc w:val="center"/>
              <w:rPr>
                <w:color w:val="000000"/>
              </w:rPr>
            </w:pPr>
            <w:r>
              <w:rPr>
                <w:sz w:val="18"/>
                <w:szCs w:val="18"/>
                <w:lang w:eastAsia="en-US"/>
              </w:rPr>
              <w:t>1985</w:t>
            </w:r>
          </w:p>
        </w:tc>
        <w:tc>
          <w:tcPr>
            <w:tcW w:w="1125" w:type="dxa"/>
            <w:tcBorders>
              <w:top w:val="outset" w:sz="6" w:space="0" w:color="000000"/>
              <w:left w:val="outset" w:sz="6" w:space="0" w:color="000000"/>
              <w:bottom w:val="outset" w:sz="6" w:space="0" w:color="000000"/>
              <w:right w:val="outset" w:sz="6" w:space="0" w:color="000000"/>
            </w:tcBorders>
            <w:hideMark/>
          </w:tcPr>
          <w:p w:rsidR="000812D5" w:rsidRPr="00C701EB" w:rsidRDefault="000812D5" w:rsidP="00F72FDD">
            <w:pPr>
              <w:spacing w:before="100" w:beforeAutospacing="1" w:after="119" w:line="72" w:lineRule="atLeast"/>
              <w:ind w:left="-90" w:right="-172"/>
              <w:jc w:val="center"/>
              <w:rPr>
                <w:color w:val="000000"/>
              </w:rPr>
            </w:pPr>
            <w:r>
              <w:rPr>
                <w:color w:val="000000"/>
              </w:rPr>
              <w:t>591529,0</w:t>
            </w:r>
          </w:p>
        </w:tc>
        <w:tc>
          <w:tcPr>
            <w:tcW w:w="1817"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line="276" w:lineRule="auto"/>
              <w:rPr>
                <w:sz w:val="18"/>
                <w:szCs w:val="18"/>
                <w:lang w:eastAsia="en-US"/>
              </w:rPr>
            </w:pPr>
            <w:r>
              <w:rPr>
                <w:sz w:val="18"/>
                <w:szCs w:val="18"/>
                <w:lang w:eastAsia="en-US"/>
              </w:rPr>
              <w:t>Протяженностью 2092 м</w:t>
            </w:r>
          </w:p>
          <w:p w:rsidR="000812D5" w:rsidRPr="00C701EB" w:rsidRDefault="000812D5" w:rsidP="00F72FDD">
            <w:pPr>
              <w:spacing w:before="100" w:beforeAutospacing="1" w:after="119" w:line="72" w:lineRule="atLeast"/>
              <w:jc w:val="center"/>
              <w:rPr>
                <w:color w:val="000000"/>
              </w:rPr>
            </w:pPr>
          </w:p>
        </w:tc>
      </w:tr>
      <w:tr w:rsidR="000812D5" w:rsidTr="00F72FDD">
        <w:trPr>
          <w:trHeight w:val="380"/>
          <w:tblCellSpacing w:w="18" w:type="dxa"/>
          <w:jc w:val="center"/>
        </w:trPr>
        <w:tc>
          <w:tcPr>
            <w:tcW w:w="9073" w:type="dxa"/>
            <w:gridSpan w:val="6"/>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before="100" w:beforeAutospacing="1" w:after="119"/>
              <w:ind w:left="-90" w:right="-172"/>
              <w:rPr>
                <w:color w:val="000000"/>
              </w:rPr>
            </w:pPr>
            <w:r>
              <w:t xml:space="preserve">  Лот № 2 «объекты холодного водоснабжения </w:t>
            </w:r>
            <w:proofErr w:type="spellStart"/>
            <w:r>
              <w:t>п</w:t>
            </w:r>
            <w:proofErr w:type="gramStart"/>
            <w:r>
              <w:t>.Б</w:t>
            </w:r>
            <w:proofErr w:type="gramEnd"/>
            <w:r>
              <w:t>ошняково</w:t>
            </w:r>
            <w:proofErr w:type="spellEnd"/>
            <w:r>
              <w:t>»</w:t>
            </w:r>
          </w:p>
        </w:tc>
      </w:tr>
      <w:tr w:rsidR="000812D5" w:rsidTr="00F72FDD">
        <w:trPr>
          <w:trHeight w:val="568"/>
          <w:tblCellSpacing w:w="18" w:type="dxa"/>
          <w:jc w:val="center"/>
        </w:trPr>
        <w:tc>
          <w:tcPr>
            <w:tcW w:w="477" w:type="dxa"/>
            <w:tcBorders>
              <w:top w:val="outset" w:sz="6" w:space="0" w:color="000000"/>
              <w:left w:val="outset" w:sz="6" w:space="0" w:color="000000"/>
              <w:bottom w:val="outset" w:sz="6" w:space="0" w:color="000000"/>
              <w:right w:val="outset" w:sz="6" w:space="0" w:color="000000"/>
            </w:tcBorders>
            <w:hideMark/>
          </w:tcPr>
          <w:p w:rsidR="000812D5" w:rsidRPr="00C971B9" w:rsidRDefault="000812D5" w:rsidP="00F72FDD">
            <w:pPr>
              <w:spacing w:line="276" w:lineRule="auto"/>
              <w:jc w:val="center"/>
              <w:rPr>
                <w:sz w:val="18"/>
                <w:szCs w:val="18"/>
                <w:lang w:eastAsia="en-US"/>
              </w:rPr>
            </w:pPr>
            <w:r>
              <w:rPr>
                <w:sz w:val="18"/>
                <w:szCs w:val="18"/>
                <w:lang w:eastAsia="en-US"/>
              </w:rPr>
              <w:t>1</w:t>
            </w:r>
          </w:p>
        </w:tc>
        <w:tc>
          <w:tcPr>
            <w:tcW w:w="1836"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widowControl w:val="0"/>
              <w:tabs>
                <w:tab w:val="num" w:pos="284"/>
              </w:tabs>
              <w:suppressAutoHyphens/>
              <w:ind w:left="-5"/>
              <w:jc w:val="both"/>
              <w:rPr>
                <w:rFonts w:eastAsia="Calibri"/>
                <w:lang w:eastAsia="ar-SA"/>
              </w:rPr>
            </w:pPr>
            <w:r>
              <w:rPr>
                <w:rFonts w:eastAsia="Calibri"/>
                <w:lang w:eastAsia="ar-SA"/>
              </w:rPr>
              <w:t>Насосная станция</w:t>
            </w:r>
          </w:p>
        </w:tc>
        <w:tc>
          <w:tcPr>
            <w:tcW w:w="2864"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line="276" w:lineRule="auto"/>
              <w:jc w:val="center"/>
              <w:rPr>
                <w:color w:val="000000"/>
              </w:rPr>
            </w:pPr>
            <w:proofErr w:type="spellStart"/>
            <w:r w:rsidRPr="00E67157">
              <w:rPr>
                <w:color w:val="000000"/>
              </w:rPr>
              <w:t>Канский</w:t>
            </w:r>
            <w:proofErr w:type="spellEnd"/>
            <w:r w:rsidRPr="00E67157">
              <w:rPr>
                <w:color w:val="000000"/>
              </w:rPr>
              <w:t xml:space="preserve"> район, </w:t>
            </w:r>
            <w:proofErr w:type="spellStart"/>
            <w:r>
              <w:rPr>
                <w:color w:val="000000"/>
              </w:rPr>
              <w:t>п</w:t>
            </w:r>
            <w:proofErr w:type="gramStart"/>
            <w:r w:rsidRPr="00E67157">
              <w:rPr>
                <w:color w:val="000000"/>
              </w:rPr>
              <w:t>.</w:t>
            </w:r>
            <w:r>
              <w:rPr>
                <w:color w:val="000000"/>
              </w:rPr>
              <w:t>Б</w:t>
            </w:r>
            <w:proofErr w:type="gramEnd"/>
            <w:r>
              <w:rPr>
                <w:color w:val="000000"/>
              </w:rPr>
              <w:t>ошняково</w:t>
            </w:r>
            <w:proofErr w:type="spellEnd"/>
            <w:r>
              <w:rPr>
                <w:color w:val="000000"/>
              </w:rPr>
              <w:t>, ул.Московская, д.18 А, стр.1</w:t>
            </w:r>
          </w:p>
        </w:tc>
        <w:tc>
          <w:tcPr>
            <w:tcW w:w="774"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before="100" w:beforeAutospacing="1" w:after="119" w:line="72" w:lineRule="atLeast"/>
              <w:jc w:val="center"/>
              <w:rPr>
                <w:sz w:val="18"/>
                <w:szCs w:val="18"/>
                <w:lang w:eastAsia="en-US"/>
              </w:rPr>
            </w:pPr>
            <w:r>
              <w:rPr>
                <w:sz w:val="18"/>
                <w:szCs w:val="18"/>
                <w:lang w:eastAsia="en-US"/>
              </w:rPr>
              <w:t>1910</w:t>
            </w:r>
          </w:p>
        </w:tc>
        <w:tc>
          <w:tcPr>
            <w:tcW w:w="1125"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before="100" w:beforeAutospacing="1" w:after="119" w:line="72" w:lineRule="atLeast"/>
              <w:ind w:left="-90" w:right="-172"/>
              <w:jc w:val="center"/>
              <w:rPr>
                <w:color w:val="000000"/>
              </w:rPr>
            </w:pPr>
            <w:r>
              <w:rPr>
                <w:color w:val="000000"/>
              </w:rPr>
              <w:t>17250,0</w:t>
            </w:r>
          </w:p>
        </w:tc>
        <w:tc>
          <w:tcPr>
            <w:tcW w:w="1817"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line="276" w:lineRule="auto"/>
              <w:rPr>
                <w:sz w:val="18"/>
                <w:szCs w:val="18"/>
                <w:lang w:eastAsia="en-US"/>
              </w:rPr>
            </w:pPr>
            <w:r>
              <w:rPr>
                <w:sz w:val="18"/>
                <w:szCs w:val="18"/>
                <w:lang w:eastAsia="en-US"/>
              </w:rPr>
              <w:t>Кирпичное 1-но этажное здание, площадью</w:t>
            </w:r>
          </w:p>
          <w:p w:rsidR="000812D5" w:rsidRDefault="000812D5" w:rsidP="00F72FDD">
            <w:pPr>
              <w:spacing w:line="276" w:lineRule="auto"/>
              <w:rPr>
                <w:sz w:val="18"/>
                <w:szCs w:val="18"/>
                <w:lang w:eastAsia="en-US"/>
              </w:rPr>
            </w:pPr>
            <w:r>
              <w:rPr>
                <w:sz w:val="18"/>
                <w:szCs w:val="18"/>
                <w:lang w:eastAsia="en-US"/>
              </w:rPr>
              <w:t xml:space="preserve"> 57,0 кв.м.</w:t>
            </w:r>
          </w:p>
        </w:tc>
      </w:tr>
      <w:tr w:rsidR="000812D5" w:rsidTr="00F72FDD">
        <w:trPr>
          <w:trHeight w:val="1047"/>
          <w:tblCellSpacing w:w="18" w:type="dxa"/>
          <w:jc w:val="center"/>
        </w:trPr>
        <w:tc>
          <w:tcPr>
            <w:tcW w:w="477" w:type="dxa"/>
            <w:tcBorders>
              <w:top w:val="outset" w:sz="6" w:space="0" w:color="000000"/>
              <w:left w:val="outset" w:sz="6" w:space="0" w:color="000000"/>
              <w:bottom w:val="outset" w:sz="6" w:space="0" w:color="000000"/>
              <w:right w:val="outset" w:sz="6" w:space="0" w:color="000000"/>
            </w:tcBorders>
            <w:hideMark/>
          </w:tcPr>
          <w:p w:rsidR="000812D5" w:rsidRPr="00C971B9" w:rsidRDefault="000812D5" w:rsidP="00F72FDD">
            <w:pPr>
              <w:spacing w:line="276" w:lineRule="auto"/>
              <w:jc w:val="center"/>
              <w:rPr>
                <w:sz w:val="18"/>
                <w:szCs w:val="18"/>
                <w:lang w:eastAsia="en-US"/>
              </w:rPr>
            </w:pPr>
            <w:r>
              <w:rPr>
                <w:sz w:val="18"/>
                <w:szCs w:val="18"/>
                <w:lang w:eastAsia="en-US"/>
              </w:rPr>
              <w:t>2</w:t>
            </w:r>
          </w:p>
        </w:tc>
        <w:tc>
          <w:tcPr>
            <w:tcW w:w="1836"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widowControl w:val="0"/>
              <w:tabs>
                <w:tab w:val="num" w:pos="284"/>
              </w:tabs>
              <w:suppressAutoHyphens/>
              <w:ind w:left="-5"/>
              <w:jc w:val="both"/>
              <w:rPr>
                <w:rFonts w:eastAsia="Calibri"/>
                <w:lang w:eastAsia="ar-SA"/>
              </w:rPr>
            </w:pPr>
            <w:r>
              <w:rPr>
                <w:rFonts w:eastAsia="Calibri"/>
                <w:lang w:eastAsia="ar-SA"/>
              </w:rPr>
              <w:t>Сооружение водозаборно</w:t>
            </w:r>
            <w:proofErr w:type="gramStart"/>
            <w:r>
              <w:rPr>
                <w:rFonts w:eastAsia="Calibri"/>
                <w:lang w:eastAsia="ar-SA"/>
              </w:rPr>
              <w:t>е-</w:t>
            </w:r>
            <w:proofErr w:type="gramEnd"/>
            <w:r>
              <w:rPr>
                <w:rFonts w:eastAsia="Calibri"/>
                <w:lang w:eastAsia="ar-SA"/>
              </w:rPr>
              <w:t xml:space="preserve"> каптаж ключей в водоем</w:t>
            </w:r>
          </w:p>
        </w:tc>
        <w:tc>
          <w:tcPr>
            <w:tcW w:w="2864"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line="276" w:lineRule="auto"/>
              <w:jc w:val="center"/>
              <w:rPr>
                <w:color w:val="000000"/>
              </w:rPr>
            </w:pPr>
            <w:proofErr w:type="spellStart"/>
            <w:r w:rsidRPr="00E67157">
              <w:rPr>
                <w:color w:val="000000"/>
              </w:rPr>
              <w:t>Канский</w:t>
            </w:r>
            <w:proofErr w:type="spellEnd"/>
            <w:r w:rsidRPr="00E67157">
              <w:rPr>
                <w:color w:val="000000"/>
              </w:rPr>
              <w:t xml:space="preserve"> район, </w:t>
            </w:r>
            <w:proofErr w:type="spellStart"/>
            <w:r>
              <w:rPr>
                <w:color w:val="000000"/>
              </w:rPr>
              <w:t>п</w:t>
            </w:r>
            <w:proofErr w:type="gramStart"/>
            <w:r w:rsidRPr="00E67157">
              <w:rPr>
                <w:color w:val="000000"/>
              </w:rPr>
              <w:t>.</w:t>
            </w:r>
            <w:r>
              <w:rPr>
                <w:color w:val="000000"/>
              </w:rPr>
              <w:t>Б</w:t>
            </w:r>
            <w:proofErr w:type="gramEnd"/>
            <w:r>
              <w:rPr>
                <w:color w:val="000000"/>
              </w:rPr>
              <w:t>ошняково</w:t>
            </w:r>
            <w:proofErr w:type="spellEnd"/>
            <w:r>
              <w:rPr>
                <w:color w:val="000000"/>
              </w:rPr>
              <w:t>, ул.Московская, д.18 "А ", стр.2</w:t>
            </w:r>
          </w:p>
        </w:tc>
        <w:tc>
          <w:tcPr>
            <w:tcW w:w="774"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before="100" w:beforeAutospacing="1" w:after="119" w:line="72" w:lineRule="atLeast"/>
              <w:jc w:val="center"/>
              <w:rPr>
                <w:sz w:val="18"/>
                <w:szCs w:val="18"/>
                <w:lang w:eastAsia="en-US"/>
              </w:rPr>
            </w:pPr>
            <w:r>
              <w:rPr>
                <w:sz w:val="18"/>
                <w:szCs w:val="18"/>
                <w:lang w:eastAsia="en-US"/>
              </w:rPr>
              <w:t>1910</w:t>
            </w:r>
          </w:p>
        </w:tc>
        <w:tc>
          <w:tcPr>
            <w:tcW w:w="1125"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before="100" w:beforeAutospacing="1" w:after="119" w:line="72" w:lineRule="atLeast"/>
              <w:ind w:left="-90" w:right="-172"/>
              <w:jc w:val="center"/>
              <w:rPr>
                <w:color w:val="000000"/>
              </w:rPr>
            </w:pPr>
            <w:r>
              <w:rPr>
                <w:color w:val="000000"/>
              </w:rPr>
              <w:t>172931,0</w:t>
            </w:r>
          </w:p>
        </w:tc>
        <w:tc>
          <w:tcPr>
            <w:tcW w:w="1817" w:type="dxa"/>
            <w:tcBorders>
              <w:top w:val="outset" w:sz="6" w:space="0" w:color="000000"/>
              <w:left w:val="outset" w:sz="6" w:space="0" w:color="000000"/>
              <w:bottom w:val="outset" w:sz="6" w:space="0" w:color="000000"/>
              <w:right w:val="outset" w:sz="6" w:space="0" w:color="000000"/>
            </w:tcBorders>
            <w:hideMark/>
          </w:tcPr>
          <w:p w:rsidR="000812D5" w:rsidRPr="00DC270E" w:rsidRDefault="000812D5" w:rsidP="00F72FDD">
            <w:pPr>
              <w:widowControl w:val="0"/>
              <w:tabs>
                <w:tab w:val="num" w:pos="284"/>
              </w:tabs>
              <w:suppressAutoHyphens/>
              <w:jc w:val="both"/>
              <w:rPr>
                <w:rFonts w:eastAsia="Calibri"/>
                <w:sz w:val="18"/>
                <w:szCs w:val="18"/>
                <w:lang w:eastAsia="ar-SA"/>
              </w:rPr>
            </w:pPr>
            <w:r w:rsidRPr="00DC270E">
              <w:rPr>
                <w:rFonts w:eastAsia="Calibri"/>
                <w:sz w:val="18"/>
                <w:szCs w:val="18"/>
                <w:lang w:eastAsia="ar-SA"/>
              </w:rPr>
              <w:t>10 кв.м. колодец водоразборный -1 шт.</w:t>
            </w:r>
          </w:p>
          <w:p w:rsidR="000812D5" w:rsidRPr="00DC270E" w:rsidRDefault="000812D5" w:rsidP="00F72FDD">
            <w:pPr>
              <w:widowControl w:val="0"/>
              <w:tabs>
                <w:tab w:val="num" w:pos="284"/>
              </w:tabs>
              <w:suppressAutoHyphens/>
              <w:jc w:val="both"/>
              <w:rPr>
                <w:rFonts w:eastAsia="Calibri"/>
                <w:sz w:val="18"/>
                <w:szCs w:val="18"/>
                <w:lang w:eastAsia="ar-SA"/>
              </w:rPr>
            </w:pPr>
            <w:r w:rsidRPr="00DC270E">
              <w:rPr>
                <w:rFonts w:eastAsia="Calibri"/>
                <w:sz w:val="18"/>
                <w:szCs w:val="18"/>
                <w:lang w:eastAsia="ar-SA"/>
              </w:rPr>
              <w:t>Насос ЭЦВ -6,3*80*1- 1 шт.</w:t>
            </w:r>
          </w:p>
          <w:p w:rsidR="000812D5" w:rsidRDefault="000812D5" w:rsidP="00F72FDD">
            <w:pPr>
              <w:widowControl w:val="0"/>
              <w:tabs>
                <w:tab w:val="num" w:pos="284"/>
              </w:tabs>
              <w:suppressAutoHyphens/>
              <w:jc w:val="both"/>
              <w:rPr>
                <w:sz w:val="18"/>
                <w:szCs w:val="18"/>
                <w:lang w:eastAsia="en-US"/>
              </w:rPr>
            </w:pPr>
            <w:r w:rsidRPr="00DC270E">
              <w:rPr>
                <w:rFonts w:eastAsia="Calibri"/>
                <w:sz w:val="18"/>
                <w:szCs w:val="18"/>
                <w:lang w:eastAsia="ar-SA"/>
              </w:rPr>
              <w:t>Навес деревянный, кровля шиферная</w:t>
            </w:r>
          </w:p>
        </w:tc>
      </w:tr>
      <w:tr w:rsidR="000812D5" w:rsidTr="00F72FDD">
        <w:trPr>
          <w:trHeight w:val="1385"/>
          <w:tblCellSpacing w:w="18" w:type="dxa"/>
          <w:jc w:val="center"/>
        </w:trPr>
        <w:tc>
          <w:tcPr>
            <w:tcW w:w="477" w:type="dxa"/>
            <w:tcBorders>
              <w:top w:val="outset" w:sz="6" w:space="0" w:color="000000"/>
              <w:left w:val="outset" w:sz="6" w:space="0" w:color="000000"/>
              <w:bottom w:val="outset" w:sz="6" w:space="0" w:color="000000"/>
              <w:right w:val="outset" w:sz="6" w:space="0" w:color="000000"/>
            </w:tcBorders>
            <w:hideMark/>
          </w:tcPr>
          <w:p w:rsidR="000812D5" w:rsidRPr="00C971B9" w:rsidRDefault="000812D5" w:rsidP="00F72FDD">
            <w:pPr>
              <w:spacing w:line="276" w:lineRule="auto"/>
              <w:jc w:val="center"/>
              <w:rPr>
                <w:sz w:val="18"/>
                <w:szCs w:val="18"/>
                <w:lang w:eastAsia="en-US"/>
              </w:rPr>
            </w:pPr>
            <w:r>
              <w:rPr>
                <w:sz w:val="18"/>
                <w:szCs w:val="18"/>
                <w:lang w:eastAsia="en-US"/>
              </w:rPr>
              <w:t>3</w:t>
            </w:r>
          </w:p>
        </w:tc>
        <w:tc>
          <w:tcPr>
            <w:tcW w:w="1836"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widowControl w:val="0"/>
              <w:tabs>
                <w:tab w:val="num" w:pos="284"/>
              </w:tabs>
              <w:suppressAutoHyphens/>
              <w:ind w:left="-5"/>
              <w:jc w:val="both"/>
              <w:rPr>
                <w:rFonts w:eastAsia="Calibri"/>
                <w:lang w:eastAsia="ar-SA"/>
              </w:rPr>
            </w:pPr>
            <w:r>
              <w:rPr>
                <w:rFonts w:eastAsia="Calibri"/>
                <w:lang w:eastAsia="ar-SA"/>
              </w:rPr>
              <w:t>Водопроводные сети</w:t>
            </w:r>
          </w:p>
        </w:tc>
        <w:tc>
          <w:tcPr>
            <w:tcW w:w="2864"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line="276" w:lineRule="auto"/>
              <w:jc w:val="center"/>
              <w:rPr>
                <w:color w:val="000000"/>
              </w:rPr>
            </w:pPr>
            <w:proofErr w:type="spellStart"/>
            <w:r w:rsidRPr="00E67157">
              <w:rPr>
                <w:color w:val="000000"/>
              </w:rPr>
              <w:t>Канский</w:t>
            </w:r>
            <w:proofErr w:type="spellEnd"/>
            <w:r w:rsidRPr="00E67157">
              <w:rPr>
                <w:color w:val="000000"/>
              </w:rPr>
              <w:t xml:space="preserve"> район, </w:t>
            </w:r>
            <w:proofErr w:type="spellStart"/>
            <w:r>
              <w:rPr>
                <w:color w:val="000000"/>
              </w:rPr>
              <w:t>п</w:t>
            </w:r>
            <w:proofErr w:type="gramStart"/>
            <w:r w:rsidRPr="00E67157">
              <w:rPr>
                <w:color w:val="000000"/>
              </w:rPr>
              <w:t>.</w:t>
            </w:r>
            <w:r>
              <w:rPr>
                <w:color w:val="000000"/>
              </w:rPr>
              <w:t>Б</w:t>
            </w:r>
            <w:proofErr w:type="gramEnd"/>
            <w:r>
              <w:rPr>
                <w:color w:val="000000"/>
              </w:rPr>
              <w:t>ошняково</w:t>
            </w:r>
            <w:proofErr w:type="spellEnd"/>
            <w:r>
              <w:rPr>
                <w:color w:val="000000"/>
              </w:rPr>
              <w:t xml:space="preserve"> от насосной станции по адресу ул.Московская, д.18 "А ", стр.2 через железнодорожные пути до водонапорной башни по ул.Привокзальная, 23 по улицам Привокзальная, Московская</w:t>
            </w:r>
          </w:p>
        </w:tc>
        <w:tc>
          <w:tcPr>
            <w:tcW w:w="774"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before="100" w:beforeAutospacing="1" w:after="119" w:line="72" w:lineRule="atLeast"/>
              <w:jc w:val="center"/>
              <w:rPr>
                <w:sz w:val="18"/>
                <w:szCs w:val="18"/>
                <w:lang w:eastAsia="en-US"/>
              </w:rPr>
            </w:pPr>
            <w:r>
              <w:rPr>
                <w:sz w:val="18"/>
                <w:szCs w:val="18"/>
                <w:lang w:eastAsia="en-US"/>
              </w:rPr>
              <w:t>1910</w:t>
            </w:r>
          </w:p>
        </w:tc>
        <w:tc>
          <w:tcPr>
            <w:tcW w:w="1125"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before="100" w:beforeAutospacing="1" w:after="119" w:line="72" w:lineRule="atLeast"/>
              <w:ind w:left="-90" w:right="-172"/>
              <w:jc w:val="center"/>
              <w:rPr>
                <w:color w:val="000000"/>
              </w:rPr>
            </w:pPr>
            <w:r>
              <w:rPr>
                <w:color w:val="000000"/>
              </w:rPr>
              <w:t>140672,0</w:t>
            </w:r>
          </w:p>
        </w:tc>
        <w:tc>
          <w:tcPr>
            <w:tcW w:w="1817" w:type="dxa"/>
            <w:tcBorders>
              <w:top w:val="outset" w:sz="6" w:space="0" w:color="000000"/>
              <w:left w:val="outset" w:sz="6" w:space="0" w:color="000000"/>
              <w:bottom w:val="outset" w:sz="6" w:space="0" w:color="000000"/>
              <w:right w:val="outset" w:sz="6" w:space="0" w:color="000000"/>
            </w:tcBorders>
            <w:hideMark/>
          </w:tcPr>
          <w:p w:rsidR="000812D5" w:rsidRDefault="000812D5" w:rsidP="00F72FDD">
            <w:pPr>
              <w:spacing w:line="276" w:lineRule="auto"/>
              <w:rPr>
                <w:sz w:val="18"/>
                <w:szCs w:val="18"/>
                <w:lang w:eastAsia="en-US"/>
              </w:rPr>
            </w:pPr>
            <w:r>
              <w:rPr>
                <w:sz w:val="18"/>
                <w:szCs w:val="18"/>
                <w:lang w:eastAsia="en-US"/>
              </w:rPr>
              <w:t>Протяженностью 2384 м</w:t>
            </w:r>
          </w:p>
        </w:tc>
      </w:tr>
    </w:tbl>
    <w:p w:rsidR="000812D5" w:rsidRDefault="000812D5" w:rsidP="00755D97">
      <w:pPr>
        <w:widowControl w:val="0"/>
        <w:suppressAutoHyphens/>
        <w:jc w:val="center"/>
        <w:outlineLvl w:val="0"/>
        <w:rPr>
          <w:b/>
          <w:lang w:eastAsia="ar-SA"/>
        </w:rPr>
      </w:pPr>
    </w:p>
    <w:p w:rsidR="00E12217" w:rsidRPr="00E21231" w:rsidRDefault="00E12217" w:rsidP="00755D97">
      <w:pPr>
        <w:widowControl w:val="0"/>
        <w:suppressAutoHyphens/>
        <w:jc w:val="center"/>
        <w:outlineLvl w:val="0"/>
        <w:rPr>
          <w:lang w:eastAsia="ar-SA"/>
        </w:rPr>
      </w:pPr>
    </w:p>
    <w:sectPr w:rsidR="00E12217" w:rsidRPr="00E21231" w:rsidSect="000812D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ED62E05"/>
    <w:multiLevelType w:val="hybridMultilevel"/>
    <w:tmpl w:val="D166BA92"/>
    <w:lvl w:ilvl="0" w:tplc="98C660B8">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7A36469"/>
    <w:multiLevelType w:val="hybridMultilevel"/>
    <w:tmpl w:val="49E090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D77E04"/>
    <w:multiLevelType w:val="hybridMultilevel"/>
    <w:tmpl w:val="5D7AA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C60CD"/>
    <w:multiLevelType w:val="hybridMultilevel"/>
    <w:tmpl w:val="087CE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6">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6CF70BC1"/>
    <w:multiLevelType w:val="multilevel"/>
    <w:tmpl w:val="F904D76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4"/>
  </w:num>
  <w:num w:numId="2">
    <w:abstractNumId w:val="10"/>
  </w:num>
  <w:num w:numId="3">
    <w:abstractNumId w:val="23"/>
  </w:num>
  <w:num w:numId="4">
    <w:abstractNumId w:val="0"/>
  </w:num>
  <w:num w:numId="5">
    <w:abstractNumId w:val="1"/>
  </w:num>
  <w:num w:numId="6">
    <w:abstractNumId w:val="4"/>
  </w:num>
  <w:num w:numId="7">
    <w:abstractNumId w:val="19"/>
  </w:num>
  <w:num w:numId="8">
    <w:abstractNumId w:val="18"/>
  </w:num>
  <w:num w:numId="9">
    <w:abstractNumId w:val="20"/>
  </w:num>
  <w:num w:numId="10">
    <w:abstractNumId w:val="16"/>
  </w:num>
  <w:num w:numId="11">
    <w:abstractNumId w:val="6"/>
  </w:num>
  <w:num w:numId="12">
    <w:abstractNumId w:val="3"/>
  </w:num>
  <w:num w:numId="13">
    <w:abstractNumId w:val="17"/>
  </w:num>
  <w:num w:numId="14">
    <w:abstractNumId w:val="9"/>
  </w:num>
  <w:num w:numId="15">
    <w:abstractNumId w:val="24"/>
  </w:num>
  <w:num w:numId="16">
    <w:abstractNumId w:val="13"/>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lvlOverride w:ilvl="0">
      <w:startOverride w:val="4"/>
    </w:lvlOverride>
  </w:num>
  <w:num w:numId="22">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7"/>
  </w:num>
  <w:num w:numId="26">
    <w:abstractNumId w:val="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D97"/>
    <w:rsid w:val="00022B4B"/>
    <w:rsid w:val="000812D5"/>
    <w:rsid w:val="000B7CCE"/>
    <w:rsid w:val="000E1762"/>
    <w:rsid w:val="000E5A07"/>
    <w:rsid w:val="00114789"/>
    <w:rsid w:val="001453BA"/>
    <w:rsid w:val="00171745"/>
    <w:rsid w:val="00175C62"/>
    <w:rsid w:val="00185DBA"/>
    <w:rsid w:val="001E64B7"/>
    <w:rsid w:val="00335505"/>
    <w:rsid w:val="003718EF"/>
    <w:rsid w:val="003C508B"/>
    <w:rsid w:val="004B28BA"/>
    <w:rsid w:val="004F4249"/>
    <w:rsid w:val="00571140"/>
    <w:rsid w:val="005870D0"/>
    <w:rsid w:val="00597A64"/>
    <w:rsid w:val="005A2CEA"/>
    <w:rsid w:val="005C2F1A"/>
    <w:rsid w:val="006207A1"/>
    <w:rsid w:val="00623CD9"/>
    <w:rsid w:val="006440DF"/>
    <w:rsid w:val="00651A69"/>
    <w:rsid w:val="006B05CC"/>
    <w:rsid w:val="006F503A"/>
    <w:rsid w:val="0073284F"/>
    <w:rsid w:val="00755D97"/>
    <w:rsid w:val="00757306"/>
    <w:rsid w:val="00763F7B"/>
    <w:rsid w:val="00847427"/>
    <w:rsid w:val="0088127E"/>
    <w:rsid w:val="008879E0"/>
    <w:rsid w:val="008F458F"/>
    <w:rsid w:val="00932090"/>
    <w:rsid w:val="009A0AD2"/>
    <w:rsid w:val="009B538A"/>
    <w:rsid w:val="009D1D6B"/>
    <w:rsid w:val="00A3492A"/>
    <w:rsid w:val="00A44010"/>
    <w:rsid w:val="00B83C32"/>
    <w:rsid w:val="00CF6847"/>
    <w:rsid w:val="00D26D9D"/>
    <w:rsid w:val="00D32511"/>
    <w:rsid w:val="00D43A78"/>
    <w:rsid w:val="00D54C6F"/>
    <w:rsid w:val="00D91EE6"/>
    <w:rsid w:val="00D97C9C"/>
    <w:rsid w:val="00DE5D7F"/>
    <w:rsid w:val="00DF4839"/>
    <w:rsid w:val="00E12217"/>
    <w:rsid w:val="00E65041"/>
    <w:rsid w:val="00EE7C2E"/>
    <w:rsid w:val="00F72FDD"/>
    <w:rsid w:val="00F947D4"/>
    <w:rsid w:val="00FA3890"/>
    <w:rsid w:val="00FB0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757306"/>
    <w:pPr>
      <w:keepNext/>
      <w:overflowPunct/>
      <w:autoSpaceDE/>
      <w:autoSpaceDN/>
      <w:adjustRightInd/>
      <w:spacing w:before="240" w:after="60"/>
      <w:textAlignment w:val="auto"/>
      <w:outlineLvl w:val="0"/>
    </w:pPr>
    <w:rPr>
      <w:rFonts w:ascii="Cambria" w:hAnsi="Cambria"/>
      <w:b/>
      <w:bCs/>
      <w:kern w:val="32"/>
      <w:sz w:val="32"/>
      <w:szCs w:val="32"/>
    </w:rPr>
  </w:style>
  <w:style w:type="paragraph" w:styleId="2">
    <w:name w:val="heading 2"/>
    <w:basedOn w:val="a"/>
    <w:next w:val="a"/>
    <w:link w:val="20"/>
    <w:uiPriority w:val="9"/>
    <w:qFormat/>
    <w:rsid w:val="00757306"/>
    <w:pPr>
      <w:keepNext/>
      <w:keepLines/>
      <w:widowControl w:val="0"/>
      <w:suppressAutoHyphens/>
      <w:overflowPunct/>
      <w:autoSpaceDE/>
      <w:autoSpaceDN/>
      <w:adjustRightInd/>
      <w:spacing w:before="200"/>
      <w:textAlignment w:val="auto"/>
      <w:outlineLvl w:val="1"/>
    </w:pPr>
    <w:rPr>
      <w:rFonts w:ascii="Cambria" w:hAnsi="Cambria"/>
      <w:b/>
      <w:bCs/>
      <w:color w:val="4F81BD"/>
      <w:kern w:val="1"/>
      <w:sz w:val="26"/>
      <w:szCs w:val="26"/>
      <w:lang w:eastAsia="en-US"/>
    </w:rPr>
  </w:style>
  <w:style w:type="paragraph" w:styleId="3">
    <w:name w:val="heading 3"/>
    <w:basedOn w:val="a"/>
    <w:next w:val="a0"/>
    <w:link w:val="30"/>
    <w:qFormat/>
    <w:rsid w:val="00757306"/>
    <w:pPr>
      <w:widowControl w:val="0"/>
      <w:suppressAutoHyphens/>
      <w:overflowPunct/>
      <w:autoSpaceDE/>
      <w:autoSpaceDN/>
      <w:adjustRightInd/>
      <w:spacing w:before="45" w:after="45"/>
      <w:textAlignment w:val="auto"/>
      <w:outlineLvl w:val="2"/>
    </w:pPr>
    <w:rPr>
      <w:rFonts w:ascii="Verdana" w:eastAsia="Arial Unicode MS" w:hAnsi="Verdana"/>
      <w:b/>
      <w:bCs/>
      <w:color w:val="324A9B"/>
      <w:kern w:val="1"/>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55D97"/>
    <w:rPr>
      <w:color w:val="0000FF"/>
      <w:u w:val="single"/>
    </w:rPr>
  </w:style>
  <w:style w:type="paragraph" w:customStyle="1" w:styleId="ConsPlusNormal">
    <w:name w:val="ConsPlusNormal"/>
    <w:rsid w:val="00755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бычный (веб)2"/>
    <w:basedOn w:val="a"/>
    <w:rsid w:val="00755D97"/>
    <w:pPr>
      <w:overflowPunct/>
      <w:autoSpaceDE/>
      <w:autoSpaceDN/>
      <w:adjustRightInd/>
      <w:spacing w:before="105" w:after="105"/>
      <w:ind w:firstLine="240"/>
      <w:textAlignment w:val="auto"/>
    </w:pPr>
    <w:rPr>
      <w:color w:val="3C392C"/>
      <w:sz w:val="26"/>
      <w:szCs w:val="26"/>
    </w:rPr>
  </w:style>
  <w:style w:type="character" w:styleId="a5">
    <w:name w:val="Strong"/>
    <w:qFormat/>
    <w:rsid w:val="00755D97"/>
    <w:rPr>
      <w:b/>
      <w:bCs/>
    </w:rPr>
  </w:style>
  <w:style w:type="paragraph" w:customStyle="1" w:styleId="Standard">
    <w:name w:val="Standard"/>
    <w:rsid w:val="00755D9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2">
    <w:name w:val="Body Text Indent 2"/>
    <w:basedOn w:val="a"/>
    <w:link w:val="23"/>
    <w:uiPriority w:val="99"/>
    <w:unhideWhenUsed/>
    <w:rsid w:val="00755D97"/>
    <w:pPr>
      <w:widowControl w:val="0"/>
      <w:suppressAutoHyphens/>
      <w:overflowPunct/>
      <w:autoSpaceDE/>
      <w:autoSpaceDN/>
      <w:adjustRightInd/>
      <w:spacing w:after="120" w:line="480" w:lineRule="auto"/>
      <w:ind w:left="283"/>
      <w:textAlignment w:val="auto"/>
    </w:pPr>
    <w:rPr>
      <w:rFonts w:ascii="Arial" w:eastAsia="Arial Unicode MS" w:hAnsi="Arial"/>
      <w:kern w:val="1"/>
      <w:szCs w:val="24"/>
      <w:lang w:eastAsia="en-US"/>
    </w:rPr>
  </w:style>
  <w:style w:type="character" w:customStyle="1" w:styleId="23">
    <w:name w:val="Основной текст с отступом 2 Знак"/>
    <w:basedOn w:val="a1"/>
    <w:link w:val="22"/>
    <w:uiPriority w:val="99"/>
    <w:rsid w:val="00755D97"/>
    <w:rPr>
      <w:rFonts w:ascii="Arial" w:eastAsia="Arial Unicode MS" w:hAnsi="Arial" w:cs="Times New Roman"/>
      <w:kern w:val="1"/>
      <w:sz w:val="20"/>
      <w:szCs w:val="24"/>
    </w:rPr>
  </w:style>
  <w:style w:type="paragraph" w:styleId="a6">
    <w:name w:val="List Paragraph"/>
    <w:basedOn w:val="a"/>
    <w:uiPriority w:val="34"/>
    <w:qFormat/>
    <w:rsid w:val="003C508B"/>
    <w:pPr>
      <w:ind w:left="720"/>
      <w:contextualSpacing/>
    </w:pPr>
  </w:style>
  <w:style w:type="character" w:customStyle="1" w:styleId="11">
    <w:name w:val="Заголовок 1 Знак"/>
    <w:basedOn w:val="a1"/>
    <w:link w:val="10"/>
    <w:uiPriority w:val="9"/>
    <w:rsid w:val="00757306"/>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757306"/>
    <w:rPr>
      <w:rFonts w:ascii="Cambria" w:eastAsia="Times New Roman" w:hAnsi="Cambria" w:cs="Times New Roman"/>
      <w:b/>
      <w:bCs/>
      <w:color w:val="4F81BD"/>
      <w:kern w:val="1"/>
      <w:sz w:val="26"/>
      <w:szCs w:val="26"/>
    </w:rPr>
  </w:style>
  <w:style w:type="character" w:customStyle="1" w:styleId="30">
    <w:name w:val="Заголовок 3 Знак"/>
    <w:basedOn w:val="a1"/>
    <w:link w:val="3"/>
    <w:rsid w:val="00757306"/>
    <w:rPr>
      <w:rFonts w:ascii="Verdana" w:eastAsia="Arial Unicode MS" w:hAnsi="Verdana" w:cs="Times New Roman"/>
      <w:b/>
      <w:bCs/>
      <w:color w:val="324A9B"/>
      <w:kern w:val="1"/>
      <w:sz w:val="18"/>
      <w:szCs w:val="18"/>
    </w:rPr>
  </w:style>
  <w:style w:type="paragraph" w:styleId="a7">
    <w:name w:val="Balloon Text"/>
    <w:basedOn w:val="a"/>
    <w:link w:val="a8"/>
    <w:uiPriority w:val="99"/>
    <w:rsid w:val="00757306"/>
    <w:pPr>
      <w:overflowPunct/>
      <w:autoSpaceDE/>
      <w:autoSpaceDN/>
      <w:adjustRightInd/>
      <w:textAlignment w:val="auto"/>
    </w:pPr>
    <w:rPr>
      <w:rFonts w:ascii="Tahoma" w:hAnsi="Tahoma"/>
      <w:sz w:val="16"/>
      <w:szCs w:val="16"/>
    </w:rPr>
  </w:style>
  <w:style w:type="character" w:customStyle="1" w:styleId="a8">
    <w:name w:val="Текст выноски Знак"/>
    <w:basedOn w:val="a1"/>
    <w:link w:val="a7"/>
    <w:uiPriority w:val="99"/>
    <w:rsid w:val="00757306"/>
    <w:rPr>
      <w:rFonts w:ascii="Tahoma" w:eastAsia="Times New Roman" w:hAnsi="Tahoma" w:cs="Times New Roman"/>
      <w:sz w:val="16"/>
      <w:szCs w:val="16"/>
    </w:rPr>
  </w:style>
  <w:style w:type="paragraph" w:styleId="a9">
    <w:name w:val="Normal (Web)"/>
    <w:basedOn w:val="a"/>
    <w:uiPriority w:val="99"/>
    <w:unhideWhenUsed/>
    <w:rsid w:val="00757306"/>
    <w:pPr>
      <w:overflowPunct/>
      <w:autoSpaceDE/>
      <w:autoSpaceDN/>
      <w:adjustRightInd/>
      <w:textAlignment w:val="auto"/>
    </w:pPr>
    <w:rPr>
      <w:sz w:val="24"/>
      <w:szCs w:val="24"/>
    </w:rPr>
  </w:style>
  <w:style w:type="numbering" w:customStyle="1" w:styleId="12">
    <w:name w:val="Нет списка1"/>
    <w:next w:val="a3"/>
    <w:uiPriority w:val="99"/>
    <w:semiHidden/>
    <w:unhideWhenUsed/>
    <w:rsid w:val="00757306"/>
  </w:style>
  <w:style w:type="paragraph" w:styleId="a0">
    <w:name w:val="Body Text"/>
    <w:basedOn w:val="a"/>
    <w:link w:val="aa"/>
    <w:rsid w:val="00757306"/>
    <w:pPr>
      <w:widowControl w:val="0"/>
      <w:suppressAutoHyphens/>
      <w:overflowPunct/>
      <w:autoSpaceDN/>
      <w:adjustRightInd/>
      <w:spacing w:after="120"/>
      <w:textAlignment w:val="auto"/>
    </w:pPr>
    <w:rPr>
      <w:lang w:eastAsia="ar-SA"/>
    </w:rPr>
  </w:style>
  <w:style w:type="character" w:customStyle="1" w:styleId="aa">
    <w:name w:val="Основной текст Знак"/>
    <w:basedOn w:val="a1"/>
    <w:link w:val="a0"/>
    <w:rsid w:val="00757306"/>
    <w:rPr>
      <w:rFonts w:ascii="Times New Roman" w:eastAsia="Times New Roman" w:hAnsi="Times New Roman" w:cs="Times New Roman"/>
      <w:sz w:val="20"/>
      <w:szCs w:val="20"/>
      <w:lang w:eastAsia="ar-SA"/>
    </w:rPr>
  </w:style>
  <w:style w:type="character" w:customStyle="1" w:styleId="Absatz-Standardschriftart">
    <w:name w:val="Absatz-Standardschriftart"/>
    <w:rsid w:val="00757306"/>
  </w:style>
  <w:style w:type="character" w:customStyle="1" w:styleId="WW-Absatz-Standardschriftart">
    <w:name w:val="WW-Absatz-Standardschriftart"/>
    <w:rsid w:val="00757306"/>
  </w:style>
  <w:style w:type="character" w:customStyle="1" w:styleId="WW-Absatz-Standardschriftart1">
    <w:name w:val="WW-Absatz-Standardschriftart1"/>
    <w:rsid w:val="00757306"/>
  </w:style>
  <w:style w:type="character" w:customStyle="1" w:styleId="WW-Absatz-Standardschriftart11">
    <w:name w:val="WW-Absatz-Standardschriftart11"/>
    <w:rsid w:val="00757306"/>
  </w:style>
  <w:style w:type="character" w:customStyle="1" w:styleId="WW-Absatz-Standardschriftart111">
    <w:name w:val="WW-Absatz-Standardschriftart111"/>
    <w:rsid w:val="00757306"/>
  </w:style>
  <w:style w:type="character" w:customStyle="1" w:styleId="13">
    <w:name w:val="Основной шрифт абзаца1"/>
    <w:rsid w:val="00757306"/>
  </w:style>
  <w:style w:type="paragraph" w:customStyle="1" w:styleId="ab">
    <w:name w:val="Заголовок"/>
    <w:basedOn w:val="a"/>
    <w:next w:val="a0"/>
    <w:rsid w:val="00757306"/>
    <w:pPr>
      <w:keepNext/>
      <w:widowControl w:val="0"/>
      <w:suppressAutoHyphens/>
      <w:overflowPunct/>
      <w:autoSpaceDN/>
      <w:adjustRightInd/>
      <w:spacing w:before="240" w:after="120"/>
      <w:textAlignment w:val="auto"/>
    </w:pPr>
    <w:rPr>
      <w:rFonts w:ascii="Arial" w:eastAsia="SimSun" w:hAnsi="Arial" w:cs="Tahoma"/>
      <w:sz w:val="28"/>
      <w:szCs w:val="28"/>
      <w:lang w:eastAsia="ar-SA"/>
    </w:rPr>
  </w:style>
  <w:style w:type="paragraph" w:customStyle="1" w:styleId="ConsPlusNonformat">
    <w:name w:val="ConsPlusNonformat"/>
    <w:rsid w:val="0075730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abelbodytext11">
    <w:name w:val="label_body_text_11"/>
    <w:rsid w:val="00757306"/>
    <w:rPr>
      <w:color w:val="0000FF"/>
      <w:sz w:val="20"/>
      <w:szCs w:val="20"/>
    </w:rPr>
  </w:style>
  <w:style w:type="character" w:customStyle="1" w:styleId="WW8Num4z1">
    <w:name w:val="WW8Num4z1"/>
    <w:rsid w:val="00757306"/>
    <w:rPr>
      <w:sz w:val="24"/>
      <w:szCs w:val="24"/>
    </w:rPr>
  </w:style>
  <w:style w:type="character" w:customStyle="1" w:styleId="WW8Num6z0">
    <w:name w:val="WW8Num6z0"/>
    <w:rsid w:val="00757306"/>
    <w:rPr>
      <w:rFonts w:ascii="Symbol" w:hAnsi="Symbol" w:cs="OpenSymbol"/>
    </w:rPr>
  </w:style>
  <w:style w:type="character" w:customStyle="1" w:styleId="ac">
    <w:name w:val="Знак Знак"/>
    <w:rsid w:val="00757306"/>
    <w:rPr>
      <w:rFonts w:ascii="Tahoma" w:hAnsi="Tahoma"/>
      <w:sz w:val="24"/>
      <w:szCs w:val="24"/>
      <w:lang w:val="en-US" w:eastAsia="ar-SA" w:bidi="ar-SA"/>
    </w:rPr>
  </w:style>
  <w:style w:type="character" w:customStyle="1" w:styleId="WW8Num7z0">
    <w:name w:val="WW8Num7z0"/>
    <w:rsid w:val="00757306"/>
    <w:rPr>
      <w:rFonts w:ascii="Symbol" w:hAnsi="Symbol" w:cs="OpenSymbol"/>
    </w:rPr>
  </w:style>
  <w:style w:type="character" w:customStyle="1" w:styleId="WW8Num11z0">
    <w:name w:val="WW8Num11z0"/>
    <w:rsid w:val="00757306"/>
    <w:rPr>
      <w:rFonts w:ascii="Symbol" w:hAnsi="Symbol" w:cs="OpenSymbol"/>
    </w:rPr>
  </w:style>
  <w:style w:type="character" w:customStyle="1" w:styleId="WW8Num10z0">
    <w:name w:val="WW8Num10z0"/>
    <w:rsid w:val="00757306"/>
    <w:rPr>
      <w:rFonts w:ascii="Symbol" w:hAnsi="Symbol" w:cs="OpenSymbol"/>
    </w:rPr>
  </w:style>
  <w:style w:type="paragraph" w:styleId="ad">
    <w:name w:val="Title"/>
    <w:basedOn w:val="ab"/>
    <w:next w:val="ae"/>
    <w:link w:val="af"/>
    <w:qFormat/>
    <w:rsid w:val="00757306"/>
    <w:pPr>
      <w:autoSpaceDE/>
    </w:pPr>
    <w:rPr>
      <w:rFonts w:eastAsia="MS Mincho" w:cs="Times New Roman"/>
      <w:kern w:val="1"/>
      <w:lang w:eastAsia="en-US"/>
    </w:rPr>
  </w:style>
  <w:style w:type="character" w:customStyle="1" w:styleId="af">
    <w:name w:val="Название Знак"/>
    <w:basedOn w:val="a1"/>
    <w:link w:val="ad"/>
    <w:rsid w:val="00757306"/>
    <w:rPr>
      <w:rFonts w:ascii="Arial" w:eastAsia="MS Mincho" w:hAnsi="Arial" w:cs="Times New Roman"/>
      <w:kern w:val="1"/>
      <w:sz w:val="28"/>
      <w:szCs w:val="28"/>
    </w:rPr>
  </w:style>
  <w:style w:type="paragraph" w:styleId="ae">
    <w:name w:val="Subtitle"/>
    <w:basedOn w:val="ab"/>
    <w:next w:val="a0"/>
    <w:link w:val="af0"/>
    <w:qFormat/>
    <w:rsid w:val="00757306"/>
    <w:pPr>
      <w:autoSpaceDE/>
      <w:jc w:val="center"/>
    </w:pPr>
    <w:rPr>
      <w:rFonts w:eastAsia="MS Mincho" w:cs="Times New Roman"/>
      <w:i/>
      <w:iCs/>
      <w:kern w:val="1"/>
      <w:lang w:eastAsia="en-US"/>
    </w:rPr>
  </w:style>
  <w:style w:type="character" w:customStyle="1" w:styleId="af0">
    <w:name w:val="Подзаголовок Знак"/>
    <w:basedOn w:val="a1"/>
    <w:link w:val="ae"/>
    <w:rsid w:val="00757306"/>
    <w:rPr>
      <w:rFonts w:ascii="Arial" w:eastAsia="MS Mincho" w:hAnsi="Arial" w:cs="Times New Roman"/>
      <w:i/>
      <w:iCs/>
      <w:kern w:val="1"/>
      <w:sz w:val="28"/>
      <w:szCs w:val="28"/>
    </w:rPr>
  </w:style>
  <w:style w:type="paragraph" w:customStyle="1" w:styleId="af1">
    <w:name w:val="Знак Знак Знак Знак Знак Знак Знак Знак Знак"/>
    <w:basedOn w:val="a"/>
    <w:rsid w:val="00757306"/>
    <w:pPr>
      <w:widowControl w:val="0"/>
      <w:suppressAutoHyphens/>
      <w:overflowPunct/>
      <w:autoSpaceDE/>
      <w:autoSpaceDN/>
      <w:adjustRightInd/>
      <w:spacing w:before="280" w:after="280"/>
      <w:textAlignment w:val="auto"/>
    </w:pPr>
    <w:rPr>
      <w:rFonts w:ascii="Tahoma" w:eastAsia="Arial Unicode MS" w:hAnsi="Tahoma"/>
      <w:kern w:val="1"/>
      <w:lang w:val="en-US" w:eastAsia="en-US"/>
    </w:rPr>
  </w:style>
  <w:style w:type="paragraph" w:customStyle="1" w:styleId="ConsNormal">
    <w:name w:val="ConsNormal"/>
    <w:rsid w:val="00757306"/>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2">
    <w:name w:val="Знак"/>
    <w:basedOn w:val="a"/>
    <w:rsid w:val="00757306"/>
    <w:pPr>
      <w:widowControl w:val="0"/>
      <w:suppressAutoHyphens/>
      <w:overflowPunct/>
      <w:autoSpaceDE/>
      <w:autoSpaceDN/>
      <w:adjustRightInd/>
      <w:spacing w:before="280" w:after="280"/>
      <w:textAlignment w:val="auto"/>
    </w:pPr>
    <w:rPr>
      <w:rFonts w:ascii="Tahoma" w:eastAsia="Arial Unicode MS" w:hAnsi="Tahoma"/>
      <w:kern w:val="1"/>
      <w:szCs w:val="24"/>
      <w:lang w:val="en-US" w:eastAsia="en-US"/>
    </w:rPr>
  </w:style>
  <w:style w:type="paragraph" w:customStyle="1" w:styleId="210">
    <w:name w:val="Основной текст 21"/>
    <w:basedOn w:val="a"/>
    <w:rsid w:val="00757306"/>
    <w:pPr>
      <w:widowControl w:val="0"/>
      <w:suppressAutoHyphens/>
      <w:overflowPunct/>
      <w:autoSpaceDE/>
      <w:autoSpaceDN/>
      <w:adjustRightInd/>
      <w:jc w:val="both"/>
      <w:textAlignment w:val="auto"/>
    </w:pPr>
    <w:rPr>
      <w:rFonts w:ascii="Arial" w:eastAsia="Arial Unicode MS" w:hAnsi="Arial"/>
      <w:kern w:val="1"/>
      <w:szCs w:val="28"/>
      <w:lang w:eastAsia="en-US"/>
    </w:rPr>
  </w:style>
  <w:style w:type="character" w:customStyle="1" w:styleId="af3">
    <w:name w:val="Текст Знак"/>
    <w:link w:val="af4"/>
    <w:uiPriority w:val="99"/>
    <w:rsid w:val="00757306"/>
    <w:rPr>
      <w:rFonts w:ascii="Courier New" w:eastAsia="Arial Unicode MS" w:hAnsi="Courier New" w:cs="Courier New"/>
      <w:kern w:val="1"/>
    </w:rPr>
  </w:style>
  <w:style w:type="paragraph" w:styleId="af4">
    <w:name w:val="Plain Text"/>
    <w:basedOn w:val="a"/>
    <w:link w:val="af3"/>
    <w:uiPriority w:val="99"/>
    <w:unhideWhenUsed/>
    <w:rsid w:val="00757306"/>
    <w:pPr>
      <w:widowControl w:val="0"/>
      <w:suppressAutoHyphens/>
      <w:overflowPunct/>
      <w:autoSpaceDE/>
      <w:autoSpaceDN/>
      <w:adjustRightInd/>
      <w:textAlignment w:val="auto"/>
    </w:pPr>
    <w:rPr>
      <w:rFonts w:ascii="Courier New" w:eastAsia="Arial Unicode MS" w:hAnsi="Courier New" w:cs="Courier New"/>
      <w:kern w:val="1"/>
      <w:sz w:val="22"/>
      <w:szCs w:val="22"/>
      <w:lang w:eastAsia="en-US"/>
    </w:rPr>
  </w:style>
  <w:style w:type="character" w:customStyle="1" w:styleId="14">
    <w:name w:val="Текст Знак1"/>
    <w:basedOn w:val="a1"/>
    <w:uiPriority w:val="99"/>
    <w:semiHidden/>
    <w:rsid w:val="00757306"/>
    <w:rPr>
      <w:rFonts w:ascii="Consolas" w:eastAsia="Times New Roman" w:hAnsi="Consolas" w:cs="Times New Roman"/>
      <w:sz w:val="21"/>
      <w:szCs w:val="21"/>
      <w:lang w:eastAsia="ru-RU"/>
    </w:rPr>
  </w:style>
  <w:style w:type="character" w:customStyle="1" w:styleId="31">
    <w:name w:val="Основной текст с отступом 3 Знак"/>
    <w:link w:val="32"/>
    <w:uiPriority w:val="99"/>
    <w:rsid w:val="00757306"/>
    <w:rPr>
      <w:rFonts w:ascii="Arial" w:eastAsia="Arial Unicode MS" w:hAnsi="Arial"/>
      <w:kern w:val="1"/>
      <w:sz w:val="16"/>
      <w:szCs w:val="16"/>
    </w:rPr>
  </w:style>
  <w:style w:type="paragraph" w:styleId="32">
    <w:name w:val="Body Text Indent 3"/>
    <w:basedOn w:val="a"/>
    <w:link w:val="31"/>
    <w:uiPriority w:val="99"/>
    <w:unhideWhenUsed/>
    <w:rsid w:val="00757306"/>
    <w:pPr>
      <w:widowControl w:val="0"/>
      <w:suppressAutoHyphens/>
      <w:overflowPunct/>
      <w:autoSpaceDE/>
      <w:autoSpaceDN/>
      <w:adjustRightInd/>
      <w:spacing w:after="120"/>
      <w:ind w:left="283"/>
      <w:textAlignment w:val="auto"/>
    </w:pPr>
    <w:rPr>
      <w:rFonts w:ascii="Arial" w:eastAsia="Arial Unicode MS" w:hAnsi="Arial" w:cstheme="minorBidi"/>
      <w:kern w:val="1"/>
      <w:sz w:val="16"/>
      <w:szCs w:val="16"/>
      <w:lang w:eastAsia="en-US"/>
    </w:rPr>
  </w:style>
  <w:style w:type="character" w:customStyle="1" w:styleId="310">
    <w:name w:val="Основной текст с отступом 3 Знак1"/>
    <w:basedOn w:val="a1"/>
    <w:uiPriority w:val="99"/>
    <w:semiHidden/>
    <w:rsid w:val="00757306"/>
    <w:rPr>
      <w:rFonts w:ascii="Times New Roman" w:eastAsia="Times New Roman" w:hAnsi="Times New Roman" w:cs="Times New Roman"/>
      <w:sz w:val="16"/>
      <w:szCs w:val="16"/>
      <w:lang w:eastAsia="ru-RU"/>
    </w:rPr>
  </w:style>
  <w:style w:type="paragraph" w:customStyle="1" w:styleId="211">
    <w:name w:val="Средняя сетка 21"/>
    <w:uiPriority w:val="1"/>
    <w:qFormat/>
    <w:rsid w:val="00757306"/>
    <w:pPr>
      <w:widowControl w:val="0"/>
      <w:suppressAutoHyphens/>
      <w:spacing w:after="0" w:line="240" w:lineRule="auto"/>
    </w:pPr>
    <w:rPr>
      <w:rFonts w:ascii="Arial" w:eastAsia="Arial Unicode MS" w:hAnsi="Arial" w:cs="Times New Roman"/>
      <w:kern w:val="1"/>
      <w:sz w:val="20"/>
      <w:szCs w:val="24"/>
    </w:rPr>
  </w:style>
  <w:style w:type="paragraph" w:customStyle="1" w:styleId="af5">
    <w:name w:val="Таблицы (моноширинный)"/>
    <w:basedOn w:val="a"/>
    <w:next w:val="a"/>
    <w:rsid w:val="00757306"/>
    <w:pPr>
      <w:widowControl w:val="0"/>
      <w:overflowPunct/>
      <w:jc w:val="both"/>
      <w:textAlignment w:val="auto"/>
    </w:pPr>
    <w:rPr>
      <w:rFonts w:ascii="Courier New" w:hAnsi="Courier New" w:cs="Courier New"/>
      <w:sz w:val="24"/>
      <w:szCs w:val="24"/>
    </w:rPr>
  </w:style>
  <w:style w:type="paragraph" w:customStyle="1" w:styleId="1">
    <w:name w:val="Стиль1"/>
    <w:basedOn w:val="a"/>
    <w:rsid w:val="00757306"/>
    <w:pPr>
      <w:keepNext/>
      <w:keepLines/>
      <w:widowControl w:val="0"/>
      <w:numPr>
        <w:numId w:val="7"/>
      </w:numPr>
      <w:suppressLineNumbers/>
      <w:suppressAutoHyphens/>
      <w:overflowPunct/>
      <w:autoSpaceDE/>
      <w:autoSpaceDN/>
      <w:adjustRightInd/>
      <w:spacing w:after="60"/>
      <w:textAlignment w:val="auto"/>
    </w:pPr>
    <w:rPr>
      <w:b/>
      <w:sz w:val="28"/>
      <w:szCs w:val="24"/>
    </w:rPr>
  </w:style>
  <w:style w:type="paragraph" w:customStyle="1" w:styleId="33">
    <w:name w:val="Стиль3"/>
    <w:basedOn w:val="22"/>
    <w:rsid w:val="00757306"/>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table" w:customStyle="1" w:styleId="15">
    <w:name w:val="Сетка таблицы1"/>
    <w:basedOn w:val="a2"/>
    <w:next w:val="af6"/>
    <w:uiPriority w:val="59"/>
    <w:rsid w:val="0075730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2"/>
    <w:uiPriority w:val="59"/>
    <w:rsid w:val="007573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ема письма"/>
    <w:basedOn w:val="a"/>
    <w:rsid w:val="00757306"/>
    <w:pPr>
      <w:framePr w:w="4316" w:h="1331" w:hSpace="141" w:wrap="auto" w:vAnchor="text" w:hAnchor="page" w:x="1687" w:y="242"/>
      <w:overflowPunct/>
      <w:autoSpaceDE/>
      <w:autoSpaceDN/>
      <w:adjustRightInd/>
      <w:textAlignment w:val="auto"/>
    </w:pPr>
    <w:rPr>
      <w:rFonts w:ascii="Century Schoolbook" w:hAnsi="Century Schoolbook" w:cs="Century Schoolbook"/>
      <w:sz w:val="28"/>
      <w:szCs w:val="28"/>
    </w:rPr>
  </w:style>
  <w:style w:type="table" w:customStyle="1" w:styleId="24">
    <w:name w:val="Сетка таблицы2"/>
    <w:basedOn w:val="a2"/>
    <w:next w:val="af6"/>
    <w:uiPriority w:val="59"/>
    <w:rsid w:val="007573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8">
    <w:name w:val="Document Map"/>
    <w:basedOn w:val="a"/>
    <w:link w:val="af9"/>
    <w:uiPriority w:val="99"/>
    <w:semiHidden/>
    <w:unhideWhenUsed/>
    <w:rsid w:val="00757306"/>
    <w:pPr>
      <w:overflowPunct/>
      <w:autoSpaceDE/>
      <w:autoSpaceDN/>
      <w:adjustRightInd/>
      <w:textAlignment w:val="auto"/>
    </w:pPr>
    <w:rPr>
      <w:rFonts w:ascii="Tahoma" w:hAnsi="Tahoma" w:cs="Tahoma"/>
      <w:sz w:val="16"/>
      <w:szCs w:val="16"/>
    </w:rPr>
  </w:style>
  <w:style w:type="character" w:customStyle="1" w:styleId="af9">
    <w:name w:val="Схема документа Знак"/>
    <w:basedOn w:val="a1"/>
    <w:link w:val="af8"/>
    <w:uiPriority w:val="99"/>
    <w:semiHidden/>
    <w:rsid w:val="00757306"/>
    <w:rPr>
      <w:rFonts w:ascii="Tahoma" w:eastAsia="Times New Roman" w:hAnsi="Tahoma" w:cs="Tahoma"/>
      <w:sz w:val="16"/>
      <w:szCs w:val="16"/>
      <w:lang w:eastAsia="ru-RU"/>
    </w:rPr>
  </w:style>
  <w:style w:type="paragraph" w:styleId="afa">
    <w:name w:val="No Spacing"/>
    <w:uiPriority w:val="1"/>
    <w:qFormat/>
    <w:rsid w:val="00757306"/>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semiHidden/>
    <w:unhideWhenUsed/>
    <w:rsid w:val="00757306"/>
    <w:pPr>
      <w:tabs>
        <w:tab w:val="center" w:pos="4677"/>
        <w:tab w:val="right" w:pos="9355"/>
      </w:tabs>
      <w:overflowPunct/>
      <w:autoSpaceDE/>
      <w:autoSpaceDN/>
      <w:adjustRightInd/>
      <w:textAlignment w:val="auto"/>
    </w:pPr>
    <w:rPr>
      <w:sz w:val="24"/>
      <w:szCs w:val="24"/>
    </w:rPr>
  </w:style>
  <w:style w:type="character" w:customStyle="1" w:styleId="afc">
    <w:name w:val="Верхний колонтитул Знак"/>
    <w:basedOn w:val="a1"/>
    <w:link w:val="afb"/>
    <w:uiPriority w:val="99"/>
    <w:semiHidden/>
    <w:rsid w:val="00757306"/>
    <w:rPr>
      <w:rFonts w:ascii="Times New Roman" w:eastAsia="Times New Roman" w:hAnsi="Times New Roman" w:cs="Times New Roman"/>
      <w:sz w:val="24"/>
      <w:szCs w:val="24"/>
      <w:lang w:eastAsia="ru-RU"/>
    </w:rPr>
  </w:style>
  <w:style w:type="paragraph" w:styleId="afd">
    <w:name w:val="footer"/>
    <w:basedOn w:val="a"/>
    <w:link w:val="afe"/>
    <w:uiPriority w:val="99"/>
    <w:semiHidden/>
    <w:unhideWhenUsed/>
    <w:rsid w:val="00757306"/>
    <w:pPr>
      <w:tabs>
        <w:tab w:val="center" w:pos="4677"/>
        <w:tab w:val="right" w:pos="9355"/>
      </w:tabs>
      <w:overflowPunct/>
      <w:autoSpaceDE/>
      <w:autoSpaceDN/>
      <w:adjustRightInd/>
      <w:textAlignment w:val="auto"/>
    </w:pPr>
    <w:rPr>
      <w:sz w:val="24"/>
      <w:szCs w:val="24"/>
    </w:rPr>
  </w:style>
  <w:style w:type="character" w:customStyle="1" w:styleId="afe">
    <w:name w:val="Нижний колонтитул Знак"/>
    <w:basedOn w:val="a1"/>
    <w:link w:val="afd"/>
    <w:uiPriority w:val="99"/>
    <w:semiHidden/>
    <w:rsid w:val="00757306"/>
    <w:rPr>
      <w:rFonts w:ascii="Times New Roman" w:eastAsia="Times New Roman" w:hAnsi="Times New Roman" w:cs="Times New Roman"/>
      <w:sz w:val="24"/>
      <w:szCs w:val="24"/>
      <w:lang w:eastAsia="ru-RU"/>
    </w:rPr>
  </w:style>
  <w:style w:type="paragraph" w:customStyle="1" w:styleId="western">
    <w:name w:val="western"/>
    <w:basedOn w:val="a"/>
    <w:rsid w:val="00757306"/>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85A8-6546-4D1A-AAC6-A327A99D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3449</Words>
  <Characters>19662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206-cab</dc:creator>
  <cp:keywords/>
  <dc:description/>
  <cp:lastModifiedBy>Оксана</cp:lastModifiedBy>
  <cp:revision>26</cp:revision>
  <cp:lastPrinted>2016-07-29T04:50:00Z</cp:lastPrinted>
  <dcterms:created xsi:type="dcterms:W3CDTF">2015-07-09T06:55:00Z</dcterms:created>
  <dcterms:modified xsi:type="dcterms:W3CDTF">2016-07-29T09:19:00Z</dcterms:modified>
</cp:coreProperties>
</file>