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1" w:rsidRDefault="002F69F1" w:rsidP="00C6761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2F69F1">
        <w:rPr>
          <w:rFonts w:ascii="Arial Unicode MS" w:eastAsia="Arial Unicode MS" w:hAnsi="Arial Unicode MS" w:cs="Arial Unicode MS"/>
          <w:b/>
          <w:sz w:val="48"/>
          <w:szCs w:val="48"/>
        </w:rPr>
        <w:drawing>
          <wp:inline distT="0" distB="0" distL="0" distR="0">
            <wp:extent cx="5930786" cy="1880559"/>
            <wp:effectExtent l="19050" t="0" r="0" b="0"/>
            <wp:docPr id="2" name="Рисунок 1" descr="https://siyanie-severa.ru/files/Image/22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yanie-severa.ru/files/Image/22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1F" w:rsidRPr="00C6761F" w:rsidRDefault="002E7445" w:rsidP="00C6761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C6761F">
        <w:rPr>
          <w:rFonts w:ascii="Arial Unicode MS" w:eastAsia="Arial Unicode MS" w:hAnsi="Arial Unicode MS" w:cs="Arial Unicode MS"/>
          <w:b/>
          <w:sz w:val="48"/>
          <w:szCs w:val="48"/>
        </w:rPr>
        <w:t>ПАМЯТКА</w:t>
      </w:r>
    </w:p>
    <w:p w:rsidR="002F69F1" w:rsidRDefault="00CD46F8" w:rsidP="00C6761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6761F">
        <w:rPr>
          <w:rFonts w:ascii="Arial Unicode MS" w:eastAsia="Arial Unicode MS" w:hAnsi="Arial Unicode MS" w:cs="Arial Unicode MS"/>
          <w:b/>
          <w:sz w:val="32"/>
          <w:szCs w:val="32"/>
        </w:rPr>
        <w:t xml:space="preserve">об обязанности заключения договора на вывоз </w:t>
      </w:r>
    </w:p>
    <w:p w:rsidR="00C6761F" w:rsidRDefault="00CD46F8" w:rsidP="00C6761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6761F">
        <w:rPr>
          <w:rFonts w:ascii="Arial Unicode MS" w:eastAsia="Arial Unicode MS" w:hAnsi="Arial Unicode MS" w:cs="Arial Unicode MS"/>
          <w:b/>
          <w:sz w:val="32"/>
          <w:szCs w:val="32"/>
        </w:rPr>
        <w:t>твердых коммунальных отходов</w:t>
      </w:r>
      <w:r w:rsidR="00C6761F" w:rsidRPr="00C6761F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C4737C" w:rsidRDefault="00C4737C" w:rsidP="00C6761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C4737C" w:rsidRDefault="00D73846" w:rsidP="00C6761F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Уважаемые жители</w:t>
      </w:r>
      <w:r w:rsidR="00C4737C">
        <w:rPr>
          <w:rStyle w:val="s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F83EAD" w:rsidRPr="00C6761F" w:rsidRDefault="00D73846" w:rsidP="00C6761F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Канского района информирует Вас об обязанности с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>обственник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ов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F69F1">
        <w:rPr>
          <w:rStyle w:val="s1"/>
          <w:rFonts w:ascii="Times New Roman" w:hAnsi="Times New Roman" w:cs="Times New Roman"/>
          <w:color w:val="000000"/>
          <w:sz w:val="28"/>
          <w:szCs w:val="28"/>
        </w:rPr>
        <w:t>ли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правообладател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ей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садоводческих, огороднических или дачных участков, некоммерческих  объединений граждан и </w:t>
      </w:r>
      <w:r w:rsidR="00CD46F8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гаражны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>х</w:t>
      </w:r>
      <w:r w:rsidR="00CD46F8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кооперати</w:t>
      </w:r>
      <w:r w:rsidR="00C6761F"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>вов обеспечивать обращение с твердыми коммунальными отходами (далее – ТКО) путем заключения договора с региональным оператором.</w:t>
      </w:r>
    </w:p>
    <w:p w:rsidR="00C6761F" w:rsidRPr="00C6761F" w:rsidRDefault="00C6761F" w:rsidP="00C6761F">
      <w:pPr>
        <w:pStyle w:val="p2"/>
        <w:spacing w:before="0" w:beforeAutospacing="0" w:after="0" w:afterAutospacing="0" w:line="285" w:lineRule="atLeast"/>
        <w:ind w:firstLine="708"/>
        <w:jc w:val="both"/>
        <w:rPr>
          <w:rStyle w:val="s1"/>
          <w:rFonts w:eastAsiaTheme="minorHAnsi"/>
          <w:color w:val="000000"/>
          <w:sz w:val="28"/>
          <w:szCs w:val="28"/>
          <w:lang w:eastAsia="en-US"/>
        </w:rPr>
      </w:pPr>
      <w:r w:rsidRPr="00C6761F">
        <w:rPr>
          <w:rStyle w:val="s1"/>
          <w:rFonts w:eastAsiaTheme="minorHAnsi"/>
          <w:color w:val="000000"/>
          <w:sz w:val="28"/>
          <w:szCs w:val="28"/>
          <w:lang w:eastAsia="en-US"/>
        </w:rPr>
        <w:t>Не заключение или уклонение от заключения договора не освобождает потребителей от обязанности оплаты за услугу по обращению с ТКО (Жилищный кодекс Российской Федерации от 29.12.2004, Федеральный закон от 24.06.1998 № 89-ФЗ «Об отходах производства и потребления»).</w:t>
      </w:r>
    </w:p>
    <w:p w:rsidR="00C6761F" w:rsidRPr="00C6761F" w:rsidRDefault="00C6761F" w:rsidP="00C6761F">
      <w:pPr>
        <w:pStyle w:val="p2"/>
        <w:spacing w:before="0" w:beforeAutospacing="0" w:after="0" w:afterAutospacing="0" w:line="285" w:lineRule="atLeast"/>
        <w:ind w:firstLine="708"/>
        <w:jc w:val="both"/>
        <w:rPr>
          <w:rStyle w:val="s1"/>
          <w:rFonts w:eastAsiaTheme="minorHAnsi"/>
          <w:color w:val="000000"/>
          <w:sz w:val="28"/>
          <w:szCs w:val="28"/>
          <w:lang w:eastAsia="en-US"/>
        </w:rPr>
      </w:pPr>
      <w:r w:rsidRPr="00C6761F">
        <w:rPr>
          <w:rStyle w:val="s1"/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статьёй 8.2 </w:t>
      </w:r>
      <w:proofErr w:type="spellStart"/>
      <w:r w:rsidRPr="00C6761F">
        <w:rPr>
          <w:rStyle w:val="s1"/>
          <w:rFonts w:eastAsiaTheme="minorHAnsi"/>
          <w:color w:val="000000"/>
          <w:sz w:val="28"/>
          <w:szCs w:val="28"/>
          <w:lang w:eastAsia="en-US"/>
        </w:rPr>
        <w:t>КоАП</w:t>
      </w:r>
      <w:proofErr w:type="spellEnd"/>
      <w:r w:rsidRPr="00C6761F">
        <w:rPr>
          <w:rStyle w:val="s1"/>
          <w:rFonts w:eastAsiaTheme="minorHAnsi"/>
          <w:color w:val="000000"/>
          <w:sz w:val="28"/>
          <w:szCs w:val="28"/>
          <w:lang w:eastAsia="en-US"/>
        </w:rPr>
        <w:t xml:space="preserve"> РФ несоблюдение экологических и санитарно-эпидемиологических требований при обращении с отходами производства и потребления влечёт за собой наложение административного штрафа.</w:t>
      </w:r>
    </w:p>
    <w:p w:rsidR="00F83EAD" w:rsidRPr="00C6761F" w:rsidRDefault="00C6761F" w:rsidP="00C6761F">
      <w:pPr>
        <w:ind w:firstLine="70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Кроме того, по ст. 18 Федерального закона № 96-ФЗ «Об охране атмосферного воздуха» сжигание отходов без специальных установок, запрещается. За сжигание мусора также предусмотрена ответственность по статье 8.21 </w:t>
      </w:r>
      <w:proofErr w:type="spellStart"/>
      <w:r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C6761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F83EAD" w:rsidRDefault="00F83EAD"/>
    <w:p w:rsidR="00F83EAD" w:rsidRPr="004A1EF4" w:rsidRDefault="00E91D38" w:rsidP="004A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F4">
        <w:rPr>
          <w:rFonts w:ascii="Times New Roman" w:hAnsi="Times New Roman" w:cs="Times New Roman"/>
          <w:b/>
          <w:sz w:val="24"/>
          <w:szCs w:val="24"/>
        </w:rPr>
        <w:t xml:space="preserve">Региональным оператором </w:t>
      </w:r>
      <w:r w:rsidR="00D73846" w:rsidRPr="004A1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846" w:rsidRPr="004A1EF4">
        <w:rPr>
          <w:rFonts w:ascii="Times New Roman" w:hAnsi="Times New Roman" w:cs="Times New Roman"/>
          <w:b/>
          <w:sz w:val="24"/>
          <w:szCs w:val="24"/>
        </w:rPr>
        <w:t>Канской</w:t>
      </w:r>
      <w:proofErr w:type="spellEnd"/>
      <w:r w:rsidR="00D73846" w:rsidRPr="004A1EF4">
        <w:rPr>
          <w:rFonts w:ascii="Times New Roman" w:hAnsi="Times New Roman" w:cs="Times New Roman"/>
          <w:b/>
          <w:sz w:val="24"/>
          <w:szCs w:val="24"/>
        </w:rPr>
        <w:t xml:space="preserve"> технологической зоны является ООО «Планета — Сервис»  </w:t>
      </w:r>
      <w:r w:rsidR="004A1EF4" w:rsidRPr="004A1EF4">
        <w:rPr>
          <w:rFonts w:ascii="Times New Roman" w:hAnsi="Times New Roman" w:cs="Times New Roman"/>
          <w:b/>
          <w:sz w:val="24"/>
          <w:szCs w:val="24"/>
        </w:rPr>
        <w:t xml:space="preserve">офис компании расположен по адресу </w:t>
      </w:r>
      <w:proofErr w:type="gramStart"/>
      <w:r w:rsidR="004A1EF4" w:rsidRPr="004A1EF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A1EF4" w:rsidRPr="004A1EF4">
        <w:rPr>
          <w:rFonts w:ascii="Times New Roman" w:hAnsi="Times New Roman" w:cs="Times New Roman"/>
          <w:b/>
          <w:sz w:val="24"/>
          <w:szCs w:val="24"/>
        </w:rPr>
        <w:t>. Канск ул. Владимирская д. 7. Телефон диспетчера 8 (39161) 2-96-04</w:t>
      </w:r>
    </w:p>
    <w:sectPr w:rsidR="00F83EAD" w:rsidRPr="004A1EF4" w:rsidSect="00BF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E7445"/>
    <w:rsid w:val="00117DF4"/>
    <w:rsid w:val="002E7445"/>
    <w:rsid w:val="002F69F1"/>
    <w:rsid w:val="004A1EF4"/>
    <w:rsid w:val="006C1CAD"/>
    <w:rsid w:val="008179E0"/>
    <w:rsid w:val="00BF392E"/>
    <w:rsid w:val="00C4737C"/>
    <w:rsid w:val="00C6761F"/>
    <w:rsid w:val="00CD46F8"/>
    <w:rsid w:val="00D73846"/>
    <w:rsid w:val="00D96635"/>
    <w:rsid w:val="00E91D38"/>
    <w:rsid w:val="00F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4"/>
  </w:style>
  <w:style w:type="paragraph" w:styleId="1">
    <w:name w:val="heading 1"/>
    <w:basedOn w:val="a"/>
    <w:link w:val="10"/>
    <w:uiPriority w:val="9"/>
    <w:qFormat/>
    <w:rsid w:val="0011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7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7D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D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7D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117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7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17DF4"/>
    <w:rPr>
      <w:b/>
      <w:bCs/>
    </w:rPr>
  </w:style>
  <w:style w:type="character" w:styleId="a6">
    <w:name w:val="Emphasis"/>
    <w:basedOn w:val="a0"/>
    <w:uiPriority w:val="20"/>
    <w:qFormat/>
    <w:rsid w:val="00117DF4"/>
    <w:rPr>
      <w:i/>
      <w:iCs/>
    </w:rPr>
  </w:style>
  <w:style w:type="paragraph" w:styleId="a7">
    <w:name w:val="No Spacing"/>
    <w:uiPriority w:val="1"/>
    <w:qFormat/>
    <w:rsid w:val="00117D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7D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DF4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117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17DF4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117DF4"/>
    <w:rPr>
      <w:i/>
      <w:iCs/>
      <w:color w:val="808080" w:themeColor="text1" w:themeTint="7F"/>
    </w:rPr>
  </w:style>
  <w:style w:type="character" w:styleId="ab">
    <w:name w:val="Subtle Reference"/>
    <w:basedOn w:val="a0"/>
    <w:uiPriority w:val="31"/>
    <w:qFormat/>
    <w:rsid w:val="00117DF4"/>
    <w:rPr>
      <w:smallCaps/>
      <w:color w:val="C0504D" w:themeColor="accent2"/>
      <w:u w:val="single"/>
    </w:rPr>
  </w:style>
  <w:style w:type="paragraph" w:customStyle="1" w:styleId="p2">
    <w:name w:val="p2"/>
    <w:basedOn w:val="a"/>
    <w:rsid w:val="00F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3EAD"/>
  </w:style>
  <w:style w:type="character" w:customStyle="1" w:styleId="s2">
    <w:name w:val="s2"/>
    <w:basedOn w:val="a0"/>
    <w:rsid w:val="00F83EAD"/>
  </w:style>
  <w:style w:type="paragraph" w:styleId="ac">
    <w:name w:val="Balloon Text"/>
    <w:basedOn w:val="a"/>
    <w:link w:val="ad"/>
    <w:uiPriority w:val="99"/>
    <w:semiHidden/>
    <w:unhideWhenUsed/>
    <w:rsid w:val="00F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2019-03-27T07:02:00Z</dcterms:created>
  <dcterms:modified xsi:type="dcterms:W3CDTF">2019-03-27T07:02:00Z</dcterms:modified>
</cp:coreProperties>
</file>