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6E" w:rsidRPr="00E2226E" w:rsidRDefault="002F074C" w:rsidP="002F0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225.45pt;margin-top:-27pt;width:15.75pt;height:13.5pt;z-index:251659264" strokecolor="white [3212]"/>
        </w:pict>
      </w:r>
      <w:r w:rsidR="00E2226E" w:rsidRPr="00E2226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align>top</wp:align>
            </wp:positionV>
            <wp:extent cx="609600" cy="752475"/>
            <wp:effectExtent l="19050" t="0" r="0" b="0"/>
            <wp:wrapSquare wrapText="bothSides"/>
            <wp:docPr id="6" name="Рисунок 6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2226E" w:rsidRPr="00E2226E" w:rsidRDefault="00E2226E" w:rsidP="00E22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26E" w:rsidRPr="00E2226E" w:rsidRDefault="00E2226E" w:rsidP="00E2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6E">
        <w:rPr>
          <w:rFonts w:ascii="Times New Roman" w:hAnsi="Times New Roman" w:cs="Times New Roman"/>
          <w:b/>
          <w:sz w:val="28"/>
          <w:szCs w:val="28"/>
        </w:rPr>
        <w:t>АДМИНИСТРАЦИЯ КАНСКОГО РАЙОНА</w:t>
      </w:r>
    </w:p>
    <w:p w:rsidR="00E2226E" w:rsidRPr="00E2226E" w:rsidRDefault="00E2226E" w:rsidP="00E2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6E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E2226E" w:rsidRPr="00E2226E" w:rsidRDefault="00E2226E" w:rsidP="00E2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26E" w:rsidRPr="00E2226E" w:rsidRDefault="00E2226E" w:rsidP="00E2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6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226E" w:rsidRPr="00E2226E" w:rsidRDefault="00E2226E" w:rsidP="00E2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26E" w:rsidRPr="00E2226E" w:rsidRDefault="00E2226E" w:rsidP="00E2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26E" w:rsidRPr="00E2226E" w:rsidRDefault="00E2226E" w:rsidP="00E22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26E">
        <w:rPr>
          <w:rFonts w:ascii="Times New Roman" w:hAnsi="Times New Roman" w:cs="Times New Roman"/>
          <w:sz w:val="28"/>
          <w:szCs w:val="28"/>
        </w:rPr>
        <w:t>__.__. 2019</w:t>
      </w:r>
      <w:r w:rsidRPr="00E2226E">
        <w:rPr>
          <w:rFonts w:ascii="Times New Roman" w:hAnsi="Times New Roman" w:cs="Times New Roman"/>
          <w:sz w:val="28"/>
          <w:szCs w:val="28"/>
        </w:rPr>
        <w:tab/>
      </w:r>
      <w:r w:rsidRPr="00E2226E">
        <w:rPr>
          <w:rFonts w:ascii="Times New Roman" w:hAnsi="Times New Roman" w:cs="Times New Roman"/>
          <w:sz w:val="28"/>
          <w:szCs w:val="28"/>
        </w:rPr>
        <w:tab/>
      </w:r>
      <w:r w:rsidRPr="00E222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5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59F0">
        <w:rPr>
          <w:rFonts w:ascii="Times New Roman" w:hAnsi="Times New Roman" w:cs="Times New Roman"/>
          <w:sz w:val="28"/>
          <w:szCs w:val="28"/>
        </w:rPr>
        <w:t xml:space="preserve"> </w:t>
      </w:r>
      <w:r w:rsidRPr="00E2226E">
        <w:rPr>
          <w:rFonts w:ascii="Times New Roman" w:hAnsi="Times New Roman" w:cs="Times New Roman"/>
          <w:sz w:val="28"/>
          <w:szCs w:val="28"/>
        </w:rPr>
        <w:t>г. Канск</w:t>
      </w:r>
      <w:r>
        <w:rPr>
          <w:rFonts w:ascii="Times New Roman" w:hAnsi="Times New Roman" w:cs="Times New Roman"/>
          <w:sz w:val="28"/>
          <w:szCs w:val="28"/>
        </w:rPr>
        <w:tab/>
      </w:r>
      <w:r w:rsidRPr="00E222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26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B59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2226E">
        <w:rPr>
          <w:rFonts w:ascii="Times New Roman" w:hAnsi="Times New Roman" w:cs="Times New Roman"/>
          <w:sz w:val="28"/>
          <w:szCs w:val="28"/>
        </w:rPr>
        <w:t>№ ___ -пг</w:t>
      </w:r>
    </w:p>
    <w:p w:rsidR="00E2226E" w:rsidRPr="00E2226E" w:rsidRDefault="00E2226E" w:rsidP="00E22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26E" w:rsidRPr="00E2226E" w:rsidRDefault="00E2226E" w:rsidP="00DC1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75B" w:rsidRPr="00E2226E" w:rsidRDefault="00DC1117" w:rsidP="00E22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26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D42C2">
        <w:rPr>
          <w:rFonts w:ascii="Times New Roman" w:hAnsi="Times New Roman" w:cs="Times New Roman"/>
          <w:sz w:val="28"/>
          <w:szCs w:val="28"/>
        </w:rPr>
        <w:t>П</w:t>
      </w:r>
      <w:r w:rsidRPr="00E2226E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FD42C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2226E">
        <w:rPr>
          <w:rFonts w:ascii="Times New Roman" w:hAnsi="Times New Roman" w:cs="Times New Roman"/>
          <w:sz w:val="28"/>
          <w:szCs w:val="28"/>
        </w:rPr>
        <w:t xml:space="preserve"> составе, порядке подготовки </w:t>
      </w:r>
      <w:r w:rsidR="00E2226E">
        <w:rPr>
          <w:rFonts w:ascii="Times New Roman" w:hAnsi="Times New Roman" w:cs="Times New Roman"/>
          <w:sz w:val="28"/>
          <w:szCs w:val="28"/>
        </w:rPr>
        <w:t>документов т</w:t>
      </w:r>
      <w:r w:rsidRPr="00E2226E">
        <w:rPr>
          <w:rFonts w:ascii="Times New Roman" w:hAnsi="Times New Roman" w:cs="Times New Roman"/>
          <w:sz w:val="28"/>
          <w:szCs w:val="28"/>
        </w:rPr>
        <w:t xml:space="preserve">ерриториального планирования </w:t>
      </w:r>
      <w:r w:rsidR="00E2226E">
        <w:rPr>
          <w:rFonts w:ascii="Times New Roman" w:hAnsi="Times New Roman" w:cs="Times New Roman"/>
          <w:sz w:val="28"/>
          <w:szCs w:val="28"/>
        </w:rPr>
        <w:t>муниципального образования Канский район</w:t>
      </w:r>
      <w:r w:rsidRPr="00E2226E">
        <w:rPr>
          <w:rFonts w:ascii="Times New Roman" w:hAnsi="Times New Roman" w:cs="Times New Roman"/>
          <w:sz w:val="28"/>
          <w:szCs w:val="28"/>
        </w:rPr>
        <w:t xml:space="preserve">, порядке </w:t>
      </w:r>
      <w:r w:rsidR="00E2226E">
        <w:rPr>
          <w:rFonts w:ascii="Times New Roman" w:hAnsi="Times New Roman" w:cs="Times New Roman"/>
          <w:sz w:val="28"/>
          <w:szCs w:val="28"/>
        </w:rPr>
        <w:t>п</w:t>
      </w:r>
      <w:r w:rsidRPr="00E2226E">
        <w:rPr>
          <w:rFonts w:ascii="Times New Roman" w:hAnsi="Times New Roman" w:cs="Times New Roman"/>
          <w:sz w:val="28"/>
          <w:szCs w:val="28"/>
        </w:rPr>
        <w:t>одготовки изменений и внесения их в такие документы, а также порядке реализации таких документов</w:t>
      </w:r>
    </w:p>
    <w:p w:rsidR="00F0275B" w:rsidRPr="00E2226E" w:rsidRDefault="00F0275B" w:rsidP="00BE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26E" w:rsidRPr="00E2226E" w:rsidRDefault="00E2226E" w:rsidP="00E222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22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статьей </w:t>
      </w:r>
      <w:r w:rsidR="00C51175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Pr="00E222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Законом Красноярского края</w:t>
      </w:r>
      <w:r w:rsidRPr="00E222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E2226E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06</w:t>
      </w:r>
      <w:r w:rsidRPr="00E222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Pr="00E2226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4948</w:t>
      </w:r>
      <w:r w:rsidRPr="00E222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составе и порядке подготовки документов территориального планирования муниципальных образований края,</w:t>
      </w:r>
      <w:r w:rsidR="008D2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1175">
        <w:rPr>
          <w:rFonts w:ascii="Times New Roman" w:eastAsia="Calibri" w:hAnsi="Times New Roman" w:cs="Times New Roman"/>
          <w:sz w:val="28"/>
          <w:szCs w:val="28"/>
          <w:lang w:eastAsia="en-US"/>
        </w:rPr>
        <w:t>о составе и порядке подготовки планов реализации таких документов</w:t>
      </w:r>
      <w:r w:rsidR="00C51175" w:rsidRPr="00E2226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C511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8D24AF" w:rsidRPr="008D24AF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8D24A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222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руководствуясь статьями 38, 40 Устава Канского района ПОСТАНОВЛЯЮ:</w:t>
      </w:r>
    </w:p>
    <w:p w:rsidR="00E2226E" w:rsidRPr="00E2226E" w:rsidRDefault="00E2226E" w:rsidP="00E222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22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</w:t>
      </w:r>
      <w:r w:rsidR="00FD42C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C74D2F">
        <w:rPr>
          <w:rFonts w:ascii="Times New Roman" w:eastAsia="Calibri" w:hAnsi="Times New Roman" w:cs="Times New Roman"/>
          <w:sz w:val="28"/>
          <w:szCs w:val="28"/>
          <w:lang w:eastAsia="en-US"/>
        </w:rPr>
        <w:t>оложение</w:t>
      </w:r>
      <w:r w:rsidRPr="00E222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D42C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C74D2F" w:rsidRPr="00E2226E">
        <w:rPr>
          <w:rFonts w:ascii="Times New Roman" w:hAnsi="Times New Roman" w:cs="Times New Roman"/>
          <w:sz w:val="28"/>
          <w:szCs w:val="28"/>
        </w:rPr>
        <w:t xml:space="preserve"> составе, порядке подготовки </w:t>
      </w:r>
      <w:r w:rsidR="00C74D2F">
        <w:rPr>
          <w:rFonts w:ascii="Times New Roman" w:hAnsi="Times New Roman" w:cs="Times New Roman"/>
          <w:sz w:val="28"/>
          <w:szCs w:val="28"/>
        </w:rPr>
        <w:t>документов т</w:t>
      </w:r>
      <w:r w:rsidR="00C74D2F" w:rsidRPr="00E2226E">
        <w:rPr>
          <w:rFonts w:ascii="Times New Roman" w:hAnsi="Times New Roman" w:cs="Times New Roman"/>
          <w:sz w:val="28"/>
          <w:szCs w:val="28"/>
        </w:rPr>
        <w:t xml:space="preserve">ерриториального планирования </w:t>
      </w:r>
      <w:r w:rsidR="00C74D2F">
        <w:rPr>
          <w:rFonts w:ascii="Times New Roman" w:hAnsi="Times New Roman" w:cs="Times New Roman"/>
          <w:sz w:val="28"/>
          <w:szCs w:val="28"/>
        </w:rPr>
        <w:t>муниципального образования Канский район</w:t>
      </w:r>
      <w:r w:rsidR="00C74D2F" w:rsidRPr="00E2226E">
        <w:rPr>
          <w:rFonts w:ascii="Times New Roman" w:hAnsi="Times New Roman" w:cs="Times New Roman"/>
          <w:sz w:val="28"/>
          <w:szCs w:val="28"/>
        </w:rPr>
        <w:t xml:space="preserve">, порядке </w:t>
      </w:r>
      <w:r w:rsidR="00C74D2F">
        <w:rPr>
          <w:rFonts w:ascii="Times New Roman" w:hAnsi="Times New Roman" w:cs="Times New Roman"/>
          <w:sz w:val="28"/>
          <w:szCs w:val="28"/>
        </w:rPr>
        <w:t>п</w:t>
      </w:r>
      <w:r w:rsidR="00C74D2F" w:rsidRPr="00E2226E">
        <w:rPr>
          <w:rFonts w:ascii="Times New Roman" w:hAnsi="Times New Roman" w:cs="Times New Roman"/>
          <w:sz w:val="28"/>
          <w:szCs w:val="28"/>
        </w:rPr>
        <w:t>одготовки изменений и внесения их в такие документы, а также порядке реализации таких документов</w:t>
      </w:r>
      <w:r w:rsidRPr="00E2226E">
        <w:rPr>
          <w:rFonts w:ascii="Times New Roman" w:eastAsia="Calibri" w:hAnsi="Times New Roman" w:cs="Times New Roman"/>
          <w:sz w:val="28"/>
          <w:szCs w:val="28"/>
          <w:lang w:eastAsia="en-US"/>
        </w:rPr>
        <w:t>, согласно приложению к настоящему постановлению.</w:t>
      </w:r>
    </w:p>
    <w:p w:rsidR="00E2226E" w:rsidRPr="00E2226E" w:rsidRDefault="00C74D2F" w:rsidP="00E22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2226E" w:rsidRPr="00E2226E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Канского района О.В. Витман.</w:t>
      </w:r>
    </w:p>
    <w:p w:rsidR="00E2226E" w:rsidRPr="00E2226E" w:rsidRDefault="00C74D2F" w:rsidP="00E22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2226E" w:rsidRPr="00E2226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опубликования           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 сети Интернет.</w:t>
      </w:r>
    </w:p>
    <w:p w:rsidR="00E2226E" w:rsidRPr="00E2226E" w:rsidRDefault="00E2226E" w:rsidP="00E222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226E" w:rsidRPr="00E2226E" w:rsidRDefault="00E2226E" w:rsidP="00E222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226E" w:rsidRPr="00E2226E" w:rsidRDefault="00E2226E" w:rsidP="00E222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226E" w:rsidRPr="00E2226E" w:rsidRDefault="00ED0823" w:rsidP="00E222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  <w:r w:rsidR="00E2226E" w:rsidRPr="00E222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Канского района</w:t>
      </w:r>
      <w:r w:rsidR="00E2226E" w:rsidRPr="00E2226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2226E" w:rsidRPr="00E2226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2226E" w:rsidRPr="00E2226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2226E" w:rsidRPr="00E2226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222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E2226E" w:rsidRPr="00E2226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</w:t>
      </w:r>
      <w:r w:rsidR="00E2226E" w:rsidRPr="00E2226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</w:t>
      </w:r>
      <w:r w:rsidR="00E222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E2226E" w:rsidRPr="00E2226E">
        <w:rPr>
          <w:rFonts w:ascii="Times New Roman" w:eastAsia="Calibri" w:hAnsi="Times New Roman" w:cs="Times New Roman"/>
          <w:sz w:val="28"/>
          <w:szCs w:val="28"/>
          <w:lang w:eastAsia="en-US"/>
        </w:rPr>
        <w:t>А.А.Заруцкий</w:t>
      </w:r>
    </w:p>
    <w:p w:rsidR="00E2226E" w:rsidRDefault="00E2226E" w:rsidP="0002126B">
      <w:pPr>
        <w:shd w:val="clear" w:color="auto" w:fill="FFFFFF"/>
        <w:tabs>
          <w:tab w:val="left" w:pos="6270"/>
          <w:tab w:val="right" w:pos="9355"/>
        </w:tabs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226E" w:rsidRDefault="00E2226E" w:rsidP="0002126B">
      <w:pPr>
        <w:shd w:val="clear" w:color="auto" w:fill="FFFFFF"/>
        <w:tabs>
          <w:tab w:val="left" w:pos="6270"/>
          <w:tab w:val="right" w:pos="9355"/>
        </w:tabs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708" w:type="dxa"/>
        <w:jc w:val="right"/>
        <w:tblLook w:val="01E0"/>
      </w:tblPr>
      <w:tblGrid>
        <w:gridCol w:w="9708"/>
      </w:tblGrid>
      <w:tr w:rsidR="00C74D2F" w:rsidRPr="00C74D2F" w:rsidTr="00FD42C2">
        <w:trPr>
          <w:trHeight w:val="1079"/>
          <w:jc w:val="right"/>
        </w:trPr>
        <w:tc>
          <w:tcPr>
            <w:tcW w:w="9708" w:type="dxa"/>
          </w:tcPr>
          <w:p w:rsidR="00C74D2F" w:rsidRPr="00C74D2F" w:rsidRDefault="00C74D2F" w:rsidP="00C74D2F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4D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C74D2F" w:rsidRDefault="00C74D2F" w:rsidP="00C74D2F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4D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 постановлению администрации </w:t>
            </w:r>
          </w:p>
          <w:p w:rsidR="00C74D2F" w:rsidRDefault="00C74D2F" w:rsidP="00C74D2F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4D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Канского района Красноярского края</w:t>
            </w:r>
          </w:p>
          <w:p w:rsidR="00C74D2F" w:rsidRDefault="00C74D2F" w:rsidP="00C74D2F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 ______________  № ___________</w:t>
            </w:r>
            <w:r w:rsidRPr="00C74D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</w:t>
            </w:r>
          </w:p>
          <w:p w:rsidR="00C74D2F" w:rsidRPr="00C74D2F" w:rsidRDefault="00C74D2F" w:rsidP="00C74D2F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74D2F" w:rsidRPr="00C74D2F" w:rsidRDefault="00C74D2F" w:rsidP="00C74D2F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D147C" w:rsidRPr="00E2226E" w:rsidRDefault="000D147C" w:rsidP="000212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226E">
        <w:rPr>
          <w:rFonts w:ascii="Times New Roman" w:eastAsia="Times New Roman" w:hAnsi="Times New Roman" w:cs="Times New Roman"/>
          <w:bCs/>
          <w:sz w:val="28"/>
          <w:szCs w:val="28"/>
        </w:rPr>
        <w:t>Положение о составе, порядке подготовки документов территориального</w:t>
      </w:r>
      <w:r w:rsidR="00C74D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2226E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планирования </w:t>
      </w:r>
      <w:r w:rsidR="00C74D2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Канский район</w:t>
      </w:r>
      <w:r w:rsidRPr="00E2226E">
        <w:rPr>
          <w:rFonts w:ascii="Times New Roman" w:eastAsia="Times New Roman" w:hAnsi="Times New Roman" w:cs="Times New Roman"/>
          <w:bCs/>
          <w:sz w:val="28"/>
          <w:szCs w:val="28"/>
        </w:rPr>
        <w:t>, порядке подготовки изменений и внесения их в такие документы, а также о порядке реализации таких документов</w:t>
      </w:r>
    </w:p>
    <w:p w:rsidR="000D147C" w:rsidRPr="00E2226E" w:rsidRDefault="000D147C" w:rsidP="000D147C">
      <w:pPr>
        <w:widowControl w:val="0"/>
        <w:autoSpaceDE w:val="0"/>
        <w:autoSpaceDN w:val="0"/>
        <w:adjustRightInd w:val="0"/>
        <w:spacing w:after="0" w:line="30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147C" w:rsidRPr="00E2226E" w:rsidRDefault="000D147C" w:rsidP="00671E8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226E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71E84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Настоящее Положение о составе, порядке подготовки документов территориального планирования муниципального образования </w:t>
      </w:r>
      <w:r w:rsidR="00671E84">
        <w:rPr>
          <w:rFonts w:ascii="Times New Roman" w:eastAsia="Times New Roman" w:hAnsi="Times New Roman" w:cs="Times New Roman"/>
          <w:bCs/>
          <w:sz w:val="28"/>
          <w:szCs w:val="28"/>
        </w:rPr>
        <w:t>Канский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(далее - документы территориального планирования), порядке подготовки изменений и внесения их в такие документы, а также о составе и порядке подготовки планов реализации таких</w:t>
      </w:r>
      <w:r w:rsidR="00671E8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документов (далее - Положение).</w:t>
      </w:r>
    </w:p>
    <w:p w:rsidR="00671E84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Настоящее Положение устанавливает состав, порядок подготовки схемы территориального планирования муниципального образования </w:t>
      </w:r>
      <w:r w:rsidR="00671E84">
        <w:rPr>
          <w:rFonts w:ascii="Times New Roman" w:eastAsia="Times New Roman" w:hAnsi="Times New Roman" w:cs="Times New Roman"/>
          <w:bCs/>
          <w:sz w:val="28"/>
          <w:szCs w:val="28"/>
        </w:rPr>
        <w:t>Канский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(далее - схема территориального планирования района), генеральных планов поселений, порядок подготовки изменений и внесения их в такие документы, а также состав, порядок подготовки планов реализации таких документов. </w:t>
      </w:r>
    </w:p>
    <w:p w:rsidR="00671E84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2. Документы территориального планирования муниципального образования </w:t>
      </w:r>
      <w:r w:rsidR="00671E84">
        <w:rPr>
          <w:rFonts w:ascii="Times New Roman" w:eastAsia="Times New Roman" w:hAnsi="Times New Roman" w:cs="Times New Roman"/>
          <w:bCs/>
          <w:sz w:val="28"/>
          <w:szCs w:val="28"/>
        </w:rPr>
        <w:t>Канский район.</w:t>
      </w:r>
    </w:p>
    <w:p w:rsidR="00671E84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2.1. Документами территориального планирования муниципального образования </w:t>
      </w:r>
      <w:r w:rsidR="00671E84">
        <w:rPr>
          <w:rFonts w:ascii="Times New Roman" w:eastAsia="Times New Roman" w:hAnsi="Times New Roman" w:cs="Times New Roman"/>
          <w:bCs/>
          <w:sz w:val="28"/>
          <w:szCs w:val="28"/>
        </w:rPr>
        <w:t>Канский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(далее – МО </w:t>
      </w:r>
      <w:r w:rsidR="00671E84">
        <w:rPr>
          <w:rFonts w:ascii="Times New Roman" w:eastAsia="Times New Roman" w:hAnsi="Times New Roman" w:cs="Times New Roman"/>
          <w:bCs/>
          <w:sz w:val="28"/>
          <w:szCs w:val="28"/>
        </w:rPr>
        <w:t>Канский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район) являются: </w:t>
      </w:r>
    </w:p>
    <w:p w:rsidR="00671E84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- схема территориального планирования района; </w:t>
      </w:r>
    </w:p>
    <w:p w:rsidR="00671E84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- генеральные планы поселений. </w:t>
      </w:r>
    </w:p>
    <w:p w:rsidR="00671E84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2.2. Состав схемы территориального планирования МО </w:t>
      </w:r>
      <w:r w:rsidR="00671E84">
        <w:rPr>
          <w:rFonts w:ascii="Times New Roman" w:eastAsia="Times New Roman" w:hAnsi="Times New Roman" w:cs="Times New Roman"/>
          <w:bCs/>
          <w:sz w:val="28"/>
          <w:szCs w:val="28"/>
        </w:rPr>
        <w:t>Канский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определен в соответствии с Градостроительным кодексом Р</w:t>
      </w:r>
      <w:r w:rsidR="00671E8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671E84">
        <w:rPr>
          <w:rFonts w:ascii="Times New Roman" w:eastAsia="Times New Roman" w:hAnsi="Times New Roman" w:cs="Times New Roman"/>
          <w:bCs/>
          <w:sz w:val="28"/>
          <w:szCs w:val="28"/>
        </w:rPr>
        <w:t>едерации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671E84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2.2.1. Генеральные планы сельских поселений включают в себя: </w:t>
      </w:r>
    </w:p>
    <w:p w:rsidR="00671E84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- карты (схемы) планируемого размещения объектов местного значения; </w:t>
      </w:r>
    </w:p>
    <w:p w:rsidR="00671E84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положение о территориальном планировании и соответствующие карты (схемы) согласно частям 5, 6 статьи 23 Градостроительного кодекса 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Российской Федерации. </w:t>
      </w:r>
    </w:p>
    <w:p w:rsidR="00671E84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3. Порядок подготовки и внесения изменений в документы территориального планирования МО </w:t>
      </w:r>
      <w:r w:rsidR="00671E84">
        <w:rPr>
          <w:rFonts w:ascii="Times New Roman" w:eastAsia="Times New Roman" w:hAnsi="Times New Roman" w:cs="Times New Roman"/>
          <w:bCs/>
          <w:sz w:val="28"/>
          <w:szCs w:val="28"/>
        </w:rPr>
        <w:t>Канский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</w:t>
      </w:r>
    </w:p>
    <w:p w:rsidR="00671E84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3.1. Подготовка документов территориального планирования осуществляется на конкурсной основе уполномоченным органом в области градостроительной деятельности на основании распоряжения </w:t>
      </w:r>
      <w:r w:rsidR="00671E84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лавы </w:t>
      </w:r>
      <w:r w:rsidR="00671E84">
        <w:rPr>
          <w:rFonts w:ascii="Times New Roman" w:eastAsia="Times New Roman" w:hAnsi="Times New Roman" w:cs="Times New Roman"/>
          <w:bCs/>
          <w:sz w:val="28"/>
          <w:szCs w:val="28"/>
        </w:rPr>
        <w:t>Канского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(далее – </w:t>
      </w:r>
      <w:r w:rsidR="00ED0823"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района, администрация района) о подготовке документов территориального планирования, о подготовке предложений по внесению изменений в документы территориального планирования, в котором устанавливаются: </w:t>
      </w:r>
    </w:p>
    <w:p w:rsidR="00671E84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- сроки и условия финансирования работ по разработке, согласованию, опубликованию документа территориального планирования; </w:t>
      </w:r>
    </w:p>
    <w:p w:rsidR="00671E84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организационные и иные вопросы подготовки, согласования проекта территориального планирования. </w:t>
      </w:r>
    </w:p>
    <w:p w:rsidR="00671E84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3.2. Подготовка может осуществляться применительно ко всей территории </w:t>
      </w:r>
      <w:r w:rsidR="00671E84">
        <w:rPr>
          <w:rFonts w:ascii="Times New Roman" w:eastAsia="Times New Roman" w:hAnsi="Times New Roman" w:cs="Times New Roman"/>
          <w:bCs/>
          <w:sz w:val="28"/>
          <w:szCs w:val="28"/>
        </w:rPr>
        <w:t>Канского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или к его частям. </w:t>
      </w:r>
    </w:p>
    <w:p w:rsidR="00671E84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>3.3. Разработка выполняется с учетом норм, установленных Градостроительным кодексом Р</w:t>
      </w:r>
      <w:r w:rsidR="00671E8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671E84">
        <w:rPr>
          <w:rFonts w:ascii="Times New Roman" w:eastAsia="Times New Roman" w:hAnsi="Times New Roman" w:cs="Times New Roman"/>
          <w:bCs/>
          <w:sz w:val="28"/>
          <w:szCs w:val="28"/>
        </w:rPr>
        <w:t>едерации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671E84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>3.4. Извещение о размещении заказа для муниципальных нужд на выполнение работ по подготовке проекта территориального планирования составляется на основании сведений, содержащихся в задании на подготовку проекта документов т</w:t>
      </w:r>
      <w:r w:rsidR="00671E84">
        <w:rPr>
          <w:rFonts w:ascii="Times New Roman" w:eastAsia="Times New Roman" w:hAnsi="Times New Roman" w:cs="Times New Roman"/>
          <w:bCs/>
          <w:sz w:val="28"/>
          <w:szCs w:val="28"/>
        </w:rPr>
        <w:t xml:space="preserve">ерриториального планирования. </w:t>
      </w:r>
    </w:p>
    <w:p w:rsidR="00CF0AFC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3.5. Состав и содержание задания на подготовку проекта, состав и содержание исходных материалов для подготовки проекта территориального планирования устанавливаются в соответствии с действующим законодательством и муниципальными правовыми актами. </w:t>
      </w:r>
    </w:p>
    <w:p w:rsidR="00CF0AFC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3.6. Работа по сбору исходных материалов может быть включена в объем выполняемых работ, указываемый в извещении о размещении заказа для муниципальных нужд на выполнение работ по подготовке проекта территориального планирования. </w:t>
      </w:r>
    </w:p>
    <w:p w:rsidR="00CF0AFC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3.7. К подготовке проекта территориального планирования могут привлекаться юридические и физические лица. </w:t>
      </w:r>
    </w:p>
    <w:p w:rsidR="00CF0AFC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3.8. Подготовленный проект документов территориального планирования до его утверждения подлежит обязательному согласованию: </w:t>
      </w:r>
    </w:p>
    <w:p w:rsidR="00CF0AFC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>- в порядке, установленном Правительством Р</w:t>
      </w:r>
      <w:r w:rsidR="00CF0A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CF0AFC">
        <w:rPr>
          <w:rFonts w:ascii="Times New Roman" w:eastAsia="Times New Roman" w:hAnsi="Times New Roman" w:cs="Times New Roman"/>
          <w:bCs/>
          <w:sz w:val="28"/>
          <w:szCs w:val="28"/>
        </w:rPr>
        <w:t>едерации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случаях, указанных в части 1 статьи 21 и части 1 статьи 25 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Градостроительного кодекса Р</w:t>
      </w:r>
      <w:r w:rsidR="00CF0A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CF0AFC">
        <w:rPr>
          <w:rFonts w:ascii="Times New Roman" w:eastAsia="Times New Roman" w:hAnsi="Times New Roman" w:cs="Times New Roman"/>
          <w:bCs/>
          <w:sz w:val="28"/>
          <w:szCs w:val="28"/>
        </w:rPr>
        <w:t>едерации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F0AFC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- с Правительством Красноярского края в соответствии с частью 2 статьи 21 и частью 2 статьи 25 Градостроительного кодекса </w:t>
      </w:r>
      <w:r w:rsidR="00CF0AFC" w:rsidRPr="008D24AF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CF0A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</w:t>
      </w:r>
      <w:r w:rsidR="00CF0AFC" w:rsidRPr="008D24AF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CF0AFC">
        <w:rPr>
          <w:rFonts w:ascii="Times New Roman" w:eastAsia="Times New Roman" w:hAnsi="Times New Roman" w:cs="Times New Roman"/>
          <w:bCs/>
          <w:sz w:val="28"/>
          <w:szCs w:val="28"/>
        </w:rPr>
        <w:t>едерации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CF0AFC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- с администрациями сельских поселений </w:t>
      </w:r>
      <w:r w:rsidR="00CF0AFC">
        <w:rPr>
          <w:rFonts w:ascii="Times New Roman" w:eastAsia="Times New Roman" w:hAnsi="Times New Roman" w:cs="Times New Roman"/>
          <w:bCs/>
          <w:sz w:val="28"/>
          <w:szCs w:val="28"/>
        </w:rPr>
        <w:t>Канского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в случаях, определенных частью 3 статьи 21 и частью 4 статьи 25 Градостроительного кодекса </w:t>
      </w:r>
      <w:r w:rsidR="00CF0AFC" w:rsidRPr="008D24AF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CF0A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</w:t>
      </w:r>
      <w:r w:rsidR="00CF0AFC" w:rsidRPr="008D24AF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CF0AFC">
        <w:rPr>
          <w:rFonts w:ascii="Times New Roman" w:eastAsia="Times New Roman" w:hAnsi="Times New Roman" w:cs="Times New Roman"/>
          <w:bCs/>
          <w:sz w:val="28"/>
          <w:szCs w:val="28"/>
        </w:rPr>
        <w:t>едерации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CF0AFC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- с заинтересованными органами местного самоуправления муниципальных образований, имеющих общую границу с МО </w:t>
      </w:r>
      <w:r w:rsidR="00CF0AFC">
        <w:rPr>
          <w:rFonts w:ascii="Times New Roman" w:eastAsia="Times New Roman" w:hAnsi="Times New Roman" w:cs="Times New Roman"/>
          <w:bCs/>
          <w:sz w:val="28"/>
          <w:szCs w:val="28"/>
        </w:rPr>
        <w:t>Канский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или поселением, в соответствии с частью 4 статьи 21 и частью 3 статьи 25 Градостроительного кодекса </w:t>
      </w:r>
      <w:r w:rsidR="00CF0AFC" w:rsidRPr="008D24AF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CF0A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</w:t>
      </w:r>
      <w:r w:rsidR="00CF0AFC" w:rsidRPr="008D24AF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CF0AFC">
        <w:rPr>
          <w:rFonts w:ascii="Times New Roman" w:eastAsia="Times New Roman" w:hAnsi="Times New Roman" w:cs="Times New Roman"/>
          <w:bCs/>
          <w:sz w:val="28"/>
          <w:szCs w:val="28"/>
        </w:rPr>
        <w:t>едерации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CF0AFC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3.9. Не менее чем за три месяца до утверждения </w:t>
      </w:r>
      <w:r w:rsidR="00CF0AFC">
        <w:rPr>
          <w:rFonts w:ascii="Times New Roman" w:eastAsia="Times New Roman" w:hAnsi="Times New Roman" w:cs="Times New Roman"/>
          <w:bCs/>
          <w:sz w:val="28"/>
          <w:szCs w:val="28"/>
        </w:rPr>
        <w:t>Канским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районным Советом депутатов (далее - Совет депутатов) проект документов территориального планирования подлежит опубликованию в установленном законом порядке в виде проекта положений и проектов карты или нескольких карт в соответствии с частями 3 и 4 статьи 19 и частями 5 и 6 статьи 23 Градостроительного кодекса </w:t>
      </w:r>
      <w:r w:rsidR="00CF0AFC" w:rsidRPr="008D24AF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CF0A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</w:t>
      </w:r>
      <w:r w:rsidR="00CF0AFC" w:rsidRPr="008D24AF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CF0AFC">
        <w:rPr>
          <w:rFonts w:ascii="Times New Roman" w:eastAsia="Times New Roman" w:hAnsi="Times New Roman" w:cs="Times New Roman"/>
          <w:bCs/>
          <w:sz w:val="28"/>
          <w:szCs w:val="28"/>
        </w:rPr>
        <w:t>едерации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CF0AFC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3.10. Проекты генеральных планов поселений подлежат рассмотрению на публичных слушаниях в соответствии с Градостроительным кодексом Российской Федерации и решением </w:t>
      </w:r>
      <w:r w:rsidR="00CF0AFC">
        <w:rPr>
          <w:rFonts w:ascii="Times New Roman" w:eastAsia="Times New Roman" w:hAnsi="Times New Roman" w:cs="Times New Roman"/>
          <w:bCs/>
          <w:sz w:val="28"/>
          <w:szCs w:val="28"/>
        </w:rPr>
        <w:t>Канского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районного Совета депутатов от </w:t>
      </w:r>
      <w:r w:rsidR="00CF0AFC"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CF0AFC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CF0AF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CF0AFC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CF0AFC">
        <w:rPr>
          <w:rFonts w:ascii="Times New Roman" w:eastAsia="Times New Roman" w:hAnsi="Times New Roman" w:cs="Times New Roman"/>
          <w:bCs/>
          <w:sz w:val="28"/>
          <w:szCs w:val="28"/>
        </w:rPr>
        <w:t>236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Положения об организации и проведении публичных слушаний по </w:t>
      </w:r>
      <w:r w:rsidR="00CF0AFC">
        <w:rPr>
          <w:rFonts w:ascii="Times New Roman" w:eastAsia="Times New Roman" w:hAnsi="Times New Roman" w:cs="Times New Roman"/>
          <w:bCs/>
          <w:sz w:val="28"/>
          <w:szCs w:val="28"/>
        </w:rPr>
        <w:t>вопросам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градостроительной деятельности </w:t>
      </w:r>
      <w:r w:rsidR="00CF0AF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>муниципально</w:t>
      </w:r>
      <w:r w:rsidR="00CF0AFC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</w:t>
      </w:r>
      <w:r w:rsidR="00CF0AFC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AFC">
        <w:rPr>
          <w:rFonts w:ascii="Times New Roman" w:eastAsia="Times New Roman" w:hAnsi="Times New Roman" w:cs="Times New Roman"/>
          <w:bCs/>
          <w:sz w:val="28"/>
          <w:szCs w:val="28"/>
        </w:rPr>
        <w:t>Канский район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». </w:t>
      </w:r>
    </w:p>
    <w:p w:rsidR="00CF0AFC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3.11. Заинтересованные лица в течение месяца со дня опубликования проекта документов территориального планирования вправе представить свои предложения к ним в администрацию </w:t>
      </w:r>
      <w:r w:rsidR="00CF0AFC">
        <w:rPr>
          <w:rFonts w:ascii="Times New Roman" w:eastAsia="Times New Roman" w:hAnsi="Times New Roman" w:cs="Times New Roman"/>
          <w:bCs/>
          <w:sz w:val="28"/>
          <w:szCs w:val="28"/>
        </w:rPr>
        <w:t>Канского</w:t>
      </w:r>
      <w:r w:rsidR="00CF0AFC"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района. </w:t>
      </w:r>
    </w:p>
    <w:p w:rsidR="00CF0AFC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3.12. По окончании срока, указанного в пункте 3.11 настоящего Положения, уполномоченный орган местного самоуправления в области градостроительной деятельности, ответственный за разработку проекта документов территориального планирования, в течение двадцати рабочих дней рассматривает все поступившие от заинтересованных лиц предложения и готовит проект решения об учете в проектах документов территориального планирования предложений либо об их отклонении. </w:t>
      </w:r>
    </w:p>
    <w:p w:rsidR="00CF0AFC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3.13. В случае если заключения, полученные в установленные законом сроки от указанных в п. 3.8 настоящего Положения органов, содержат положения о несогласии с проектом схемы района с обоснованием принятых 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решений </w:t>
      </w:r>
      <w:r w:rsidR="00ED0823"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принимает решение о создании согласительной комиссии в соответствии с частью 9 статьи 21 и частью 9 статьи 25 Градостроительного кодекса Р</w:t>
      </w:r>
      <w:r w:rsidR="00CF0A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CF0AFC">
        <w:rPr>
          <w:rFonts w:ascii="Times New Roman" w:eastAsia="Times New Roman" w:hAnsi="Times New Roman" w:cs="Times New Roman"/>
          <w:bCs/>
          <w:sz w:val="28"/>
          <w:szCs w:val="28"/>
        </w:rPr>
        <w:t>едерации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7014C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>3.14. По результатам работы согласительной комиссии на основании представленных ею документов и материалов, подготовленных в соответствии с частью 12 статьи 21 и частью 12 статьи 25 Градостроительного кодекса</w:t>
      </w:r>
      <w:r w:rsidR="007014C1" w:rsidRPr="007014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14C1" w:rsidRPr="008D24AF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7014C1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</w:t>
      </w:r>
      <w:r w:rsidR="007014C1" w:rsidRPr="008D24AF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7014C1">
        <w:rPr>
          <w:rFonts w:ascii="Times New Roman" w:eastAsia="Times New Roman" w:hAnsi="Times New Roman" w:cs="Times New Roman"/>
          <w:bCs/>
          <w:sz w:val="28"/>
          <w:szCs w:val="28"/>
        </w:rPr>
        <w:t>едерации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с учетом заключения по результатам публичных слушаний (часть 9 статьи 28 Градостроительного кодекса </w:t>
      </w:r>
      <w:r w:rsidR="007014C1" w:rsidRPr="008D24AF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7014C1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</w:t>
      </w:r>
      <w:r w:rsidR="007014C1" w:rsidRPr="008D24AF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7014C1">
        <w:rPr>
          <w:rFonts w:ascii="Times New Roman" w:eastAsia="Times New Roman" w:hAnsi="Times New Roman" w:cs="Times New Roman"/>
          <w:bCs/>
          <w:sz w:val="28"/>
          <w:szCs w:val="28"/>
        </w:rPr>
        <w:t>едерации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) и предложений заинтересованных лиц, </w:t>
      </w:r>
      <w:r w:rsidR="00ED0823"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="00ED0823"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0823">
        <w:rPr>
          <w:rFonts w:ascii="Times New Roman" w:eastAsia="Times New Roman" w:hAnsi="Times New Roman" w:cs="Times New Roman"/>
          <w:bCs/>
          <w:sz w:val="28"/>
          <w:szCs w:val="28"/>
        </w:rPr>
        <w:t>ра</w:t>
      </w:r>
      <w:r w:rsidR="00ED0823"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йона 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принимает одно из следующих решений: </w:t>
      </w:r>
    </w:p>
    <w:p w:rsidR="007014C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- о направлении согласованного или не согласованного в определенной части проекта документов территориального планирования на рассмотрение в Совет депутатов; </w:t>
      </w:r>
    </w:p>
    <w:p w:rsidR="007014C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- о направлении его на доработку. </w:t>
      </w:r>
    </w:p>
    <w:p w:rsidR="007014C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>3.15. Проект документов территориального планирования утвержда</w:t>
      </w:r>
      <w:r w:rsidR="007014C1">
        <w:rPr>
          <w:rFonts w:ascii="Times New Roman" w:eastAsia="Times New Roman" w:hAnsi="Times New Roman" w:cs="Times New Roman"/>
          <w:bCs/>
          <w:sz w:val="28"/>
          <w:szCs w:val="28"/>
        </w:rPr>
        <w:t>ется решением Совета депутатов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7014C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3.16. Утвержденные в Совете депутатов документы территориального планирования в течение трех дней после их утверждения предоставляются в органы, указанные в части 6 статьи 20 и части 14 статьи 24 Градостроительного кодекса </w:t>
      </w:r>
      <w:r w:rsidR="007014C1" w:rsidRPr="008D24AF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7014C1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</w:t>
      </w:r>
      <w:r w:rsidR="007014C1" w:rsidRPr="008D24AF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7014C1">
        <w:rPr>
          <w:rFonts w:ascii="Times New Roman" w:eastAsia="Times New Roman" w:hAnsi="Times New Roman" w:cs="Times New Roman"/>
          <w:bCs/>
          <w:sz w:val="28"/>
          <w:szCs w:val="28"/>
        </w:rPr>
        <w:t>едерации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7014C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3.17. Документы территориального планирования опубликовываются в соответствии с частью 6 статьи 20 и частью 14 статьи 24 Градостроительного кодекса </w:t>
      </w:r>
      <w:r w:rsidR="007014C1" w:rsidRPr="008D24AF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7014C1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</w:t>
      </w:r>
      <w:r w:rsidR="007014C1" w:rsidRPr="008D24AF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7014C1">
        <w:rPr>
          <w:rFonts w:ascii="Times New Roman" w:eastAsia="Times New Roman" w:hAnsi="Times New Roman" w:cs="Times New Roman"/>
          <w:bCs/>
          <w:sz w:val="28"/>
          <w:szCs w:val="28"/>
        </w:rPr>
        <w:t>едерации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7014C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3.18. Опубликование документов территориального планирования производится в виде проекта положений и проектов карты или нескольких карт, аналогичных указанному в пункте 3.9 настоящего Положения. </w:t>
      </w:r>
    </w:p>
    <w:p w:rsidR="007014C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3.19. Инициаторами внесения изменений в документы территориального планирования выступают в соответствии с частью 8 статьи 20 и частью 16 статьи 24 Градостроительного кодекса </w:t>
      </w:r>
      <w:r w:rsidR="007014C1" w:rsidRPr="008D24AF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7014C1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</w:t>
      </w:r>
      <w:r w:rsidR="007014C1" w:rsidRPr="008D24AF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7014C1">
        <w:rPr>
          <w:rFonts w:ascii="Times New Roman" w:eastAsia="Times New Roman" w:hAnsi="Times New Roman" w:cs="Times New Roman"/>
          <w:bCs/>
          <w:sz w:val="28"/>
          <w:szCs w:val="28"/>
        </w:rPr>
        <w:t>едерации</w:t>
      </w:r>
      <w:r w:rsidR="007014C1"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органы государственной власти </w:t>
      </w:r>
      <w:r w:rsidR="007014C1" w:rsidRPr="008D24AF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7014C1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</w:t>
      </w:r>
      <w:r w:rsidR="007014C1" w:rsidRPr="008D24AF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7014C1">
        <w:rPr>
          <w:rFonts w:ascii="Times New Roman" w:eastAsia="Times New Roman" w:hAnsi="Times New Roman" w:cs="Times New Roman"/>
          <w:bCs/>
          <w:sz w:val="28"/>
          <w:szCs w:val="28"/>
        </w:rPr>
        <w:t>едерации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Правительство Красноярского края, органы местного самоуправления </w:t>
      </w:r>
      <w:r w:rsidR="007014C1">
        <w:rPr>
          <w:rFonts w:ascii="Times New Roman" w:eastAsia="Times New Roman" w:hAnsi="Times New Roman" w:cs="Times New Roman"/>
          <w:bCs/>
          <w:sz w:val="28"/>
          <w:szCs w:val="28"/>
        </w:rPr>
        <w:t>Канского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района, заинтересованные физические и юридические лица. </w:t>
      </w:r>
    </w:p>
    <w:p w:rsidR="007014C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>3.20. Внесение изменений в схему района осуществляется в порядке, аналогичном установленному частями 2 - 7 статьи 21 и частями 2 - 14 статьи 24 Градостроительного кодекса Р</w:t>
      </w:r>
      <w:r w:rsidR="007014C1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7014C1">
        <w:rPr>
          <w:rFonts w:ascii="Times New Roman" w:eastAsia="Times New Roman" w:hAnsi="Times New Roman" w:cs="Times New Roman"/>
          <w:bCs/>
          <w:sz w:val="28"/>
          <w:szCs w:val="28"/>
        </w:rPr>
        <w:t>едерации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пунктами 3.1 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- 3.19 настоящего Положения. </w:t>
      </w:r>
    </w:p>
    <w:p w:rsidR="007014C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4. Реализация документов территориального планирования </w:t>
      </w:r>
    </w:p>
    <w:p w:rsidR="007014C1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 xml:space="preserve">4.1. Планы реализации документов территориального планирования подготавливаются уполномоченным органом в области градостроительной деятельности с целью реализации документов территориального планирования и утверждаются главой района в течение трех месяцев со дня утверждения документов территориального планирования. </w:t>
      </w:r>
    </w:p>
    <w:p w:rsidR="000D147C" w:rsidRPr="00E2226E" w:rsidRDefault="008D24AF" w:rsidP="008D24AF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>4.2. Состав плана реализации документов территориального планирования определен частью 2 статьи 22 и частью 2 статьи 26 Градостроительного кодекса Р</w:t>
      </w:r>
      <w:r w:rsidR="007014C1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7014C1">
        <w:rPr>
          <w:rFonts w:ascii="Times New Roman" w:eastAsia="Times New Roman" w:hAnsi="Times New Roman" w:cs="Times New Roman"/>
          <w:bCs/>
          <w:sz w:val="28"/>
          <w:szCs w:val="28"/>
        </w:rPr>
        <w:t>едерации</w:t>
      </w:r>
      <w:r w:rsidRPr="008D24A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sectPr w:rsidR="000D147C" w:rsidRPr="00E2226E" w:rsidSect="00C45160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B7B" w:rsidRDefault="001B1B7B" w:rsidP="00385C8F">
      <w:pPr>
        <w:spacing w:after="0" w:line="240" w:lineRule="auto"/>
      </w:pPr>
      <w:r>
        <w:separator/>
      </w:r>
    </w:p>
  </w:endnote>
  <w:endnote w:type="continuationSeparator" w:id="1">
    <w:p w:rsidR="001B1B7B" w:rsidRDefault="001B1B7B" w:rsidP="0038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B7B" w:rsidRDefault="001B1B7B" w:rsidP="00385C8F">
      <w:pPr>
        <w:spacing w:after="0" w:line="240" w:lineRule="auto"/>
      </w:pPr>
      <w:r>
        <w:separator/>
      </w:r>
    </w:p>
  </w:footnote>
  <w:footnote w:type="continuationSeparator" w:id="1">
    <w:p w:rsidR="001B1B7B" w:rsidRDefault="001B1B7B" w:rsidP="0038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193"/>
      <w:docPartObj>
        <w:docPartGallery w:val="Page Numbers (Top of Page)"/>
        <w:docPartUnique/>
      </w:docPartObj>
    </w:sdtPr>
    <w:sdtContent>
      <w:p w:rsidR="002F074C" w:rsidRDefault="002F074C">
        <w:pPr>
          <w:pStyle w:val="ac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2F074C" w:rsidRDefault="002F074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50D4F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B90A02"/>
    <w:multiLevelType w:val="hybridMultilevel"/>
    <w:tmpl w:val="B0486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607C5"/>
    <w:multiLevelType w:val="hybridMultilevel"/>
    <w:tmpl w:val="5FB6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9603E"/>
    <w:multiLevelType w:val="multilevel"/>
    <w:tmpl w:val="8250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AED175D"/>
    <w:multiLevelType w:val="hybridMultilevel"/>
    <w:tmpl w:val="21704A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0F">
      <w:start w:val="1"/>
      <w:numFmt w:val="decimal"/>
      <w:lvlText w:val="%3."/>
      <w:lvlJc w:val="lef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3070"/>
    <w:rsid w:val="000169CD"/>
    <w:rsid w:val="0002126B"/>
    <w:rsid w:val="00033CFF"/>
    <w:rsid w:val="00054389"/>
    <w:rsid w:val="00081C02"/>
    <w:rsid w:val="000828DD"/>
    <w:rsid w:val="000A2743"/>
    <w:rsid w:val="000C3E46"/>
    <w:rsid w:val="000D147C"/>
    <w:rsid w:val="000E4C71"/>
    <w:rsid w:val="000F2629"/>
    <w:rsid w:val="001056D5"/>
    <w:rsid w:val="001231CD"/>
    <w:rsid w:val="00125FF6"/>
    <w:rsid w:val="00146D27"/>
    <w:rsid w:val="001471B5"/>
    <w:rsid w:val="0016145A"/>
    <w:rsid w:val="001A4095"/>
    <w:rsid w:val="001A4CC2"/>
    <w:rsid w:val="001B1B7B"/>
    <w:rsid w:val="001B346F"/>
    <w:rsid w:val="001D0A9B"/>
    <w:rsid w:val="001D5C0E"/>
    <w:rsid w:val="001E3301"/>
    <w:rsid w:val="001E6896"/>
    <w:rsid w:val="001F1540"/>
    <w:rsid w:val="001F2420"/>
    <w:rsid w:val="00213E9C"/>
    <w:rsid w:val="00221148"/>
    <w:rsid w:val="00221253"/>
    <w:rsid w:val="00221A59"/>
    <w:rsid w:val="00241030"/>
    <w:rsid w:val="00256544"/>
    <w:rsid w:val="00266FD3"/>
    <w:rsid w:val="00267A19"/>
    <w:rsid w:val="00287286"/>
    <w:rsid w:val="002957A9"/>
    <w:rsid w:val="002A5A2D"/>
    <w:rsid w:val="002D7A63"/>
    <w:rsid w:val="002E21CB"/>
    <w:rsid w:val="002F074C"/>
    <w:rsid w:val="00307BAC"/>
    <w:rsid w:val="00321F64"/>
    <w:rsid w:val="003344F0"/>
    <w:rsid w:val="0036192C"/>
    <w:rsid w:val="003701E3"/>
    <w:rsid w:val="00385C8F"/>
    <w:rsid w:val="00390C28"/>
    <w:rsid w:val="003966A6"/>
    <w:rsid w:val="003E7411"/>
    <w:rsid w:val="004200A6"/>
    <w:rsid w:val="004277A6"/>
    <w:rsid w:val="004B2E65"/>
    <w:rsid w:val="004D7663"/>
    <w:rsid w:val="004E7422"/>
    <w:rsid w:val="004F0F09"/>
    <w:rsid w:val="00501A31"/>
    <w:rsid w:val="00503508"/>
    <w:rsid w:val="0050516F"/>
    <w:rsid w:val="00505550"/>
    <w:rsid w:val="005253A6"/>
    <w:rsid w:val="00526334"/>
    <w:rsid w:val="00544695"/>
    <w:rsid w:val="00562452"/>
    <w:rsid w:val="00573C80"/>
    <w:rsid w:val="005C363C"/>
    <w:rsid w:val="005C55FF"/>
    <w:rsid w:val="005E0386"/>
    <w:rsid w:val="005E0769"/>
    <w:rsid w:val="005E2C02"/>
    <w:rsid w:val="006118F0"/>
    <w:rsid w:val="006354A6"/>
    <w:rsid w:val="0064573B"/>
    <w:rsid w:val="00671E84"/>
    <w:rsid w:val="0067200E"/>
    <w:rsid w:val="0068549F"/>
    <w:rsid w:val="006868D9"/>
    <w:rsid w:val="006A6A6E"/>
    <w:rsid w:val="006C2A15"/>
    <w:rsid w:val="006F0EE0"/>
    <w:rsid w:val="007014C1"/>
    <w:rsid w:val="0070543E"/>
    <w:rsid w:val="0072518D"/>
    <w:rsid w:val="00736A08"/>
    <w:rsid w:val="00753A46"/>
    <w:rsid w:val="007571A0"/>
    <w:rsid w:val="007662A8"/>
    <w:rsid w:val="007A5F27"/>
    <w:rsid w:val="007B0949"/>
    <w:rsid w:val="007C5DF8"/>
    <w:rsid w:val="007F72ED"/>
    <w:rsid w:val="008204E7"/>
    <w:rsid w:val="00820D41"/>
    <w:rsid w:val="008338E2"/>
    <w:rsid w:val="0083408A"/>
    <w:rsid w:val="008646B9"/>
    <w:rsid w:val="00865BB6"/>
    <w:rsid w:val="0087345C"/>
    <w:rsid w:val="008A1DF2"/>
    <w:rsid w:val="008B0C38"/>
    <w:rsid w:val="008B5034"/>
    <w:rsid w:val="008B59F0"/>
    <w:rsid w:val="008D24AF"/>
    <w:rsid w:val="008E186B"/>
    <w:rsid w:val="00902263"/>
    <w:rsid w:val="00913D71"/>
    <w:rsid w:val="00915C2C"/>
    <w:rsid w:val="00920915"/>
    <w:rsid w:val="00922624"/>
    <w:rsid w:val="00935334"/>
    <w:rsid w:val="00937B6E"/>
    <w:rsid w:val="00940F65"/>
    <w:rsid w:val="0094752E"/>
    <w:rsid w:val="009759E0"/>
    <w:rsid w:val="009808D4"/>
    <w:rsid w:val="00983518"/>
    <w:rsid w:val="0099606C"/>
    <w:rsid w:val="00997DF6"/>
    <w:rsid w:val="009B060D"/>
    <w:rsid w:val="009F3787"/>
    <w:rsid w:val="009F6B85"/>
    <w:rsid w:val="00A2625B"/>
    <w:rsid w:val="00A2677C"/>
    <w:rsid w:val="00A36B56"/>
    <w:rsid w:val="00A43912"/>
    <w:rsid w:val="00A579DA"/>
    <w:rsid w:val="00A61660"/>
    <w:rsid w:val="00A625F1"/>
    <w:rsid w:val="00A642E2"/>
    <w:rsid w:val="00A70740"/>
    <w:rsid w:val="00A87242"/>
    <w:rsid w:val="00AA49C4"/>
    <w:rsid w:val="00AE4AF7"/>
    <w:rsid w:val="00AF58A4"/>
    <w:rsid w:val="00B03622"/>
    <w:rsid w:val="00B03697"/>
    <w:rsid w:val="00B037D8"/>
    <w:rsid w:val="00B13837"/>
    <w:rsid w:val="00B35EFB"/>
    <w:rsid w:val="00B44F44"/>
    <w:rsid w:val="00B72D0F"/>
    <w:rsid w:val="00B74C0B"/>
    <w:rsid w:val="00B76E66"/>
    <w:rsid w:val="00BB7720"/>
    <w:rsid w:val="00BC1DF6"/>
    <w:rsid w:val="00BE4114"/>
    <w:rsid w:val="00BF48B5"/>
    <w:rsid w:val="00C02A19"/>
    <w:rsid w:val="00C1114B"/>
    <w:rsid w:val="00C313DD"/>
    <w:rsid w:val="00C34CA9"/>
    <w:rsid w:val="00C36AA2"/>
    <w:rsid w:val="00C45160"/>
    <w:rsid w:val="00C47FB3"/>
    <w:rsid w:val="00C51175"/>
    <w:rsid w:val="00C64385"/>
    <w:rsid w:val="00C6513C"/>
    <w:rsid w:val="00C73CCE"/>
    <w:rsid w:val="00C74D2F"/>
    <w:rsid w:val="00CA1648"/>
    <w:rsid w:val="00CA3070"/>
    <w:rsid w:val="00CE5587"/>
    <w:rsid w:val="00CF0AFC"/>
    <w:rsid w:val="00D04BCF"/>
    <w:rsid w:val="00D55844"/>
    <w:rsid w:val="00D627C3"/>
    <w:rsid w:val="00D62BBE"/>
    <w:rsid w:val="00D65B1C"/>
    <w:rsid w:val="00D77876"/>
    <w:rsid w:val="00D87E54"/>
    <w:rsid w:val="00DB6972"/>
    <w:rsid w:val="00DC1117"/>
    <w:rsid w:val="00DC50E0"/>
    <w:rsid w:val="00DD3A09"/>
    <w:rsid w:val="00DD6AEF"/>
    <w:rsid w:val="00DE12AA"/>
    <w:rsid w:val="00E02B45"/>
    <w:rsid w:val="00E2226E"/>
    <w:rsid w:val="00E254F5"/>
    <w:rsid w:val="00E60490"/>
    <w:rsid w:val="00E65909"/>
    <w:rsid w:val="00E66D03"/>
    <w:rsid w:val="00E86B09"/>
    <w:rsid w:val="00E9297C"/>
    <w:rsid w:val="00EC48B6"/>
    <w:rsid w:val="00EC5429"/>
    <w:rsid w:val="00ED0823"/>
    <w:rsid w:val="00F0275B"/>
    <w:rsid w:val="00F0385A"/>
    <w:rsid w:val="00F11553"/>
    <w:rsid w:val="00F128A9"/>
    <w:rsid w:val="00F1682B"/>
    <w:rsid w:val="00F25D7B"/>
    <w:rsid w:val="00F458A8"/>
    <w:rsid w:val="00F50D50"/>
    <w:rsid w:val="00F53766"/>
    <w:rsid w:val="00F5517F"/>
    <w:rsid w:val="00F750A8"/>
    <w:rsid w:val="00FB1A35"/>
    <w:rsid w:val="00FB223B"/>
    <w:rsid w:val="00FB3750"/>
    <w:rsid w:val="00FC4043"/>
    <w:rsid w:val="00FC4A0C"/>
    <w:rsid w:val="00FD42C2"/>
    <w:rsid w:val="00FE4124"/>
    <w:rsid w:val="00FE5436"/>
    <w:rsid w:val="00FF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34"/>
  </w:style>
  <w:style w:type="paragraph" w:styleId="1">
    <w:name w:val="heading 1"/>
    <w:basedOn w:val="a"/>
    <w:next w:val="a"/>
    <w:link w:val="10"/>
    <w:qFormat/>
    <w:rsid w:val="00BB772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72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BB7720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B7720"/>
    <w:rPr>
      <w:rFonts w:ascii="Times New Roman" w:eastAsia="Arial" w:hAnsi="Times New Roman" w:cs="Times New Roman"/>
      <w:b/>
      <w:sz w:val="28"/>
      <w:szCs w:val="20"/>
    </w:rPr>
  </w:style>
  <w:style w:type="paragraph" w:customStyle="1" w:styleId="21">
    <w:name w:val="Обычный2"/>
    <w:rsid w:val="00BB7720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07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E411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06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83408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385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385C8F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385C8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074C"/>
  </w:style>
  <w:style w:type="paragraph" w:styleId="ae">
    <w:name w:val="footer"/>
    <w:basedOn w:val="a"/>
    <w:link w:val="af"/>
    <w:uiPriority w:val="99"/>
    <w:semiHidden/>
    <w:unhideWhenUsed/>
    <w:rsid w:val="002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F0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772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7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Title"/>
    <w:basedOn w:val="a"/>
    <w:link w:val="a4"/>
    <w:qFormat/>
    <w:rsid w:val="00BB7720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BB7720"/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paragraph" w:customStyle="1" w:styleId="21">
    <w:name w:val="Обычный2"/>
    <w:rsid w:val="00BB7720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07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E411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06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83408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385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385C8F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385C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38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3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96;&#1072;&#1073;&#1083;&#1086;&#1085;&#1099;%20&#1073;&#1083;&#1072;&#1085;&#1082;&#1086;&#1074;\&#1055;&#1056;&#1054;&#1045;&#1050;&#1058;%20&#1087;&#1086;&#1089;&#1090;&#1072;&#1085;&#1086;&#1074;&#1083;&#1077;&#1085;&#1080;&#1103;%20&#1051;&#1072;&#1078;&#1072;&#1085;&#1077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Лажанев</Template>
  <TotalTime>1631</TotalTime>
  <Pages>6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Valya</cp:lastModifiedBy>
  <cp:revision>168</cp:revision>
  <cp:lastPrinted>2016-10-20T05:44:00Z</cp:lastPrinted>
  <dcterms:created xsi:type="dcterms:W3CDTF">2015-07-06T13:44:00Z</dcterms:created>
  <dcterms:modified xsi:type="dcterms:W3CDTF">2019-10-11T04:01:00Z</dcterms:modified>
</cp:coreProperties>
</file>