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7C" w:rsidRPr="00C15F37" w:rsidRDefault="00D26A7C" w:rsidP="00A36AAE">
      <w:pPr>
        <w:pStyle w:val="FR1"/>
        <w:suppressAutoHyphens/>
        <w:spacing w:before="0" w:line="240" w:lineRule="auto"/>
        <w:ind w:left="0" w:right="0"/>
        <w:rPr>
          <w:bCs w:val="0"/>
          <w:color w:val="000000"/>
          <w:sz w:val="28"/>
          <w:szCs w:val="28"/>
        </w:rPr>
      </w:pPr>
      <w:bookmarkStart w:id="0" w:name="_GoBack"/>
      <w:bookmarkEnd w:id="0"/>
      <w:r w:rsidRPr="00C15F37">
        <w:rPr>
          <w:bCs w:val="0"/>
          <w:color w:val="000000"/>
          <w:sz w:val="28"/>
          <w:szCs w:val="28"/>
        </w:rPr>
        <w:t>РЕГЛАМЕНТ</w:t>
      </w:r>
    </w:p>
    <w:p w:rsidR="002423B8" w:rsidRDefault="002423B8" w:rsidP="00A36AAE">
      <w:pPr>
        <w:jc w:val="center"/>
        <w:rPr>
          <w:bCs/>
          <w:sz w:val="28"/>
        </w:rPr>
      </w:pPr>
      <w:r>
        <w:rPr>
          <w:bCs/>
          <w:sz w:val="28"/>
        </w:rPr>
        <w:t>антитеррористической комиссии муниципального образования</w:t>
      </w:r>
    </w:p>
    <w:p w:rsidR="00D26A7C" w:rsidRDefault="002423B8" w:rsidP="00A36AAE">
      <w:pPr>
        <w:jc w:val="center"/>
        <w:rPr>
          <w:bCs/>
          <w:sz w:val="28"/>
        </w:rPr>
      </w:pPr>
      <w:r>
        <w:rPr>
          <w:bCs/>
          <w:sz w:val="28"/>
        </w:rPr>
        <w:t>Канск</w:t>
      </w:r>
      <w:r w:rsidR="00A36AAE">
        <w:rPr>
          <w:bCs/>
          <w:sz w:val="28"/>
        </w:rPr>
        <w:t>ий район</w:t>
      </w:r>
    </w:p>
    <w:p w:rsidR="002423B8" w:rsidRPr="00D26A7C" w:rsidRDefault="002423B8" w:rsidP="00A36AAE">
      <w:pPr>
        <w:jc w:val="center"/>
        <w:rPr>
          <w:sz w:val="28"/>
          <w:szCs w:val="28"/>
        </w:rPr>
      </w:pPr>
    </w:p>
    <w:p w:rsidR="00D26A7C" w:rsidRPr="00D26A7C" w:rsidRDefault="00D26A7C" w:rsidP="00A36AAE">
      <w:pPr>
        <w:jc w:val="center"/>
        <w:rPr>
          <w:sz w:val="28"/>
          <w:szCs w:val="28"/>
        </w:rPr>
      </w:pPr>
      <w:r w:rsidRPr="00D26A7C">
        <w:rPr>
          <w:sz w:val="28"/>
          <w:szCs w:val="28"/>
        </w:rPr>
        <w:t>I. Общие положения</w:t>
      </w:r>
    </w:p>
    <w:p w:rsidR="00D26A7C" w:rsidRPr="00D26A7C" w:rsidRDefault="00D26A7C" w:rsidP="00A36AAE">
      <w:pPr>
        <w:jc w:val="both"/>
        <w:rPr>
          <w:sz w:val="28"/>
          <w:szCs w:val="28"/>
        </w:rPr>
      </w:pPr>
    </w:p>
    <w:p w:rsidR="00D26A7C" w:rsidRPr="00AA6E0D" w:rsidRDefault="00D26A7C" w:rsidP="00A36AAE">
      <w:pPr>
        <w:ind w:firstLine="709"/>
        <w:jc w:val="both"/>
        <w:rPr>
          <w:bCs/>
          <w:sz w:val="28"/>
        </w:rPr>
      </w:pPr>
      <w:r w:rsidRPr="00D26A7C">
        <w:rPr>
          <w:sz w:val="28"/>
          <w:szCs w:val="28"/>
        </w:rPr>
        <w:t xml:space="preserve">1. Настоящий Регламент устанавливает общие правила организации деятельности антитеррористической </w:t>
      </w:r>
      <w:r w:rsidR="00EF0D28">
        <w:rPr>
          <w:sz w:val="28"/>
          <w:szCs w:val="28"/>
        </w:rPr>
        <w:t xml:space="preserve">комиссии </w:t>
      </w:r>
      <w:r w:rsidR="00AA6E0D">
        <w:rPr>
          <w:sz w:val="28"/>
          <w:szCs w:val="28"/>
        </w:rPr>
        <w:t xml:space="preserve">муниципального образования </w:t>
      </w:r>
      <w:r w:rsidRPr="00D26A7C">
        <w:rPr>
          <w:sz w:val="28"/>
          <w:szCs w:val="28"/>
        </w:rPr>
        <w:t>Канск</w:t>
      </w:r>
      <w:r w:rsidR="00A36AAE">
        <w:rPr>
          <w:sz w:val="28"/>
          <w:szCs w:val="28"/>
        </w:rPr>
        <w:t>ий район</w:t>
      </w:r>
      <w:r w:rsidRPr="00D26A7C">
        <w:rPr>
          <w:sz w:val="28"/>
          <w:szCs w:val="28"/>
        </w:rPr>
        <w:t xml:space="preserve"> (далее –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) по реализации ее полномочий, закрепленных в Положении </w:t>
      </w:r>
      <w:r w:rsidR="00AA6E0D">
        <w:rPr>
          <w:bCs/>
          <w:sz w:val="28"/>
        </w:rPr>
        <w:t>антитеррористической комиссии муниципального образования Канск</w:t>
      </w:r>
      <w:r w:rsidR="00A36AAE">
        <w:rPr>
          <w:bCs/>
          <w:sz w:val="28"/>
        </w:rPr>
        <w:t>ий район</w:t>
      </w:r>
      <w:r w:rsidRPr="00D26A7C">
        <w:rPr>
          <w:sz w:val="28"/>
          <w:szCs w:val="28"/>
        </w:rPr>
        <w:t xml:space="preserve"> (далее – Положение).</w:t>
      </w:r>
    </w:p>
    <w:p w:rsidR="00D26A7C" w:rsidRP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2. Основные задачи и функции </w:t>
      </w:r>
      <w:r w:rsidR="00AA6E0D">
        <w:rPr>
          <w:sz w:val="28"/>
          <w:szCs w:val="28"/>
        </w:rPr>
        <w:t>АТК</w:t>
      </w:r>
      <w:r w:rsidRPr="00D26A7C">
        <w:rPr>
          <w:sz w:val="28"/>
          <w:szCs w:val="28"/>
        </w:rPr>
        <w:t xml:space="preserve"> Канского района изложены в Положении.</w:t>
      </w:r>
    </w:p>
    <w:p w:rsidR="00D26A7C" w:rsidRPr="00D26A7C" w:rsidRDefault="00D26A7C" w:rsidP="00A36AAE">
      <w:pPr>
        <w:jc w:val="both"/>
        <w:rPr>
          <w:sz w:val="28"/>
          <w:szCs w:val="28"/>
        </w:rPr>
      </w:pPr>
    </w:p>
    <w:p w:rsidR="00D26A7C" w:rsidRPr="00D26A7C" w:rsidRDefault="00D26A7C" w:rsidP="00A36AAE">
      <w:pPr>
        <w:jc w:val="center"/>
        <w:rPr>
          <w:sz w:val="28"/>
          <w:szCs w:val="28"/>
        </w:rPr>
      </w:pPr>
      <w:r w:rsidRPr="00D26A7C">
        <w:rPr>
          <w:sz w:val="28"/>
          <w:szCs w:val="28"/>
        </w:rPr>
        <w:t xml:space="preserve">II. Планирование и организация работы </w:t>
      </w:r>
      <w:r w:rsidR="00AA6E0D">
        <w:rPr>
          <w:sz w:val="28"/>
          <w:szCs w:val="28"/>
        </w:rPr>
        <w:t>АТК Канского района</w:t>
      </w:r>
    </w:p>
    <w:p w:rsidR="00D26A7C" w:rsidRPr="00D26A7C" w:rsidRDefault="00D26A7C" w:rsidP="00A36AAE">
      <w:pPr>
        <w:jc w:val="both"/>
        <w:rPr>
          <w:sz w:val="28"/>
          <w:szCs w:val="28"/>
        </w:rPr>
      </w:pP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>3. 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осуществляет свою деятельность в соответствии с планом работы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на год (далее – план работы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>).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>4. </w:t>
      </w:r>
      <w:proofErr w:type="gramStart"/>
      <w:r w:rsidRPr="00D26A7C">
        <w:rPr>
          <w:sz w:val="28"/>
          <w:szCs w:val="28"/>
        </w:rPr>
        <w:t xml:space="preserve">План работы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готовится исходя из складывающейся</w:t>
      </w:r>
      <w:r w:rsidR="00AA6E0D">
        <w:rPr>
          <w:sz w:val="28"/>
          <w:szCs w:val="28"/>
        </w:rPr>
        <w:t xml:space="preserve"> обстановки </w:t>
      </w:r>
      <w:r w:rsidRPr="00D26A7C">
        <w:rPr>
          <w:sz w:val="28"/>
          <w:szCs w:val="28"/>
        </w:rPr>
        <w:t>в области профилактики терроризма на территории Канского района Красноярского края, с учетом рекомендаций аппарата Национального антитеррористического комитета и антитеррористической комиссии Красноярского края (далее – АТК</w:t>
      </w:r>
      <w:r w:rsidR="00AA6E0D">
        <w:rPr>
          <w:sz w:val="28"/>
          <w:szCs w:val="28"/>
        </w:rPr>
        <w:t xml:space="preserve"> края</w:t>
      </w:r>
      <w:r w:rsidRPr="00D26A7C">
        <w:rPr>
          <w:sz w:val="28"/>
          <w:szCs w:val="28"/>
        </w:rPr>
        <w:t xml:space="preserve">) по планированию деятельности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, рассматривается на заседании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и утверждается руководителем </w:t>
      </w:r>
      <w:r w:rsidR="00AA6E0D">
        <w:rPr>
          <w:sz w:val="28"/>
          <w:szCs w:val="28"/>
        </w:rPr>
        <w:t>АТК Канского района</w:t>
      </w:r>
      <w:r>
        <w:rPr>
          <w:sz w:val="28"/>
          <w:szCs w:val="28"/>
        </w:rPr>
        <w:t>.</w:t>
      </w:r>
      <w:proofErr w:type="gramEnd"/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5. Заседания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проводятся в соответствии с планом работы </w:t>
      </w:r>
      <w:r w:rsidR="00AA6E0D">
        <w:rPr>
          <w:sz w:val="28"/>
          <w:szCs w:val="28"/>
        </w:rPr>
        <w:t xml:space="preserve">АТК Канского района </w:t>
      </w:r>
      <w:r w:rsidRPr="00D26A7C">
        <w:rPr>
          <w:sz w:val="28"/>
          <w:szCs w:val="28"/>
        </w:rPr>
        <w:t>не реже одного раза в квартал.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>В случае необходимости по решениям председателя АТК</w:t>
      </w:r>
      <w:r w:rsidR="00AA6E0D">
        <w:rPr>
          <w:sz w:val="28"/>
          <w:szCs w:val="28"/>
        </w:rPr>
        <w:t xml:space="preserve"> края</w:t>
      </w:r>
      <w:r w:rsidRPr="00D26A7C">
        <w:rPr>
          <w:sz w:val="28"/>
          <w:szCs w:val="28"/>
        </w:rPr>
        <w:t xml:space="preserve"> и руководителя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могут проводиться внеочередные заседания </w:t>
      </w:r>
      <w:r w:rsidR="00AA6E0D">
        <w:rPr>
          <w:sz w:val="28"/>
          <w:szCs w:val="28"/>
        </w:rPr>
        <w:t>АТК Канского района</w:t>
      </w:r>
      <w:r>
        <w:rPr>
          <w:sz w:val="28"/>
          <w:szCs w:val="28"/>
        </w:rPr>
        <w:t>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6. Для выработки комплексных решений по вопросам профилактики терроризма на территории Канского района могут проводиться заседания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с участием членов оперативной группы в муниципальном образовании.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7. Предложения в проект плана работы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вносятся в письменной форме  не позднее, чем за два месяца до начала планируемого периода, либо в сроки, определенные руководителем </w:t>
      </w:r>
      <w:r w:rsidR="00AA6E0D">
        <w:rPr>
          <w:sz w:val="28"/>
          <w:szCs w:val="28"/>
        </w:rPr>
        <w:t>АТК Канского района</w:t>
      </w:r>
      <w:r>
        <w:rPr>
          <w:sz w:val="28"/>
          <w:szCs w:val="28"/>
        </w:rPr>
        <w:t>.</w:t>
      </w:r>
    </w:p>
    <w:p w:rsidR="00D26A7C" w:rsidRP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Предложения по рассмотрению вопросов на заседании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должны содержать:</w:t>
      </w:r>
    </w:p>
    <w:p w:rsidR="00D26A7C" w:rsidRPr="00D26A7C" w:rsidRDefault="00D26A7C" w:rsidP="00A36AAE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26A7C">
        <w:rPr>
          <w:sz w:val="28"/>
          <w:szCs w:val="28"/>
        </w:rPr>
        <w:t>наименование вопроса и краткое обоснование необходимости</w:t>
      </w:r>
      <w:r w:rsidRPr="00D26A7C">
        <w:rPr>
          <w:sz w:val="28"/>
          <w:szCs w:val="28"/>
        </w:rPr>
        <w:br/>
        <w:t xml:space="preserve">его рассмотрения на заседании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>;</w:t>
      </w:r>
    </w:p>
    <w:p w:rsidR="00D26A7C" w:rsidRPr="00D26A7C" w:rsidRDefault="00D26A7C" w:rsidP="00A36AAE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26A7C">
        <w:rPr>
          <w:sz w:val="28"/>
          <w:szCs w:val="28"/>
        </w:rPr>
        <w:t>форму и содержание предлагаемого решения;</w:t>
      </w:r>
    </w:p>
    <w:p w:rsidR="00D26A7C" w:rsidRPr="00D26A7C" w:rsidRDefault="00D26A7C" w:rsidP="00A36AAE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26A7C">
        <w:rPr>
          <w:sz w:val="28"/>
          <w:szCs w:val="28"/>
        </w:rPr>
        <w:t>наименование органа, ответственного за подготовку вопроса;</w:t>
      </w:r>
    </w:p>
    <w:p w:rsidR="00D26A7C" w:rsidRPr="00D26A7C" w:rsidRDefault="00D26A7C" w:rsidP="00A36AAE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26A7C">
        <w:rPr>
          <w:sz w:val="28"/>
          <w:szCs w:val="28"/>
        </w:rPr>
        <w:lastRenderedPageBreak/>
        <w:t>перечень соисполнителей;</w:t>
      </w:r>
    </w:p>
    <w:p w:rsidR="00D26A7C" w:rsidRPr="00D26A7C" w:rsidRDefault="00D26A7C" w:rsidP="00A36AAE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дату рассмотрения на заседании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>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>В случае</w:t>
      </w:r>
      <w:proofErr w:type="gramStart"/>
      <w:r w:rsidRPr="00D26A7C">
        <w:rPr>
          <w:sz w:val="28"/>
          <w:szCs w:val="28"/>
        </w:rPr>
        <w:t>,</w:t>
      </w:r>
      <w:proofErr w:type="gramEnd"/>
      <w:r w:rsidRPr="00D26A7C">
        <w:rPr>
          <w:sz w:val="28"/>
          <w:szCs w:val="28"/>
        </w:rPr>
        <w:t xml:space="preserve"> если в проект плана работы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предлагается включить рассмотрение на заседании </w:t>
      </w:r>
      <w:r w:rsidR="00AA6E0D">
        <w:rPr>
          <w:sz w:val="28"/>
          <w:szCs w:val="28"/>
        </w:rPr>
        <w:t xml:space="preserve">АТК Канского района вопроса, решение которого </w:t>
      </w:r>
      <w:r w:rsidRPr="00D26A7C">
        <w:rPr>
          <w:sz w:val="28"/>
          <w:szCs w:val="28"/>
        </w:rPr>
        <w:t>не относится к компетенции органа, его предлагающего, инициатору предложения необходимо предварительно со</w:t>
      </w:r>
      <w:r w:rsidR="00AA6E0D">
        <w:rPr>
          <w:sz w:val="28"/>
          <w:szCs w:val="28"/>
        </w:rPr>
        <w:t xml:space="preserve">гласовать его с органом, </w:t>
      </w:r>
      <w:r w:rsidRPr="00D26A7C">
        <w:rPr>
          <w:sz w:val="28"/>
          <w:szCs w:val="28"/>
        </w:rPr>
        <w:t>к компетенции которого он относится.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Предложения в проект плана работы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могут направляться секретарем 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для дополнительной проработки членам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. Заключения членов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и другие материалы по внесенным предложениям должны быть представлены секретарю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не позднее одного месяца со дня их получения, если иное не оговорено </w:t>
      </w:r>
      <w:r>
        <w:rPr>
          <w:sz w:val="28"/>
          <w:szCs w:val="28"/>
        </w:rPr>
        <w:t>в сопроводительном документе.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8. На основе предложений, поступивших секретарю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, формируется проект плана работы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, который по согласованию руководителем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выносится для обсуждения и утверждения на последнем заседании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текущего года (или первом заседании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следующего года)</w:t>
      </w:r>
      <w:r>
        <w:rPr>
          <w:sz w:val="28"/>
          <w:szCs w:val="28"/>
        </w:rPr>
        <w:t>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9. Утвержденный план работы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рассылается секретарем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членам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и в аппарат АТК</w:t>
      </w:r>
      <w:r w:rsidR="00AA6E0D">
        <w:rPr>
          <w:sz w:val="28"/>
          <w:szCs w:val="28"/>
        </w:rPr>
        <w:t xml:space="preserve"> края</w:t>
      </w:r>
      <w:r>
        <w:rPr>
          <w:sz w:val="28"/>
          <w:szCs w:val="28"/>
        </w:rPr>
        <w:t>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10. Решение о внесении изменений в план работы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принимается руководителем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по мотивированному письменному предложению члена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>, ответственного за подготовку внес</w:t>
      </w:r>
      <w:r>
        <w:rPr>
          <w:sz w:val="28"/>
          <w:szCs w:val="28"/>
        </w:rPr>
        <w:t>енного на рассмотрение вопроса.</w:t>
      </w:r>
    </w:p>
    <w:p w:rsidR="00D26A7C" w:rsidRP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11. Рассмотрение на заседаниях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дополнительных (внеплановых) вопросов осуществляется по рекомендациям председателя АТК</w:t>
      </w:r>
      <w:r w:rsidR="00AA6E0D">
        <w:rPr>
          <w:sz w:val="28"/>
          <w:szCs w:val="28"/>
        </w:rPr>
        <w:t xml:space="preserve"> края</w:t>
      </w:r>
      <w:r w:rsidRPr="00D26A7C">
        <w:rPr>
          <w:sz w:val="28"/>
          <w:szCs w:val="28"/>
        </w:rPr>
        <w:t>, заместителей председателя АТК</w:t>
      </w:r>
      <w:r w:rsidR="00AA6E0D">
        <w:rPr>
          <w:sz w:val="28"/>
          <w:szCs w:val="28"/>
        </w:rPr>
        <w:t xml:space="preserve"> края</w:t>
      </w:r>
      <w:r w:rsidRPr="00D26A7C">
        <w:rPr>
          <w:sz w:val="28"/>
          <w:szCs w:val="28"/>
        </w:rPr>
        <w:t xml:space="preserve"> и решению руководителя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>.</w:t>
      </w:r>
    </w:p>
    <w:p w:rsidR="00D26A7C" w:rsidRPr="00D26A7C" w:rsidRDefault="00D26A7C" w:rsidP="00A36AAE">
      <w:pPr>
        <w:jc w:val="both"/>
        <w:rPr>
          <w:sz w:val="28"/>
          <w:szCs w:val="28"/>
        </w:rPr>
      </w:pPr>
    </w:p>
    <w:p w:rsidR="00D26A7C" w:rsidRPr="00D26A7C" w:rsidRDefault="00D26A7C" w:rsidP="00A36AAE">
      <w:pPr>
        <w:jc w:val="center"/>
        <w:rPr>
          <w:sz w:val="28"/>
          <w:szCs w:val="28"/>
        </w:rPr>
      </w:pPr>
      <w:r w:rsidRPr="00D26A7C">
        <w:rPr>
          <w:sz w:val="28"/>
          <w:szCs w:val="28"/>
        </w:rPr>
        <w:t xml:space="preserve">III. Порядок подготовки заседаний </w:t>
      </w:r>
      <w:r w:rsidR="00AA6E0D">
        <w:rPr>
          <w:sz w:val="28"/>
          <w:szCs w:val="28"/>
        </w:rPr>
        <w:t>АТК Канского района</w:t>
      </w:r>
    </w:p>
    <w:p w:rsidR="00D26A7C" w:rsidRPr="00D26A7C" w:rsidRDefault="00D26A7C" w:rsidP="00A36AAE">
      <w:pPr>
        <w:jc w:val="both"/>
        <w:rPr>
          <w:sz w:val="28"/>
          <w:szCs w:val="28"/>
        </w:rPr>
      </w:pP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>12. </w:t>
      </w:r>
      <w:proofErr w:type="gramStart"/>
      <w:r w:rsidRPr="00D26A7C">
        <w:rPr>
          <w:sz w:val="28"/>
          <w:szCs w:val="28"/>
        </w:rPr>
        <w:t xml:space="preserve">Члены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, представители иных подразделений территориальных органов федеральных органов исполнительной власти, представители органов исполнительной власти Красноярского края, органов местного самоуправления и организаций, на которых возложена подготовка соответствующих материалов для рассмотрения на заседаниях </w:t>
      </w:r>
      <w:r w:rsidR="00AA6E0D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, принимают участие в подготовке этих заседаний в соответствии с планом работы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и несут персональную ответственность за качество и своевременность представления</w:t>
      </w:r>
      <w:proofErr w:type="gramEnd"/>
      <w:r w:rsidRPr="00D26A7C">
        <w:rPr>
          <w:sz w:val="28"/>
          <w:szCs w:val="28"/>
        </w:rPr>
        <w:t xml:space="preserve"> материалов.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13. Секретарь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Красноярского края, органов местного </w:t>
      </w:r>
      <w:r w:rsidRPr="00D26A7C">
        <w:rPr>
          <w:sz w:val="28"/>
          <w:szCs w:val="28"/>
        </w:rPr>
        <w:lastRenderedPageBreak/>
        <w:t xml:space="preserve">самоуправления и организаций, участвующим в подготовке материалов к заседанию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>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14. Проект повестки дня заседания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уточняется в процессе подготовки к очередному заседанию и согласовывается секретарем </w:t>
      </w:r>
      <w:r w:rsidR="00AA7BC7">
        <w:rPr>
          <w:sz w:val="28"/>
          <w:szCs w:val="28"/>
        </w:rPr>
        <w:t xml:space="preserve">АТК Канского района </w:t>
      </w:r>
      <w:r w:rsidRPr="00D26A7C">
        <w:rPr>
          <w:sz w:val="28"/>
          <w:szCs w:val="28"/>
        </w:rPr>
        <w:t xml:space="preserve">с руководителем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. Повестка дня заседания окончательно утверждается непосредственно на заседании решением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>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15. Для подготовки вопросов, вносимых на рассмотрение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, решением руководителя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могут создаваться рабочие группы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из числа членов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, представителей заинтересованных органов местного самоуправления, секретаря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>, а также экспертов (по согласованию)</w:t>
      </w:r>
      <w:r>
        <w:rPr>
          <w:sz w:val="28"/>
          <w:szCs w:val="28"/>
        </w:rPr>
        <w:t>.</w:t>
      </w:r>
    </w:p>
    <w:p w:rsidR="00D26A7C" w:rsidRP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16. Материалы к заседанию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представляются секретарю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не позднее, чем за 14 дней до даты п</w:t>
      </w:r>
      <w:r w:rsidR="00AA7BC7">
        <w:rPr>
          <w:sz w:val="28"/>
          <w:szCs w:val="28"/>
        </w:rPr>
        <w:t xml:space="preserve">роведения заседания и включают </w:t>
      </w:r>
      <w:r w:rsidRPr="00D26A7C">
        <w:rPr>
          <w:sz w:val="28"/>
          <w:szCs w:val="28"/>
        </w:rPr>
        <w:t>в себя:</w:t>
      </w:r>
    </w:p>
    <w:p w:rsidR="00D26A7C" w:rsidRPr="00D26A7C" w:rsidRDefault="00D26A7C" w:rsidP="00A36AAE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D26A7C">
        <w:rPr>
          <w:sz w:val="28"/>
          <w:szCs w:val="28"/>
        </w:rPr>
        <w:t>аналитическую справку по рассматриваемому вопросу;</w:t>
      </w:r>
    </w:p>
    <w:p w:rsidR="00D26A7C" w:rsidRPr="00D26A7C" w:rsidRDefault="00D26A7C" w:rsidP="00A36AAE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D26A7C">
        <w:rPr>
          <w:sz w:val="28"/>
          <w:szCs w:val="28"/>
        </w:rPr>
        <w:t>тезисы выступления основного докладчика;</w:t>
      </w:r>
    </w:p>
    <w:p w:rsidR="00D26A7C" w:rsidRPr="00D26A7C" w:rsidRDefault="00D26A7C" w:rsidP="00A36AAE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D26A7C">
        <w:rPr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D26A7C" w:rsidRPr="00D26A7C" w:rsidRDefault="00D26A7C" w:rsidP="00A36AAE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D26A7C">
        <w:rPr>
          <w:sz w:val="28"/>
          <w:szCs w:val="28"/>
        </w:rPr>
        <w:t>материалы согласования проекта решения с заинтересованными органами;</w:t>
      </w:r>
    </w:p>
    <w:p w:rsidR="00D26A7C" w:rsidRPr="00D26A7C" w:rsidRDefault="00D26A7C" w:rsidP="00A36AAE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D26A7C">
        <w:rPr>
          <w:sz w:val="28"/>
          <w:szCs w:val="28"/>
        </w:rPr>
        <w:t>особые мнения по представленному проекту, если таковые имеются.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>17. </w:t>
      </w:r>
      <w:proofErr w:type="gramStart"/>
      <w:r w:rsidRPr="00D26A7C">
        <w:rPr>
          <w:sz w:val="28"/>
          <w:szCs w:val="28"/>
        </w:rPr>
        <w:t>Контроль за</w:t>
      </w:r>
      <w:proofErr w:type="gramEnd"/>
      <w:r w:rsidRPr="00D26A7C">
        <w:rPr>
          <w:sz w:val="28"/>
          <w:szCs w:val="28"/>
        </w:rPr>
        <w:t xml:space="preserve"> своевременностью подготовки и представления материалов для рассмотрения на заседаниях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осуществляет секретарь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>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18. 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</w:t>
      </w:r>
      <w:r>
        <w:rPr>
          <w:sz w:val="28"/>
          <w:szCs w:val="28"/>
        </w:rPr>
        <w:t>на другое заседание.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19. Повестка предстоящего заседания, проект протокольного решения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с соответствующими материалами докладываются секретарем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руководителю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не позднее, чем за 7 рабочих дней до даты пр</w:t>
      </w:r>
      <w:r>
        <w:rPr>
          <w:sz w:val="28"/>
          <w:szCs w:val="28"/>
        </w:rPr>
        <w:t>оведения заседания.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20. Одобренные председателем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повестка заседания, проект протокольного решения и соответствующие материалы рассылаются членам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и участникам заседания не </w:t>
      </w:r>
      <w:proofErr w:type="gramStart"/>
      <w:r w:rsidRPr="00D26A7C">
        <w:rPr>
          <w:sz w:val="28"/>
          <w:szCs w:val="28"/>
        </w:rPr>
        <w:t>позднее</w:t>
      </w:r>
      <w:proofErr w:type="gramEnd"/>
      <w:r w:rsidRPr="00D26A7C">
        <w:rPr>
          <w:sz w:val="28"/>
          <w:szCs w:val="28"/>
        </w:rPr>
        <w:t xml:space="preserve"> чем за 5 рабочих дня</w:t>
      </w:r>
      <w:r>
        <w:rPr>
          <w:sz w:val="28"/>
          <w:szCs w:val="28"/>
        </w:rPr>
        <w:t xml:space="preserve"> до даты проведения заседания.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21. Члены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и участники заседания, которым разосланы повестка заседания, проект протокольного решен</w:t>
      </w:r>
      <w:r w:rsidR="00AA7BC7">
        <w:rPr>
          <w:sz w:val="28"/>
          <w:szCs w:val="28"/>
        </w:rPr>
        <w:t xml:space="preserve">ия и соответствующие материалы, </w:t>
      </w:r>
      <w:r w:rsidRPr="00D26A7C">
        <w:rPr>
          <w:sz w:val="28"/>
          <w:szCs w:val="28"/>
        </w:rPr>
        <w:t>при наличии замечаний и предложений, н</w:t>
      </w:r>
      <w:r w:rsidR="00AA7BC7">
        <w:rPr>
          <w:sz w:val="28"/>
          <w:szCs w:val="28"/>
        </w:rPr>
        <w:t xml:space="preserve">е позднее, чем за 3 рабочих дня </w:t>
      </w:r>
      <w:r w:rsidRPr="00D26A7C">
        <w:rPr>
          <w:sz w:val="28"/>
          <w:szCs w:val="28"/>
        </w:rPr>
        <w:t xml:space="preserve">до даты проведения заседания представляют их в письменном виде секретарю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. 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lastRenderedPageBreak/>
        <w:t>22. В случае</w:t>
      </w:r>
      <w:proofErr w:type="gramStart"/>
      <w:r w:rsidRPr="00D26A7C">
        <w:rPr>
          <w:sz w:val="28"/>
          <w:szCs w:val="28"/>
        </w:rPr>
        <w:t>,</w:t>
      </w:r>
      <w:proofErr w:type="gramEnd"/>
      <w:r w:rsidRPr="00D26A7C">
        <w:rPr>
          <w:sz w:val="28"/>
          <w:szCs w:val="28"/>
        </w:rPr>
        <w:t xml:space="preserve"> если для реализации решений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требуется принятие муниципального правового акта, одновре</w:t>
      </w:r>
      <w:r w:rsidR="00AA7BC7">
        <w:rPr>
          <w:sz w:val="28"/>
          <w:szCs w:val="28"/>
        </w:rPr>
        <w:t xml:space="preserve">менно с подготовкой материалов </w:t>
      </w:r>
      <w:r w:rsidRPr="00D26A7C">
        <w:rPr>
          <w:sz w:val="28"/>
          <w:szCs w:val="28"/>
        </w:rPr>
        <w:t xml:space="preserve">к заседанию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в установ</w:t>
      </w:r>
      <w:r w:rsidR="00AA7BC7">
        <w:rPr>
          <w:sz w:val="28"/>
          <w:szCs w:val="28"/>
        </w:rPr>
        <w:t xml:space="preserve">ленном порядке разрабатываются </w:t>
      </w:r>
      <w:r w:rsidRPr="00D26A7C">
        <w:rPr>
          <w:sz w:val="28"/>
          <w:szCs w:val="28"/>
        </w:rPr>
        <w:t xml:space="preserve">и согласовываются соответствующие проекты муниципальных </w:t>
      </w:r>
      <w:r>
        <w:rPr>
          <w:sz w:val="28"/>
          <w:szCs w:val="28"/>
        </w:rPr>
        <w:t>правовых актов.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23. Секретарь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не позднее, чем за 3 рабочих дня</w:t>
      </w:r>
      <w:r w:rsidRPr="00D26A7C">
        <w:rPr>
          <w:sz w:val="28"/>
          <w:szCs w:val="28"/>
        </w:rPr>
        <w:br/>
        <w:t xml:space="preserve">до даты проведения заседания информирует членов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и лиц, приглашенных на заседание, о дате, времени и месте проведения заседания </w:t>
      </w:r>
      <w:r w:rsidR="00AA7BC7">
        <w:rPr>
          <w:sz w:val="28"/>
          <w:szCs w:val="28"/>
        </w:rPr>
        <w:t>АТК Канского района</w:t>
      </w:r>
      <w:r>
        <w:rPr>
          <w:sz w:val="28"/>
          <w:szCs w:val="28"/>
        </w:rPr>
        <w:t>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24. Члены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не позднее, чем за сутки дня до даты проведения заседания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информируют руководителя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о своем участии или причинах отсутствия на заседании. Список членов </w:t>
      </w:r>
      <w:r w:rsidR="006B4F49" w:rsidRPr="00A36AAE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, отсутствующих по уважительным причинам (болезнь, командировка, отпуск), докладывается руководителю </w:t>
      </w:r>
      <w:r w:rsidR="00AA7BC7">
        <w:rPr>
          <w:sz w:val="28"/>
          <w:szCs w:val="28"/>
        </w:rPr>
        <w:t>АТК Канского района</w:t>
      </w:r>
      <w:r>
        <w:rPr>
          <w:sz w:val="28"/>
          <w:szCs w:val="28"/>
        </w:rPr>
        <w:t>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25. На заседания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могут быть приглашены руководители подразделений территориальных органов федеральных органов исполнительной власти, органов исполнительной власти субъекта</w:t>
      </w:r>
      <w:r w:rsidRPr="00D26A7C">
        <w:rPr>
          <w:sz w:val="28"/>
          <w:szCs w:val="28"/>
        </w:rPr>
        <w:br/>
        <w:t>Российской Федерации, органов местного самоуправления, а также руководители иных органов и организаций, имеющие непосредственное отноше</w:t>
      </w:r>
      <w:r>
        <w:rPr>
          <w:sz w:val="28"/>
          <w:szCs w:val="28"/>
        </w:rPr>
        <w:t>ние к рассматриваемому вопросу.</w:t>
      </w:r>
    </w:p>
    <w:p w:rsidR="00D26A7C" w:rsidRP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26. Состав приглашаемых на заседание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лиц формируется секретарем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на основе предложений органов и организаций, ответственных за подготовку рассматриваемых вопросов, и докладывается руководителю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заблаговременно вместе с пакетом документов к заседанию.</w:t>
      </w:r>
    </w:p>
    <w:p w:rsidR="00D26A7C" w:rsidRPr="00D26A7C" w:rsidRDefault="00D26A7C" w:rsidP="00A36AAE">
      <w:pPr>
        <w:jc w:val="both"/>
        <w:rPr>
          <w:sz w:val="28"/>
          <w:szCs w:val="28"/>
        </w:rPr>
      </w:pPr>
    </w:p>
    <w:p w:rsidR="00D26A7C" w:rsidRPr="00D26A7C" w:rsidRDefault="00D26A7C" w:rsidP="00A36AAE">
      <w:pPr>
        <w:jc w:val="center"/>
        <w:rPr>
          <w:sz w:val="28"/>
          <w:szCs w:val="28"/>
        </w:rPr>
      </w:pPr>
      <w:r w:rsidRPr="00D26A7C">
        <w:rPr>
          <w:sz w:val="28"/>
          <w:szCs w:val="28"/>
        </w:rPr>
        <w:t xml:space="preserve">IV. Порядок проведения заседаний </w:t>
      </w:r>
      <w:r w:rsidR="00AA7BC7">
        <w:rPr>
          <w:sz w:val="28"/>
          <w:szCs w:val="28"/>
        </w:rPr>
        <w:t>АТК Канского района</w:t>
      </w:r>
    </w:p>
    <w:p w:rsidR="00D26A7C" w:rsidRPr="00D26A7C" w:rsidRDefault="00D26A7C" w:rsidP="00A36AAE">
      <w:pPr>
        <w:jc w:val="both"/>
        <w:rPr>
          <w:sz w:val="28"/>
          <w:szCs w:val="28"/>
        </w:rPr>
      </w:pP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27. Заседания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созываются руководителем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либо, по его поручению, секретарем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>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28. Лица, прибывшие для участия в заседаниях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, регистрируются секретарем </w:t>
      </w:r>
      <w:r w:rsidR="00AA7BC7">
        <w:rPr>
          <w:sz w:val="28"/>
          <w:szCs w:val="28"/>
        </w:rPr>
        <w:t>АТК Канского района</w:t>
      </w:r>
      <w:r>
        <w:rPr>
          <w:sz w:val="28"/>
          <w:szCs w:val="28"/>
        </w:rPr>
        <w:t>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29. Присутствие на заседании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</w:t>
      </w:r>
      <w:r>
        <w:rPr>
          <w:sz w:val="28"/>
          <w:szCs w:val="28"/>
        </w:rPr>
        <w:t>ее членов обязательно.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Члены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не вправе делегировать свои полномочия иным </w:t>
      </w:r>
      <w:r>
        <w:rPr>
          <w:sz w:val="28"/>
          <w:szCs w:val="28"/>
        </w:rPr>
        <w:t>лицам.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>В случае</w:t>
      </w:r>
      <w:proofErr w:type="gramStart"/>
      <w:r w:rsidRPr="00D26A7C">
        <w:rPr>
          <w:sz w:val="28"/>
          <w:szCs w:val="28"/>
        </w:rPr>
        <w:t>,</w:t>
      </w:r>
      <w:proofErr w:type="gramEnd"/>
      <w:r w:rsidRPr="00D26A7C">
        <w:rPr>
          <w:sz w:val="28"/>
          <w:szCs w:val="28"/>
        </w:rPr>
        <w:t xml:space="preserve"> если член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не мож</w:t>
      </w:r>
      <w:r w:rsidR="00AA7BC7">
        <w:rPr>
          <w:sz w:val="28"/>
          <w:szCs w:val="28"/>
        </w:rPr>
        <w:t xml:space="preserve">ет присутствовать на заседании, </w:t>
      </w:r>
      <w:r w:rsidRPr="00D26A7C">
        <w:rPr>
          <w:sz w:val="28"/>
          <w:szCs w:val="28"/>
        </w:rPr>
        <w:t xml:space="preserve">он обязан заблаговременно известить об этом руководителя </w:t>
      </w:r>
      <w:r w:rsidR="00AA7BC7">
        <w:rPr>
          <w:sz w:val="28"/>
          <w:szCs w:val="28"/>
        </w:rPr>
        <w:t xml:space="preserve">АТК Канского района, </w:t>
      </w:r>
      <w:r w:rsidRPr="00D26A7C">
        <w:rPr>
          <w:sz w:val="28"/>
          <w:szCs w:val="28"/>
        </w:rPr>
        <w:t xml:space="preserve">и согласовать с ним, при необходимости, возможность присутствия на заседании (с правом совещательного голоса) лица, </w:t>
      </w:r>
      <w:r>
        <w:rPr>
          <w:sz w:val="28"/>
          <w:szCs w:val="28"/>
        </w:rPr>
        <w:t>исполняющего его обязанности.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30. Члены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обладают равными правами при обсуждении рассмат</w:t>
      </w:r>
      <w:r>
        <w:rPr>
          <w:sz w:val="28"/>
          <w:szCs w:val="28"/>
        </w:rPr>
        <w:t>риваемых на заседании вопросов.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lastRenderedPageBreak/>
        <w:t xml:space="preserve">31. Заседание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считается правомочным, если на нем присутс</w:t>
      </w:r>
      <w:r>
        <w:rPr>
          <w:sz w:val="28"/>
          <w:szCs w:val="28"/>
        </w:rPr>
        <w:t>твует более половины ее членов.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32. Заседания проходят под председательством руководителя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либо, по его поручению, лица, его замещающего.</w:t>
      </w:r>
    </w:p>
    <w:p w:rsidR="00D26A7C" w:rsidRP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Руководитель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>:</w:t>
      </w:r>
    </w:p>
    <w:p w:rsidR="00D26A7C" w:rsidRPr="00D26A7C" w:rsidRDefault="00D26A7C" w:rsidP="00A36AAE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ведет заседание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>;</w:t>
      </w:r>
    </w:p>
    <w:p w:rsidR="00D26A7C" w:rsidRPr="00D26A7C" w:rsidRDefault="00D26A7C" w:rsidP="00A36AAE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организует обсуждение вопросов повестки дня заседания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>;</w:t>
      </w:r>
    </w:p>
    <w:p w:rsidR="00D26A7C" w:rsidRPr="00D26A7C" w:rsidRDefault="00D26A7C" w:rsidP="00A36AAE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предоставляет слово для выступления членам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>, а также приглашенным лицам;</w:t>
      </w:r>
    </w:p>
    <w:p w:rsidR="00D26A7C" w:rsidRPr="00D26A7C" w:rsidRDefault="00D26A7C" w:rsidP="00A36AAE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D26A7C">
        <w:rPr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D26A7C" w:rsidRPr="00D26A7C" w:rsidRDefault="00D26A7C" w:rsidP="00A36AAE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обеспечивает соблюдение положений настоящего Регламента членами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и приглашенными лицами;</w:t>
      </w:r>
    </w:p>
    <w:p w:rsidR="00D26A7C" w:rsidRPr="00D26A7C" w:rsidRDefault="00D26A7C" w:rsidP="00A36AAE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D26A7C">
        <w:rPr>
          <w:sz w:val="28"/>
          <w:szCs w:val="28"/>
        </w:rPr>
        <w:t>участвуя в голосовании, голосует последним.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33. С докладами на заседаниях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по вопросам его повестки выступают члены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, приглашенные лица, либо в отдельных случаях, по согласованию с руководителем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, лица, уполномоченные членами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>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34. Регламент заседания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определяется при подготовке к заседанию </w:t>
      </w:r>
      <w:r w:rsidR="00AA7BC7">
        <w:rPr>
          <w:sz w:val="28"/>
          <w:szCs w:val="28"/>
        </w:rPr>
        <w:t>АТК Канского района</w:t>
      </w:r>
      <w:r>
        <w:rPr>
          <w:sz w:val="28"/>
          <w:szCs w:val="28"/>
        </w:rPr>
        <w:t>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35. При голосовании член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имеет один голос и голосует лично. </w:t>
      </w:r>
      <w:proofErr w:type="gramStart"/>
      <w:r w:rsidRPr="00D26A7C">
        <w:rPr>
          <w:sz w:val="28"/>
          <w:szCs w:val="28"/>
        </w:rPr>
        <w:t xml:space="preserve">Член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, не согласный с предлагаемым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решением, вправе на заседании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, на котором указанное решение принимается, довести до сведения членов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свое особое мнение, которое вносится в протокол.</w:t>
      </w:r>
      <w:proofErr w:type="gramEnd"/>
      <w:r w:rsidRPr="00D26A7C">
        <w:rPr>
          <w:sz w:val="28"/>
          <w:szCs w:val="28"/>
        </w:rPr>
        <w:t xml:space="preserve"> Особое мнение, изложенное в письменной форме, прилагается к протоколу заседания </w:t>
      </w:r>
      <w:r w:rsidR="00AA7BC7">
        <w:rPr>
          <w:sz w:val="28"/>
          <w:szCs w:val="28"/>
        </w:rPr>
        <w:t>АТК Канского района</w:t>
      </w:r>
      <w:r>
        <w:rPr>
          <w:sz w:val="28"/>
          <w:szCs w:val="28"/>
        </w:rPr>
        <w:t>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36. Решения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принимаются большинством голосов присутствующих на заседании членов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. При равенстве голосов решающим является голос руководителя </w:t>
      </w:r>
      <w:r w:rsidR="00AA7BC7">
        <w:rPr>
          <w:sz w:val="28"/>
          <w:szCs w:val="28"/>
        </w:rPr>
        <w:t>АТК Канского района</w:t>
      </w:r>
      <w:r>
        <w:rPr>
          <w:sz w:val="28"/>
          <w:szCs w:val="28"/>
        </w:rPr>
        <w:t>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37. Результаты голосования, оглашенные руководителем </w:t>
      </w:r>
      <w:r w:rsidR="00AA7BC7">
        <w:rPr>
          <w:sz w:val="28"/>
          <w:szCs w:val="28"/>
        </w:rPr>
        <w:t>АТК Канского района</w:t>
      </w:r>
      <w:r>
        <w:rPr>
          <w:sz w:val="28"/>
          <w:szCs w:val="28"/>
        </w:rPr>
        <w:t>, вносятся в протокол.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38. При проведении закрытых заседаний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</w:t>
      </w:r>
      <w:r>
        <w:rPr>
          <w:sz w:val="28"/>
          <w:szCs w:val="28"/>
        </w:rPr>
        <w:t>соблюдением режима секретности.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39. Материалы, содержащие сведения, составляющие государственную тайну, вручаются членам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под роспись в реестре во время регистрации перед заседанием и подлежат возврату секретарю </w:t>
      </w:r>
      <w:r w:rsidR="00AA7BC7">
        <w:rPr>
          <w:sz w:val="28"/>
          <w:szCs w:val="28"/>
        </w:rPr>
        <w:t>АТК Канского района</w:t>
      </w:r>
      <w:r>
        <w:rPr>
          <w:sz w:val="28"/>
          <w:szCs w:val="28"/>
        </w:rPr>
        <w:t xml:space="preserve"> по окончании заседания.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40. Присутствие представителей средств массовой информации </w:t>
      </w:r>
      <w:r w:rsidRPr="00D26A7C">
        <w:rPr>
          <w:sz w:val="28"/>
          <w:szCs w:val="28"/>
        </w:rPr>
        <w:br/>
        <w:t xml:space="preserve">и проведение кино-, видео- и фотосъемок, а также звукозаписи на заседаниях </w:t>
      </w:r>
      <w:r w:rsidR="00AA7BC7">
        <w:rPr>
          <w:sz w:val="28"/>
          <w:szCs w:val="28"/>
        </w:rPr>
        <w:lastRenderedPageBreak/>
        <w:t>АТК Канского района</w:t>
      </w:r>
      <w:r w:rsidRPr="00D26A7C">
        <w:rPr>
          <w:sz w:val="28"/>
          <w:szCs w:val="28"/>
        </w:rPr>
        <w:t xml:space="preserve"> организуются в порядке, определяемом руководителем </w:t>
      </w:r>
      <w:r w:rsidR="00AA7BC7">
        <w:rPr>
          <w:sz w:val="28"/>
          <w:szCs w:val="28"/>
        </w:rPr>
        <w:t xml:space="preserve">или, </w:t>
      </w:r>
      <w:r w:rsidRPr="00D26A7C">
        <w:rPr>
          <w:sz w:val="28"/>
          <w:szCs w:val="28"/>
        </w:rPr>
        <w:t xml:space="preserve">по его поручению, секретарем </w:t>
      </w:r>
      <w:r w:rsidR="00AA7BC7">
        <w:rPr>
          <w:sz w:val="28"/>
          <w:szCs w:val="28"/>
        </w:rPr>
        <w:t>АТК Канского района</w:t>
      </w:r>
      <w:r>
        <w:rPr>
          <w:sz w:val="28"/>
          <w:szCs w:val="28"/>
        </w:rPr>
        <w:t>.</w:t>
      </w:r>
    </w:p>
    <w:p w:rsid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41. На заседаниях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по решению руководителя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ведется стенографическая </w:t>
      </w:r>
      <w:r>
        <w:rPr>
          <w:sz w:val="28"/>
          <w:szCs w:val="28"/>
        </w:rPr>
        <w:t>запись и аудиозапись заседания.</w:t>
      </w:r>
    </w:p>
    <w:p w:rsidR="00D26A7C" w:rsidRPr="00D26A7C" w:rsidRDefault="00D26A7C" w:rsidP="00A36AAE">
      <w:pPr>
        <w:ind w:firstLine="709"/>
        <w:jc w:val="both"/>
        <w:rPr>
          <w:sz w:val="28"/>
          <w:szCs w:val="28"/>
        </w:rPr>
      </w:pPr>
      <w:r w:rsidRPr="00D26A7C">
        <w:rPr>
          <w:sz w:val="28"/>
          <w:szCs w:val="28"/>
        </w:rPr>
        <w:t>42. 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D26A7C" w:rsidRDefault="00D26A7C" w:rsidP="00A36AAE">
      <w:pPr>
        <w:jc w:val="center"/>
        <w:rPr>
          <w:sz w:val="28"/>
          <w:szCs w:val="28"/>
        </w:rPr>
      </w:pPr>
    </w:p>
    <w:p w:rsidR="00D26A7C" w:rsidRPr="00D26A7C" w:rsidRDefault="00D26A7C" w:rsidP="00A36AAE">
      <w:pPr>
        <w:jc w:val="center"/>
        <w:rPr>
          <w:sz w:val="28"/>
          <w:szCs w:val="28"/>
        </w:rPr>
      </w:pPr>
      <w:r w:rsidRPr="00D26A7C">
        <w:rPr>
          <w:sz w:val="28"/>
          <w:szCs w:val="28"/>
        </w:rPr>
        <w:t xml:space="preserve">V. Оформление решений, принятых на заседаниях </w:t>
      </w:r>
      <w:r w:rsidR="00AA7BC7">
        <w:rPr>
          <w:sz w:val="28"/>
          <w:szCs w:val="28"/>
        </w:rPr>
        <w:t>АТК Канского района</w:t>
      </w:r>
    </w:p>
    <w:p w:rsidR="00D26A7C" w:rsidRPr="00D26A7C" w:rsidRDefault="00D26A7C" w:rsidP="00A36AAE">
      <w:pPr>
        <w:jc w:val="both"/>
        <w:rPr>
          <w:sz w:val="28"/>
          <w:szCs w:val="28"/>
        </w:rPr>
      </w:pPr>
    </w:p>
    <w:p w:rsidR="00D26A7C" w:rsidRDefault="00D26A7C" w:rsidP="00A36AAE">
      <w:pPr>
        <w:ind w:firstLine="567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43. Решения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оформляются протоколом, который </w:t>
      </w:r>
      <w:r w:rsidRPr="00D26A7C">
        <w:rPr>
          <w:sz w:val="28"/>
          <w:szCs w:val="28"/>
        </w:rPr>
        <w:br/>
        <w:t xml:space="preserve">в семидневный срок после даты проведения заседания готовится секретарем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и подписывается руководителем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>.</w:t>
      </w:r>
    </w:p>
    <w:p w:rsidR="00D26A7C" w:rsidRDefault="00D26A7C" w:rsidP="00A36AAE">
      <w:pPr>
        <w:ind w:firstLine="567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44. В решении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указываются: фамилии лица, проводящего заседание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, и присутствующих на заседании членов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>, приглашенных лиц, вопросы, рассмотренные в хо</w:t>
      </w:r>
      <w:r>
        <w:rPr>
          <w:sz w:val="28"/>
          <w:szCs w:val="28"/>
        </w:rPr>
        <w:t>де заседания, принятые решения.</w:t>
      </w:r>
    </w:p>
    <w:p w:rsidR="00D26A7C" w:rsidRDefault="00D26A7C" w:rsidP="00A36AAE">
      <w:pPr>
        <w:ind w:firstLine="567"/>
        <w:jc w:val="both"/>
        <w:rPr>
          <w:sz w:val="28"/>
          <w:szCs w:val="28"/>
        </w:rPr>
      </w:pPr>
      <w:r w:rsidRPr="00D26A7C">
        <w:rPr>
          <w:sz w:val="28"/>
          <w:szCs w:val="28"/>
        </w:rPr>
        <w:t xml:space="preserve">45. В случае необходимости доработки проектов рассмотренных </w:t>
      </w:r>
      <w:r w:rsidRPr="00D26A7C">
        <w:rPr>
          <w:sz w:val="28"/>
          <w:szCs w:val="28"/>
        </w:rPr>
        <w:br/>
        <w:t xml:space="preserve">на заседании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материалов, по</w:t>
      </w:r>
      <w:r w:rsidR="00AA7BC7">
        <w:rPr>
          <w:sz w:val="28"/>
          <w:szCs w:val="28"/>
        </w:rPr>
        <w:t xml:space="preserve"> которым высказаны предложения </w:t>
      </w:r>
      <w:r w:rsidRPr="00D26A7C">
        <w:rPr>
          <w:sz w:val="28"/>
          <w:szCs w:val="28"/>
        </w:rPr>
        <w:t xml:space="preserve">и замечания, в решении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отражается соответствующее поручение членам </w:t>
      </w:r>
      <w:r w:rsidR="00AA7BC7">
        <w:rPr>
          <w:sz w:val="28"/>
          <w:szCs w:val="28"/>
        </w:rPr>
        <w:t>АТК Канского района</w:t>
      </w:r>
      <w:r>
        <w:rPr>
          <w:sz w:val="28"/>
          <w:szCs w:val="28"/>
        </w:rPr>
        <w:t>.</w:t>
      </w:r>
    </w:p>
    <w:p w:rsidR="00D26A7C" w:rsidRDefault="00D26A7C" w:rsidP="00A36AAE">
      <w:pPr>
        <w:ind w:firstLine="567"/>
        <w:jc w:val="both"/>
        <w:rPr>
          <w:sz w:val="28"/>
          <w:szCs w:val="28"/>
        </w:rPr>
      </w:pPr>
      <w:r w:rsidRPr="00D26A7C">
        <w:rPr>
          <w:sz w:val="28"/>
          <w:szCs w:val="28"/>
        </w:rPr>
        <w:t>46. </w:t>
      </w:r>
      <w:proofErr w:type="gramStart"/>
      <w:r w:rsidRPr="00D26A7C">
        <w:rPr>
          <w:sz w:val="28"/>
          <w:szCs w:val="28"/>
        </w:rPr>
        <w:t xml:space="preserve">Решения </w:t>
      </w:r>
      <w:r w:rsidR="00AA7BC7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(выписки из решений </w:t>
      </w:r>
      <w:r w:rsidR="00447D3A">
        <w:rPr>
          <w:sz w:val="28"/>
          <w:szCs w:val="28"/>
        </w:rPr>
        <w:t xml:space="preserve">АТК Канского района) направляются </w:t>
      </w:r>
      <w:r w:rsidRPr="00D26A7C">
        <w:rPr>
          <w:sz w:val="28"/>
          <w:szCs w:val="28"/>
        </w:rPr>
        <w:t>в подразделения территориальных органов федеральных органов исполнительной власти, органов</w:t>
      </w:r>
      <w:r w:rsidR="00447D3A">
        <w:rPr>
          <w:sz w:val="28"/>
          <w:szCs w:val="28"/>
        </w:rPr>
        <w:t xml:space="preserve"> исполнительной власти субъекта </w:t>
      </w:r>
      <w:r w:rsidRPr="00D26A7C">
        <w:rPr>
          <w:sz w:val="28"/>
          <w:szCs w:val="28"/>
        </w:rPr>
        <w:t xml:space="preserve">Российской Федерации, иные государственные органы, органы местного самоуправления в части, их касающейся, в трехдневный срок после получения секретарем </w:t>
      </w:r>
      <w:r w:rsidR="00447D3A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подписанного решения </w:t>
      </w:r>
      <w:r w:rsidR="00447D3A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>, а также доводятся до сведения общественных объединений и организаций.</w:t>
      </w:r>
      <w:proofErr w:type="gramEnd"/>
    </w:p>
    <w:p w:rsidR="00D26A7C" w:rsidRPr="00D26A7C" w:rsidRDefault="00D26A7C" w:rsidP="00A36AAE">
      <w:pPr>
        <w:ind w:firstLine="567"/>
        <w:jc w:val="both"/>
        <w:rPr>
          <w:sz w:val="28"/>
          <w:szCs w:val="28"/>
        </w:rPr>
      </w:pPr>
      <w:r w:rsidRPr="00D26A7C">
        <w:rPr>
          <w:sz w:val="28"/>
          <w:szCs w:val="28"/>
        </w:rPr>
        <w:t>47. </w:t>
      </w:r>
      <w:proofErr w:type="gramStart"/>
      <w:r w:rsidRPr="00D26A7C">
        <w:rPr>
          <w:sz w:val="28"/>
          <w:szCs w:val="28"/>
        </w:rPr>
        <w:t>Контроль за</w:t>
      </w:r>
      <w:proofErr w:type="gramEnd"/>
      <w:r w:rsidRPr="00D26A7C">
        <w:rPr>
          <w:sz w:val="28"/>
          <w:szCs w:val="28"/>
        </w:rPr>
        <w:t xml:space="preserve"> исполнением решений и поручений, содержащихся </w:t>
      </w:r>
      <w:r w:rsidRPr="00D26A7C">
        <w:rPr>
          <w:sz w:val="28"/>
          <w:szCs w:val="28"/>
        </w:rPr>
        <w:br/>
        <w:t xml:space="preserve">в решениях </w:t>
      </w:r>
      <w:r w:rsidR="00447D3A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, осуществляет секретарь </w:t>
      </w:r>
      <w:r w:rsidR="00447D3A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>.</w:t>
      </w:r>
      <w:r w:rsidR="00447D3A">
        <w:rPr>
          <w:sz w:val="28"/>
          <w:szCs w:val="28"/>
        </w:rPr>
        <w:t xml:space="preserve"> </w:t>
      </w:r>
      <w:r w:rsidRPr="00D26A7C">
        <w:rPr>
          <w:sz w:val="28"/>
          <w:szCs w:val="28"/>
        </w:rPr>
        <w:t xml:space="preserve">Секретарь </w:t>
      </w:r>
      <w:r w:rsidR="00447D3A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 xml:space="preserve"> снимает с контроля исполнение поручений на основании решения председателя </w:t>
      </w:r>
      <w:r w:rsidR="00447D3A">
        <w:rPr>
          <w:sz w:val="28"/>
          <w:szCs w:val="28"/>
        </w:rPr>
        <w:t>АТК Канского района</w:t>
      </w:r>
      <w:r w:rsidRPr="00D26A7C">
        <w:rPr>
          <w:sz w:val="28"/>
          <w:szCs w:val="28"/>
        </w:rPr>
        <w:t>.</w:t>
      </w:r>
    </w:p>
    <w:sectPr w:rsidR="00D26A7C" w:rsidRPr="00D26A7C" w:rsidSect="00CD67D6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1E" w:rsidRDefault="00BE421E" w:rsidP="00D26A7C">
      <w:r>
        <w:separator/>
      </w:r>
    </w:p>
  </w:endnote>
  <w:endnote w:type="continuationSeparator" w:id="0">
    <w:p w:rsidR="00BE421E" w:rsidRDefault="00BE421E" w:rsidP="00D2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333205"/>
      <w:docPartObj>
        <w:docPartGallery w:val="Page Numbers (Bottom of Page)"/>
        <w:docPartUnique/>
      </w:docPartObj>
    </w:sdtPr>
    <w:sdtEndPr/>
    <w:sdtContent>
      <w:p w:rsidR="00D26A7C" w:rsidRDefault="00D26A7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8BA">
          <w:rPr>
            <w:noProof/>
          </w:rPr>
          <w:t>6</w:t>
        </w:r>
        <w:r>
          <w:fldChar w:fldCharType="end"/>
        </w:r>
      </w:p>
    </w:sdtContent>
  </w:sdt>
  <w:p w:rsidR="00D26A7C" w:rsidRDefault="00D26A7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1E" w:rsidRDefault="00BE421E" w:rsidP="00D26A7C">
      <w:r>
        <w:separator/>
      </w:r>
    </w:p>
  </w:footnote>
  <w:footnote w:type="continuationSeparator" w:id="0">
    <w:p w:rsidR="00BE421E" w:rsidRDefault="00BE421E" w:rsidP="00D2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776E"/>
    <w:multiLevelType w:val="hybridMultilevel"/>
    <w:tmpl w:val="F6F472FA"/>
    <w:lvl w:ilvl="0" w:tplc="91701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84395"/>
    <w:multiLevelType w:val="hybridMultilevel"/>
    <w:tmpl w:val="F970C766"/>
    <w:lvl w:ilvl="0" w:tplc="91701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24E94"/>
    <w:multiLevelType w:val="hybridMultilevel"/>
    <w:tmpl w:val="A1DE3DAE"/>
    <w:lvl w:ilvl="0" w:tplc="91701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376F1"/>
    <w:multiLevelType w:val="hybridMultilevel"/>
    <w:tmpl w:val="B822666C"/>
    <w:lvl w:ilvl="0" w:tplc="917018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7511DA"/>
    <w:multiLevelType w:val="hybridMultilevel"/>
    <w:tmpl w:val="2ADCB11E"/>
    <w:lvl w:ilvl="0" w:tplc="917018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19A147E"/>
    <w:multiLevelType w:val="hybridMultilevel"/>
    <w:tmpl w:val="C8445260"/>
    <w:lvl w:ilvl="0" w:tplc="917018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54"/>
    <w:rsid w:val="000258BD"/>
    <w:rsid w:val="00046B16"/>
    <w:rsid w:val="00116DB9"/>
    <w:rsid w:val="00136E88"/>
    <w:rsid w:val="00161AF6"/>
    <w:rsid w:val="00200201"/>
    <w:rsid w:val="0022428B"/>
    <w:rsid w:val="002423B8"/>
    <w:rsid w:val="002752FB"/>
    <w:rsid w:val="002903E2"/>
    <w:rsid w:val="002A44D0"/>
    <w:rsid w:val="00420960"/>
    <w:rsid w:val="00447D3A"/>
    <w:rsid w:val="004758B3"/>
    <w:rsid w:val="004863C9"/>
    <w:rsid w:val="004A4343"/>
    <w:rsid w:val="005412C1"/>
    <w:rsid w:val="005B31AD"/>
    <w:rsid w:val="005E6A1F"/>
    <w:rsid w:val="00661378"/>
    <w:rsid w:val="006A20E3"/>
    <w:rsid w:val="006B4F49"/>
    <w:rsid w:val="006C7767"/>
    <w:rsid w:val="007B5A76"/>
    <w:rsid w:val="00813EED"/>
    <w:rsid w:val="00817AA5"/>
    <w:rsid w:val="0086074A"/>
    <w:rsid w:val="00934D7A"/>
    <w:rsid w:val="00A10FC5"/>
    <w:rsid w:val="00A36AAE"/>
    <w:rsid w:val="00A870F9"/>
    <w:rsid w:val="00AA2413"/>
    <w:rsid w:val="00AA6E0D"/>
    <w:rsid w:val="00AA7BC7"/>
    <w:rsid w:val="00B0363A"/>
    <w:rsid w:val="00B2767E"/>
    <w:rsid w:val="00BE421E"/>
    <w:rsid w:val="00BF6B4B"/>
    <w:rsid w:val="00C2491C"/>
    <w:rsid w:val="00C44CB5"/>
    <w:rsid w:val="00CD67D6"/>
    <w:rsid w:val="00D26A7C"/>
    <w:rsid w:val="00D628BA"/>
    <w:rsid w:val="00DE0D20"/>
    <w:rsid w:val="00E40415"/>
    <w:rsid w:val="00E658CF"/>
    <w:rsid w:val="00E67E3B"/>
    <w:rsid w:val="00EC112C"/>
    <w:rsid w:val="00EF0D28"/>
    <w:rsid w:val="00F97454"/>
    <w:rsid w:val="00F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112C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112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12C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C1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EC112C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Title"/>
    <w:basedOn w:val="a"/>
    <w:link w:val="a5"/>
    <w:qFormat/>
    <w:rsid w:val="00EC112C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EC11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C112C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EC112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C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C11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12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0363A"/>
    <w:pPr>
      <w:ind w:left="720"/>
      <w:contextualSpacing/>
    </w:pPr>
  </w:style>
  <w:style w:type="paragraph" w:styleId="ac">
    <w:name w:val="Body Text Indent"/>
    <w:basedOn w:val="a"/>
    <w:link w:val="ad"/>
    <w:uiPriority w:val="99"/>
    <w:rsid w:val="00D26A7C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D26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D26A7C"/>
    <w:pPr>
      <w:widowControl w:val="0"/>
      <w:autoSpaceDE w:val="0"/>
      <w:autoSpaceDN w:val="0"/>
      <w:adjustRightInd w:val="0"/>
      <w:spacing w:before="180" w:after="0" w:line="280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26A7C"/>
    <w:rPr>
      <w:rFonts w:ascii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D26A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26A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26A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112C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112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12C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C1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EC112C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Title"/>
    <w:basedOn w:val="a"/>
    <w:link w:val="a5"/>
    <w:qFormat/>
    <w:rsid w:val="00EC112C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EC11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C112C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EC112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C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C11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12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0363A"/>
    <w:pPr>
      <w:ind w:left="720"/>
      <w:contextualSpacing/>
    </w:pPr>
  </w:style>
  <w:style w:type="paragraph" w:styleId="ac">
    <w:name w:val="Body Text Indent"/>
    <w:basedOn w:val="a"/>
    <w:link w:val="ad"/>
    <w:uiPriority w:val="99"/>
    <w:rsid w:val="00D26A7C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D26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D26A7C"/>
    <w:pPr>
      <w:widowControl w:val="0"/>
      <w:autoSpaceDE w:val="0"/>
      <w:autoSpaceDN w:val="0"/>
      <w:adjustRightInd w:val="0"/>
      <w:spacing w:before="180" w:after="0" w:line="280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26A7C"/>
    <w:rPr>
      <w:rFonts w:ascii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D26A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26A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26A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2BAD-44D4-4301-B1DB-9ECB3DFA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2019-04-03T08:39:00Z</cp:lastPrinted>
  <dcterms:created xsi:type="dcterms:W3CDTF">2020-01-23T01:37:00Z</dcterms:created>
  <dcterms:modified xsi:type="dcterms:W3CDTF">2020-01-23T01:37:00Z</dcterms:modified>
</cp:coreProperties>
</file>