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36" w:rsidRPr="00C924FB" w:rsidRDefault="00C924FB" w:rsidP="00C924FB">
      <w:pPr>
        <w:pStyle w:val="a3"/>
        <w:jc w:val="center"/>
        <w:rPr>
          <w:rFonts w:ascii="Times New Roman" w:hAnsi="Times New Roman" w:cs="Times New Roman"/>
          <w:b/>
          <w:sz w:val="28"/>
          <w:szCs w:val="28"/>
        </w:rPr>
      </w:pPr>
      <w:r w:rsidRPr="00C924FB">
        <w:rPr>
          <w:rFonts w:ascii="Times New Roman" w:hAnsi="Times New Roman" w:cs="Times New Roman"/>
          <w:b/>
          <w:sz w:val="28"/>
          <w:szCs w:val="28"/>
        </w:rPr>
        <w:t>ПРОТОКОЛ № 1</w:t>
      </w:r>
    </w:p>
    <w:p w:rsidR="00C924FB" w:rsidRDefault="00C924FB" w:rsidP="00C924FB">
      <w:pPr>
        <w:pStyle w:val="a3"/>
        <w:jc w:val="center"/>
        <w:rPr>
          <w:rFonts w:ascii="Times New Roman" w:hAnsi="Times New Roman" w:cs="Times New Roman"/>
          <w:b/>
          <w:sz w:val="28"/>
          <w:szCs w:val="28"/>
        </w:rPr>
      </w:pPr>
      <w:r w:rsidRPr="00C924FB">
        <w:rPr>
          <w:rFonts w:ascii="Times New Roman" w:hAnsi="Times New Roman" w:cs="Times New Roman"/>
          <w:b/>
          <w:sz w:val="28"/>
          <w:szCs w:val="28"/>
        </w:rPr>
        <w:t xml:space="preserve">заседания рабочей группы по разработке проекта бюджета на 2015 год </w:t>
      </w:r>
      <w:r w:rsidR="006C1B3E">
        <w:rPr>
          <w:rFonts w:ascii="Times New Roman" w:hAnsi="Times New Roman" w:cs="Times New Roman"/>
          <w:b/>
          <w:sz w:val="28"/>
          <w:szCs w:val="28"/>
        </w:rPr>
        <w:t>и плановый период 2016 – 2017 годов</w:t>
      </w:r>
      <w:r w:rsidRPr="00C924FB">
        <w:rPr>
          <w:rFonts w:ascii="Times New Roman" w:hAnsi="Times New Roman" w:cs="Times New Roman"/>
          <w:b/>
          <w:sz w:val="28"/>
          <w:szCs w:val="28"/>
        </w:rPr>
        <w:t>.</w:t>
      </w:r>
    </w:p>
    <w:p w:rsidR="006C1B3E" w:rsidRDefault="006C1B3E" w:rsidP="00C924F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C1B3E" w:rsidRDefault="006C1B3E" w:rsidP="00514F5B">
      <w:pPr>
        <w:pStyle w:val="a3"/>
        <w:jc w:val="both"/>
        <w:rPr>
          <w:rFonts w:ascii="Times New Roman" w:hAnsi="Times New Roman" w:cs="Times New Roman"/>
          <w:sz w:val="28"/>
          <w:szCs w:val="28"/>
        </w:rPr>
      </w:pPr>
      <w:r>
        <w:rPr>
          <w:rFonts w:ascii="Times New Roman" w:hAnsi="Times New Roman" w:cs="Times New Roman"/>
          <w:sz w:val="28"/>
          <w:szCs w:val="28"/>
        </w:rPr>
        <w:t xml:space="preserve">19.08.2014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анск</w:t>
      </w:r>
      <w:proofErr w:type="spellEnd"/>
    </w:p>
    <w:p w:rsidR="006C1B3E" w:rsidRDefault="006C1B3E" w:rsidP="00514F5B">
      <w:pPr>
        <w:pStyle w:val="a3"/>
        <w:jc w:val="both"/>
        <w:rPr>
          <w:rFonts w:ascii="Times New Roman" w:hAnsi="Times New Roman" w:cs="Times New Roman"/>
          <w:sz w:val="28"/>
          <w:szCs w:val="28"/>
        </w:rPr>
      </w:pPr>
    </w:p>
    <w:p w:rsidR="006C1B3E" w:rsidRDefault="006C1B3E" w:rsidP="00514F5B">
      <w:pPr>
        <w:pStyle w:val="a3"/>
        <w:jc w:val="both"/>
        <w:rPr>
          <w:rFonts w:ascii="Times New Roman" w:hAnsi="Times New Roman" w:cs="Times New Roman"/>
          <w:sz w:val="28"/>
          <w:szCs w:val="28"/>
        </w:rPr>
      </w:pPr>
      <w:r w:rsidRPr="006C1B3E">
        <w:rPr>
          <w:rFonts w:ascii="Times New Roman" w:hAnsi="Times New Roman" w:cs="Times New Roman"/>
          <w:b/>
          <w:sz w:val="28"/>
          <w:szCs w:val="28"/>
          <w:u w:val="single"/>
        </w:rPr>
        <w:t>Повестка дня</w:t>
      </w:r>
      <w:r>
        <w:rPr>
          <w:rFonts w:ascii="Times New Roman" w:hAnsi="Times New Roman" w:cs="Times New Roman"/>
          <w:b/>
          <w:sz w:val="28"/>
          <w:szCs w:val="28"/>
          <w:u w:val="single"/>
        </w:rPr>
        <w:t xml:space="preserve">: </w:t>
      </w:r>
      <w:r w:rsidRPr="006C1B3E">
        <w:rPr>
          <w:rFonts w:ascii="Times New Roman" w:hAnsi="Times New Roman" w:cs="Times New Roman"/>
          <w:sz w:val="28"/>
          <w:szCs w:val="28"/>
        </w:rPr>
        <w:t>«С</w:t>
      </w:r>
      <w:r>
        <w:rPr>
          <w:rFonts w:ascii="Times New Roman" w:hAnsi="Times New Roman" w:cs="Times New Roman"/>
          <w:sz w:val="28"/>
          <w:szCs w:val="28"/>
        </w:rPr>
        <w:t>оставление проекта районного бюджета на 2015 год и плановый период  2016 – 2017 годов»</w:t>
      </w:r>
    </w:p>
    <w:p w:rsidR="006C1B3E" w:rsidRDefault="006C1B3E" w:rsidP="00514F5B">
      <w:pPr>
        <w:pStyle w:val="a3"/>
        <w:jc w:val="both"/>
        <w:rPr>
          <w:rFonts w:ascii="Times New Roman" w:hAnsi="Times New Roman" w:cs="Times New Roman"/>
          <w:b/>
          <w:sz w:val="28"/>
          <w:szCs w:val="28"/>
        </w:rPr>
      </w:pPr>
      <w:r>
        <w:rPr>
          <w:rFonts w:ascii="Times New Roman" w:hAnsi="Times New Roman" w:cs="Times New Roman"/>
          <w:b/>
          <w:sz w:val="28"/>
          <w:szCs w:val="28"/>
        </w:rPr>
        <w:t>Присутствовали:</w:t>
      </w:r>
    </w:p>
    <w:p w:rsidR="006C1B3E" w:rsidRDefault="006C1B3E" w:rsidP="00514F5B">
      <w:pPr>
        <w:pStyle w:val="a3"/>
        <w:jc w:val="both"/>
        <w:rPr>
          <w:rFonts w:ascii="Times New Roman" w:hAnsi="Times New Roman" w:cs="Times New Roman"/>
          <w:b/>
          <w:sz w:val="28"/>
          <w:szCs w:val="28"/>
        </w:rPr>
      </w:pPr>
    </w:p>
    <w:p w:rsidR="006C1B3E" w:rsidRDefault="006C1B3E" w:rsidP="00514F5B">
      <w:pPr>
        <w:pStyle w:val="a3"/>
        <w:jc w:val="both"/>
        <w:rPr>
          <w:rFonts w:ascii="Times New Roman" w:hAnsi="Times New Roman" w:cs="Times New Roman"/>
          <w:sz w:val="28"/>
          <w:szCs w:val="28"/>
          <w:u w:val="single"/>
        </w:rPr>
      </w:pPr>
      <w:r w:rsidRPr="006C1B3E">
        <w:rPr>
          <w:rFonts w:ascii="Times New Roman" w:hAnsi="Times New Roman" w:cs="Times New Roman"/>
          <w:sz w:val="28"/>
          <w:szCs w:val="28"/>
          <w:u w:val="single"/>
        </w:rPr>
        <w:t>Председатель рабочей группы</w:t>
      </w:r>
      <w:r>
        <w:rPr>
          <w:rFonts w:ascii="Times New Roman" w:hAnsi="Times New Roman" w:cs="Times New Roman"/>
          <w:sz w:val="28"/>
          <w:szCs w:val="28"/>
          <w:u w:val="single"/>
        </w:rPr>
        <w:t>:</w:t>
      </w:r>
    </w:p>
    <w:p w:rsidR="00B213C1" w:rsidRPr="00D61856" w:rsidRDefault="00DC1131" w:rsidP="00D61856">
      <w:pPr>
        <w:pStyle w:val="a3"/>
        <w:numPr>
          <w:ilvl w:val="0"/>
          <w:numId w:val="2"/>
        </w:numPr>
        <w:ind w:left="0" w:firstLine="360"/>
        <w:jc w:val="both"/>
        <w:rPr>
          <w:rFonts w:ascii="Times New Roman" w:hAnsi="Times New Roman" w:cs="Times New Roman"/>
          <w:sz w:val="28"/>
          <w:szCs w:val="28"/>
        </w:rPr>
      </w:pPr>
      <w:r w:rsidRPr="00D61856">
        <w:rPr>
          <w:rFonts w:ascii="Times New Roman" w:hAnsi="Times New Roman" w:cs="Times New Roman"/>
          <w:sz w:val="28"/>
          <w:szCs w:val="28"/>
        </w:rPr>
        <w:t>Гапоненко В.М. – исполняющий полномочия руководител</w:t>
      </w:r>
      <w:r w:rsidR="00412314" w:rsidRPr="00D61856">
        <w:rPr>
          <w:rFonts w:ascii="Times New Roman" w:hAnsi="Times New Roman" w:cs="Times New Roman"/>
          <w:sz w:val="28"/>
          <w:szCs w:val="28"/>
        </w:rPr>
        <w:t>я</w:t>
      </w:r>
      <w:r w:rsidR="00D61856">
        <w:rPr>
          <w:rFonts w:ascii="Times New Roman" w:hAnsi="Times New Roman" w:cs="Times New Roman"/>
          <w:sz w:val="28"/>
          <w:szCs w:val="28"/>
        </w:rPr>
        <w:t xml:space="preserve"> </w:t>
      </w:r>
      <w:r w:rsidR="00F524AD" w:rsidRPr="00D61856">
        <w:rPr>
          <w:rFonts w:ascii="Times New Roman" w:hAnsi="Times New Roman" w:cs="Times New Roman"/>
          <w:sz w:val="28"/>
          <w:szCs w:val="28"/>
        </w:rPr>
        <w:t xml:space="preserve">администрации </w:t>
      </w:r>
      <w:proofErr w:type="spellStart"/>
      <w:r w:rsidR="00F524AD" w:rsidRPr="00D61856">
        <w:rPr>
          <w:rFonts w:ascii="Times New Roman" w:hAnsi="Times New Roman" w:cs="Times New Roman"/>
          <w:sz w:val="28"/>
          <w:szCs w:val="28"/>
        </w:rPr>
        <w:t>Канского</w:t>
      </w:r>
      <w:proofErr w:type="spellEnd"/>
      <w:r w:rsidR="00F524AD" w:rsidRPr="00D61856">
        <w:rPr>
          <w:rFonts w:ascii="Times New Roman" w:hAnsi="Times New Roman" w:cs="Times New Roman"/>
          <w:sz w:val="28"/>
          <w:szCs w:val="28"/>
        </w:rPr>
        <w:t xml:space="preserve"> района.</w:t>
      </w:r>
    </w:p>
    <w:p w:rsidR="00B213C1" w:rsidRDefault="00B213C1" w:rsidP="00514F5B">
      <w:pPr>
        <w:pStyle w:val="a3"/>
        <w:jc w:val="both"/>
        <w:rPr>
          <w:rFonts w:ascii="Times New Roman" w:hAnsi="Times New Roman" w:cs="Times New Roman"/>
          <w:sz w:val="28"/>
          <w:szCs w:val="28"/>
        </w:rPr>
      </w:pPr>
    </w:p>
    <w:p w:rsidR="00F524AD" w:rsidRPr="00F524AD" w:rsidRDefault="00F524AD" w:rsidP="00514F5B">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Члены рабочей группы:</w:t>
      </w:r>
    </w:p>
    <w:p w:rsidR="00C924FB" w:rsidRPr="00D61856" w:rsidRDefault="00AA1F38" w:rsidP="00D61856">
      <w:pPr>
        <w:pStyle w:val="a3"/>
        <w:numPr>
          <w:ilvl w:val="0"/>
          <w:numId w:val="2"/>
        </w:numPr>
        <w:ind w:left="0" w:firstLine="360"/>
        <w:jc w:val="both"/>
        <w:rPr>
          <w:rFonts w:ascii="Times New Roman" w:hAnsi="Times New Roman" w:cs="Times New Roman"/>
          <w:sz w:val="28"/>
          <w:szCs w:val="28"/>
        </w:rPr>
      </w:pPr>
      <w:r w:rsidRPr="00D61856">
        <w:rPr>
          <w:rFonts w:ascii="Times New Roman" w:hAnsi="Times New Roman" w:cs="Times New Roman"/>
          <w:sz w:val="28"/>
          <w:szCs w:val="28"/>
        </w:rPr>
        <w:t xml:space="preserve">Филиппенко Т.А. – руководитель </w:t>
      </w:r>
      <w:r w:rsidR="00412314" w:rsidRPr="00D61856">
        <w:rPr>
          <w:rFonts w:ascii="Times New Roman" w:hAnsi="Times New Roman" w:cs="Times New Roman"/>
          <w:sz w:val="28"/>
          <w:szCs w:val="28"/>
        </w:rPr>
        <w:t>муниципального казённого</w:t>
      </w:r>
      <w:r w:rsidR="00D61856">
        <w:rPr>
          <w:rFonts w:ascii="Times New Roman" w:hAnsi="Times New Roman" w:cs="Times New Roman"/>
          <w:sz w:val="28"/>
          <w:szCs w:val="28"/>
        </w:rPr>
        <w:t xml:space="preserve"> </w:t>
      </w:r>
      <w:r w:rsidRPr="00D61856">
        <w:rPr>
          <w:rFonts w:ascii="Times New Roman" w:hAnsi="Times New Roman" w:cs="Times New Roman"/>
          <w:sz w:val="28"/>
          <w:szCs w:val="28"/>
        </w:rPr>
        <w:t xml:space="preserve">учреждения «Финансовое управление администрации </w:t>
      </w:r>
      <w:proofErr w:type="spellStart"/>
      <w:r w:rsidRPr="00D61856">
        <w:rPr>
          <w:rFonts w:ascii="Times New Roman" w:hAnsi="Times New Roman" w:cs="Times New Roman"/>
          <w:sz w:val="28"/>
          <w:szCs w:val="28"/>
        </w:rPr>
        <w:t>Канского</w:t>
      </w:r>
      <w:proofErr w:type="spellEnd"/>
      <w:r w:rsidRPr="00D61856">
        <w:rPr>
          <w:rFonts w:ascii="Times New Roman" w:hAnsi="Times New Roman" w:cs="Times New Roman"/>
          <w:sz w:val="28"/>
          <w:szCs w:val="28"/>
        </w:rPr>
        <w:t xml:space="preserve"> района»;</w:t>
      </w:r>
    </w:p>
    <w:p w:rsidR="00AA1F38" w:rsidRPr="00D61856" w:rsidRDefault="00AA1F38" w:rsidP="00D61856">
      <w:pPr>
        <w:pStyle w:val="a3"/>
        <w:numPr>
          <w:ilvl w:val="0"/>
          <w:numId w:val="2"/>
        </w:numPr>
        <w:ind w:left="0" w:firstLine="360"/>
        <w:jc w:val="both"/>
        <w:rPr>
          <w:rFonts w:ascii="Times New Roman" w:hAnsi="Times New Roman" w:cs="Times New Roman"/>
          <w:sz w:val="28"/>
          <w:szCs w:val="28"/>
        </w:rPr>
      </w:pPr>
      <w:r w:rsidRPr="00D61856">
        <w:rPr>
          <w:rFonts w:ascii="Times New Roman" w:hAnsi="Times New Roman" w:cs="Times New Roman"/>
          <w:sz w:val="28"/>
          <w:szCs w:val="28"/>
        </w:rPr>
        <w:t>Самсонов Н.Н. – начальник о</w:t>
      </w:r>
      <w:r w:rsidR="00412314" w:rsidRPr="00D61856">
        <w:rPr>
          <w:rFonts w:ascii="Times New Roman" w:hAnsi="Times New Roman" w:cs="Times New Roman"/>
          <w:sz w:val="28"/>
          <w:szCs w:val="28"/>
        </w:rPr>
        <w:t>тдела организационно-правового,</w:t>
      </w:r>
      <w:r w:rsidR="00D61856">
        <w:rPr>
          <w:rFonts w:ascii="Times New Roman" w:hAnsi="Times New Roman" w:cs="Times New Roman"/>
          <w:sz w:val="28"/>
          <w:szCs w:val="28"/>
        </w:rPr>
        <w:t xml:space="preserve"> </w:t>
      </w:r>
      <w:r w:rsidRPr="00D61856">
        <w:rPr>
          <w:rFonts w:ascii="Times New Roman" w:hAnsi="Times New Roman" w:cs="Times New Roman"/>
          <w:sz w:val="28"/>
          <w:szCs w:val="28"/>
        </w:rPr>
        <w:t xml:space="preserve">кадрового и информационного обеспечения администрации </w:t>
      </w:r>
      <w:proofErr w:type="spellStart"/>
      <w:r w:rsidRPr="00D61856">
        <w:rPr>
          <w:rFonts w:ascii="Times New Roman" w:hAnsi="Times New Roman" w:cs="Times New Roman"/>
          <w:sz w:val="28"/>
          <w:szCs w:val="28"/>
        </w:rPr>
        <w:t>Канского</w:t>
      </w:r>
      <w:proofErr w:type="spellEnd"/>
      <w:r w:rsidRPr="00D61856">
        <w:rPr>
          <w:rFonts w:ascii="Times New Roman" w:hAnsi="Times New Roman" w:cs="Times New Roman"/>
          <w:sz w:val="28"/>
          <w:szCs w:val="28"/>
        </w:rPr>
        <w:t xml:space="preserve"> района;</w:t>
      </w:r>
    </w:p>
    <w:p w:rsidR="00412314" w:rsidRDefault="00AA1F38" w:rsidP="00514F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Артемова С.Н. – начальник отдел</w:t>
      </w:r>
      <w:r w:rsidR="00412314">
        <w:rPr>
          <w:rFonts w:ascii="Times New Roman" w:hAnsi="Times New Roman" w:cs="Times New Roman"/>
          <w:sz w:val="28"/>
          <w:szCs w:val="28"/>
        </w:rPr>
        <w:t>а планирования и экономического</w:t>
      </w:r>
    </w:p>
    <w:p w:rsidR="00AA1F38" w:rsidRDefault="00AA1F38" w:rsidP="00514F5B">
      <w:pPr>
        <w:pStyle w:val="a3"/>
        <w:jc w:val="both"/>
        <w:rPr>
          <w:rFonts w:ascii="Times New Roman" w:hAnsi="Times New Roman" w:cs="Times New Roman"/>
          <w:sz w:val="28"/>
          <w:szCs w:val="28"/>
        </w:rPr>
      </w:pPr>
      <w:r>
        <w:rPr>
          <w:rFonts w:ascii="Times New Roman" w:hAnsi="Times New Roman" w:cs="Times New Roman"/>
          <w:sz w:val="28"/>
          <w:szCs w:val="28"/>
        </w:rPr>
        <w:t xml:space="preserve">развития администрации </w:t>
      </w:r>
      <w:proofErr w:type="spellStart"/>
      <w:r>
        <w:rPr>
          <w:rFonts w:ascii="Times New Roman" w:hAnsi="Times New Roman" w:cs="Times New Roman"/>
          <w:sz w:val="28"/>
          <w:szCs w:val="28"/>
        </w:rPr>
        <w:t>Канского</w:t>
      </w:r>
      <w:proofErr w:type="spellEnd"/>
      <w:r>
        <w:rPr>
          <w:rFonts w:ascii="Times New Roman" w:hAnsi="Times New Roman" w:cs="Times New Roman"/>
          <w:sz w:val="28"/>
          <w:szCs w:val="28"/>
        </w:rPr>
        <w:t xml:space="preserve"> района;</w:t>
      </w:r>
    </w:p>
    <w:p w:rsidR="00412314" w:rsidRDefault="00AA1F38" w:rsidP="00514F5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Ващенко П.Х. – заместитель председ</w:t>
      </w:r>
      <w:r w:rsidR="00412314">
        <w:rPr>
          <w:rFonts w:ascii="Times New Roman" w:hAnsi="Times New Roman" w:cs="Times New Roman"/>
          <w:sz w:val="28"/>
          <w:szCs w:val="28"/>
        </w:rPr>
        <w:t xml:space="preserve">ателя </w:t>
      </w:r>
      <w:proofErr w:type="spellStart"/>
      <w:r w:rsidR="00412314">
        <w:rPr>
          <w:rFonts w:ascii="Times New Roman" w:hAnsi="Times New Roman" w:cs="Times New Roman"/>
          <w:sz w:val="28"/>
          <w:szCs w:val="28"/>
        </w:rPr>
        <w:t>Канского</w:t>
      </w:r>
      <w:proofErr w:type="spellEnd"/>
      <w:r w:rsidR="00412314">
        <w:rPr>
          <w:rFonts w:ascii="Times New Roman" w:hAnsi="Times New Roman" w:cs="Times New Roman"/>
          <w:sz w:val="28"/>
          <w:szCs w:val="28"/>
        </w:rPr>
        <w:t xml:space="preserve"> районного Совета</w:t>
      </w:r>
    </w:p>
    <w:p w:rsidR="00AA1F38" w:rsidRDefault="00AA1F38" w:rsidP="00514F5B">
      <w:pPr>
        <w:pStyle w:val="a3"/>
        <w:jc w:val="both"/>
        <w:rPr>
          <w:rFonts w:ascii="Times New Roman" w:hAnsi="Times New Roman" w:cs="Times New Roman"/>
          <w:sz w:val="28"/>
          <w:szCs w:val="28"/>
        </w:rPr>
      </w:pPr>
      <w:r>
        <w:rPr>
          <w:rFonts w:ascii="Times New Roman" w:hAnsi="Times New Roman" w:cs="Times New Roman"/>
          <w:sz w:val="28"/>
          <w:szCs w:val="28"/>
        </w:rPr>
        <w:t>депутатов</w:t>
      </w:r>
      <w:r w:rsidR="00F524AD">
        <w:rPr>
          <w:rFonts w:ascii="Times New Roman" w:hAnsi="Times New Roman" w:cs="Times New Roman"/>
          <w:sz w:val="28"/>
          <w:szCs w:val="28"/>
        </w:rPr>
        <w:t>.</w:t>
      </w:r>
    </w:p>
    <w:p w:rsidR="00F524AD" w:rsidRDefault="00F524AD" w:rsidP="00514F5B">
      <w:pPr>
        <w:pStyle w:val="a3"/>
        <w:jc w:val="both"/>
        <w:rPr>
          <w:rFonts w:ascii="Times New Roman" w:hAnsi="Times New Roman" w:cs="Times New Roman"/>
          <w:sz w:val="28"/>
          <w:szCs w:val="28"/>
        </w:rPr>
      </w:pPr>
    </w:p>
    <w:p w:rsidR="00F524AD" w:rsidRDefault="00F524AD" w:rsidP="00514F5B">
      <w:pPr>
        <w:pStyle w:val="a3"/>
        <w:jc w:val="both"/>
        <w:rPr>
          <w:rFonts w:ascii="Times New Roman" w:hAnsi="Times New Roman" w:cs="Times New Roman"/>
          <w:sz w:val="28"/>
          <w:szCs w:val="28"/>
          <w:u w:val="single"/>
        </w:rPr>
      </w:pPr>
      <w:r>
        <w:rPr>
          <w:rFonts w:ascii="Times New Roman" w:hAnsi="Times New Roman" w:cs="Times New Roman"/>
          <w:sz w:val="28"/>
          <w:szCs w:val="28"/>
          <w:u w:val="single"/>
        </w:rPr>
        <w:t>Секретарь рабочей группы:</w:t>
      </w:r>
    </w:p>
    <w:p w:rsidR="00F524AD" w:rsidRPr="00D61856" w:rsidRDefault="00F524AD" w:rsidP="00D61856">
      <w:pPr>
        <w:pStyle w:val="a3"/>
        <w:numPr>
          <w:ilvl w:val="0"/>
          <w:numId w:val="2"/>
        </w:numPr>
        <w:ind w:left="0" w:firstLine="426"/>
        <w:jc w:val="both"/>
        <w:rPr>
          <w:rFonts w:ascii="Times New Roman" w:hAnsi="Times New Roman" w:cs="Times New Roman"/>
          <w:sz w:val="28"/>
          <w:szCs w:val="28"/>
        </w:rPr>
      </w:pPr>
      <w:r w:rsidRPr="00D61856">
        <w:rPr>
          <w:rFonts w:ascii="Times New Roman" w:hAnsi="Times New Roman" w:cs="Times New Roman"/>
          <w:sz w:val="28"/>
          <w:szCs w:val="28"/>
        </w:rPr>
        <w:t>Лапина Н.О. – начальник б</w:t>
      </w:r>
      <w:r w:rsidR="00412314" w:rsidRPr="00D61856">
        <w:rPr>
          <w:rFonts w:ascii="Times New Roman" w:hAnsi="Times New Roman" w:cs="Times New Roman"/>
          <w:sz w:val="28"/>
          <w:szCs w:val="28"/>
        </w:rPr>
        <w:t>юджетного отдела муниципального</w:t>
      </w:r>
      <w:r w:rsidR="00D61856">
        <w:rPr>
          <w:rFonts w:ascii="Times New Roman" w:hAnsi="Times New Roman" w:cs="Times New Roman"/>
          <w:sz w:val="28"/>
          <w:szCs w:val="28"/>
        </w:rPr>
        <w:t xml:space="preserve"> </w:t>
      </w:r>
      <w:r w:rsidRPr="00D61856">
        <w:rPr>
          <w:rFonts w:ascii="Times New Roman" w:hAnsi="Times New Roman" w:cs="Times New Roman"/>
          <w:sz w:val="28"/>
          <w:szCs w:val="28"/>
        </w:rPr>
        <w:t xml:space="preserve">казённого учреждения «Финансовое управление администрации </w:t>
      </w:r>
      <w:proofErr w:type="spellStart"/>
      <w:r w:rsidRPr="00D61856">
        <w:rPr>
          <w:rFonts w:ascii="Times New Roman" w:hAnsi="Times New Roman" w:cs="Times New Roman"/>
          <w:sz w:val="28"/>
          <w:szCs w:val="28"/>
        </w:rPr>
        <w:t>Канского</w:t>
      </w:r>
      <w:proofErr w:type="spellEnd"/>
      <w:r w:rsidRPr="00D61856">
        <w:rPr>
          <w:rFonts w:ascii="Times New Roman" w:hAnsi="Times New Roman" w:cs="Times New Roman"/>
          <w:sz w:val="28"/>
          <w:szCs w:val="28"/>
        </w:rPr>
        <w:t xml:space="preserve"> района».</w:t>
      </w:r>
    </w:p>
    <w:p w:rsidR="00F524AD" w:rsidRDefault="00F524AD" w:rsidP="00514F5B">
      <w:pPr>
        <w:pStyle w:val="a3"/>
        <w:jc w:val="both"/>
        <w:rPr>
          <w:rFonts w:ascii="Times New Roman" w:hAnsi="Times New Roman" w:cs="Times New Roman"/>
          <w:sz w:val="28"/>
          <w:szCs w:val="28"/>
        </w:rPr>
      </w:pPr>
    </w:p>
    <w:p w:rsidR="00F524AD" w:rsidRPr="00412314" w:rsidRDefault="00F524AD" w:rsidP="00514F5B">
      <w:pPr>
        <w:pStyle w:val="a3"/>
        <w:jc w:val="both"/>
        <w:rPr>
          <w:rFonts w:ascii="Times New Roman" w:hAnsi="Times New Roman" w:cs="Times New Roman"/>
          <w:sz w:val="28"/>
          <w:szCs w:val="28"/>
          <w:u w:val="single"/>
        </w:rPr>
      </w:pPr>
      <w:r w:rsidRPr="00412314">
        <w:rPr>
          <w:rFonts w:ascii="Times New Roman" w:hAnsi="Times New Roman" w:cs="Times New Roman"/>
          <w:sz w:val="28"/>
          <w:szCs w:val="28"/>
          <w:u w:val="single"/>
        </w:rPr>
        <w:t>Присутствовали:</w:t>
      </w:r>
    </w:p>
    <w:p w:rsidR="00F524AD" w:rsidRDefault="00F524AD" w:rsidP="00514F5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Храмцов А.В. – руководитель муниципального казенного учреждения</w:t>
      </w:r>
    </w:p>
    <w:p w:rsidR="00F524AD" w:rsidRDefault="00F524AD" w:rsidP="00514F5B">
      <w:pPr>
        <w:pStyle w:val="a3"/>
        <w:jc w:val="both"/>
        <w:rPr>
          <w:rFonts w:ascii="Times New Roman" w:hAnsi="Times New Roman" w:cs="Times New Roman"/>
          <w:sz w:val="28"/>
          <w:szCs w:val="28"/>
        </w:rPr>
      </w:pPr>
      <w:r w:rsidRPr="00F524AD">
        <w:rPr>
          <w:rFonts w:ascii="Times New Roman" w:hAnsi="Times New Roman" w:cs="Times New Roman"/>
          <w:sz w:val="28"/>
          <w:szCs w:val="28"/>
        </w:rPr>
        <w:t xml:space="preserve">«Управление образования администрации </w:t>
      </w:r>
      <w:proofErr w:type="spellStart"/>
      <w:r w:rsidRPr="00F524AD">
        <w:rPr>
          <w:rFonts w:ascii="Times New Roman" w:hAnsi="Times New Roman" w:cs="Times New Roman"/>
          <w:sz w:val="28"/>
          <w:szCs w:val="28"/>
        </w:rPr>
        <w:t>Канского</w:t>
      </w:r>
      <w:proofErr w:type="spellEnd"/>
      <w:r w:rsidRPr="00F524AD">
        <w:rPr>
          <w:rFonts w:ascii="Times New Roman" w:hAnsi="Times New Roman" w:cs="Times New Roman"/>
          <w:sz w:val="28"/>
          <w:szCs w:val="28"/>
        </w:rPr>
        <w:t xml:space="preserve"> района»;</w:t>
      </w:r>
    </w:p>
    <w:p w:rsidR="00F524AD" w:rsidRPr="00051B29" w:rsidRDefault="00F524AD" w:rsidP="00051B29">
      <w:pPr>
        <w:pStyle w:val="a3"/>
        <w:numPr>
          <w:ilvl w:val="0"/>
          <w:numId w:val="3"/>
        </w:numPr>
        <w:ind w:left="0" w:firstLine="360"/>
        <w:jc w:val="both"/>
        <w:rPr>
          <w:rFonts w:ascii="Times New Roman" w:hAnsi="Times New Roman" w:cs="Times New Roman"/>
          <w:sz w:val="28"/>
          <w:szCs w:val="28"/>
        </w:rPr>
      </w:pPr>
      <w:proofErr w:type="spellStart"/>
      <w:r w:rsidRPr="00051B29">
        <w:rPr>
          <w:rFonts w:ascii="Times New Roman" w:hAnsi="Times New Roman" w:cs="Times New Roman"/>
          <w:sz w:val="28"/>
          <w:szCs w:val="28"/>
        </w:rPr>
        <w:t>Заруцкий</w:t>
      </w:r>
      <w:proofErr w:type="spellEnd"/>
      <w:r w:rsidRPr="00051B29">
        <w:rPr>
          <w:rFonts w:ascii="Times New Roman" w:hAnsi="Times New Roman" w:cs="Times New Roman"/>
          <w:sz w:val="28"/>
          <w:szCs w:val="28"/>
        </w:rPr>
        <w:t xml:space="preserve"> А.А. – начальник «УС</w:t>
      </w:r>
      <w:proofErr w:type="gramStart"/>
      <w:r w:rsidR="00412314" w:rsidRPr="00051B29">
        <w:rPr>
          <w:rFonts w:ascii="Times New Roman" w:hAnsi="Times New Roman" w:cs="Times New Roman"/>
          <w:sz w:val="28"/>
          <w:szCs w:val="28"/>
        </w:rPr>
        <w:t>,Ж</w:t>
      </w:r>
      <w:proofErr w:type="gramEnd"/>
      <w:r w:rsidR="00412314" w:rsidRPr="00051B29">
        <w:rPr>
          <w:rFonts w:ascii="Times New Roman" w:hAnsi="Times New Roman" w:cs="Times New Roman"/>
          <w:sz w:val="28"/>
          <w:szCs w:val="28"/>
        </w:rPr>
        <w:t>КХ и ООПС администрации</w:t>
      </w:r>
      <w:r w:rsidR="00051B29">
        <w:rPr>
          <w:rFonts w:ascii="Times New Roman" w:hAnsi="Times New Roman" w:cs="Times New Roman"/>
          <w:sz w:val="28"/>
          <w:szCs w:val="28"/>
        </w:rPr>
        <w:t xml:space="preserve"> </w:t>
      </w:r>
      <w:proofErr w:type="spellStart"/>
      <w:r w:rsidR="00412314" w:rsidRPr="00051B29">
        <w:rPr>
          <w:rFonts w:ascii="Times New Roman" w:hAnsi="Times New Roman" w:cs="Times New Roman"/>
          <w:sz w:val="28"/>
          <w:szCs w:val="28"/>
        </w:rPr>
        <w:t>Канского</w:t>
      </w:r>
      <w:proofErr w:type="spellEnd"/>
      <w:r w:rsidR="00412314" w:rsidRPr="00051B29">
        <w:rPr>
          <w:rFonts w:ascii="Times New Roman" w:hAnsi="Times New Roman" w:cs="Times New Roman"/>
          <w:sz w:val="28"/>
          <w:szCs w:val="28"/>
        </w:rPr>
        <w:t xml:space="preserve"> района»;</w:t>
      </w:r>
    </w:p>
    <w:p w:rsidR="00B64725" w:rsidRPr="00051B29" w:rsidRDefault="00B64725" w:rsidP="00051B29">
      <w:pPr>
        <w:pStyle w:val="a3"/>
        <w:numPr>
          <w:ilvl w:val="0"/>
          <w:numId w:val="3"/>
        </w:numPr>
        <w:ind w:left="0" w:firstLine="360"/>
        <w:jc w:val="both"/>
        <w:rPr>
          <w:rFonts w:ascii="Times New Roman" w:hAnsi="Times New Roman" w:cs="Times New Roman"/>
          <w:sz w:val="28"/>
          <w:szCs w:val="28"/>
        </w:rPr>
      </w:pPr>
      <w:proofErr w:type="spellStart"/>
      <w:r w:rsidRPr="00051B29">
        <w:rPr>
          <w:rFonts w:ascii="Times New Roman" w:hAnsi="Times New Roman" w:cs="Times New Roman"/>
          <w:sz w:val="28"/>
          <w:szCs w:val="28"/>
        </w:rPr>
        <w:t>Кукарина</w:t>
      </w:r>
      <w:proofErr w:type="spellEnd"/>
      <w:r w:rsidRPr="00051B29">
        <w:rPr>
          <w:rFonts w:ascii="Times New Roman" w:hAnsi="Times New Roman" w:cs="Times New Roman"/>
          <w:sz w:val="28"/>
          <w:szCs w:val="28"/>
        </w:rPr>
        <w:t xml:space="preserve"> О.Е.-  главный бухгалтер муниципального казенного</w:t>
      </w:r>
      <w:r w:rsidR="00051B29">
        <w:rPr>
          <w:rFonts w:ascii="Times New Roman" w:hAnsi="Times New Roman" w:cs="Times New Roman"/>
          <w:sz w:val="28"/>
          <w:szCs w:val="28"/>
        </w:rPr>
        <w:t xml:space="preserve"> </w:t>
      </w:r>
      <w:r w:rsidRPr="00051B29">
        <w:rPr>
          <w:rFonts w:ascii="Times New Roman" w:hAnsi="Times New Roman" w:cs="Times New Roman"/>
          <w:sz w:val="28"/>
          <w:szCs w:val="28"/>
        </w:rPr>
        <w:t xml:space="preserve">учреждения «КУМИ администрации </w:t>
      </w:r>
      <w:proofErr w:type="spellStart"/>
      <w:r w:rsidRPr="00051B29">
        <w:rPr>
          <w:rFonts w:ascii="Times New Roman" w:hAnsi="Times New Roman" w:cs="Times New Roman"/>
          <w:sz w:val="28"/>
          <w:szCs w:val="28"/>
        </w:rPr>
        <w:t>Канского</w:t>
      </w:r>
      <w:proofErr w:type="spellEnd"/>
      <w:r w:rsidRPr="00051B29">
        <w:rPr>
          <w:rFonts w:ascii="Times New Roman" w:hAnsi="Times New Roman" w:cs="Times New Roman"/>
          <w:sz w:val="28"/>
          <w:szCs w:val="28"/>
        </w:rPr>
        <w:t xml:space="preserve"> района»;</w:t>
      </w:r>
    </w:p>
    <w:p w:rsidR="00B64725" w:rsidRPr="00051B29" w:rsidRDefault="00B64725" w:rsidP="00051B29">
      <w:pPr>
        <w:pStyle w:val="a3"/>
        <w:numPr>
          <w:ilvl w:val="0"/>
          <w:numId w:val="3"/>
        </w:numPr>
        <w:ind w:left="0" w:firstLine="360"/>
        <w:jc w:val="both"/>
        <w:rPr>
          <w:rFonts w:ascii="Times New Roman" w:hAnsi="Times New Roman" w:cs="Times New Roman"/>
          <w:sz w:val="28"/>
          <w:szCs w:val="28"/>
        </w:rPr>
      </w:pPr>
      <w:proofErr w:type="spellStart"/>
      <w:r w:rsidRPr="00051B29">
        <w:rPr>
          <w:rFonts w:ascii="Times New Roman" w:hAnsi="Times New Roman" w:cs="Times New Roman"/>
          <w:sz w:val="28"/>
          <w:szCs w:val="28"/>
        </w:rPr>
        <w:t>Подлепенец</w:t>
      </w:r>
      <w:proofErr w:type="spellEnd"/>
      <w:r w:rsidR="00D16C50" w:rsidRPr="00051B29">
        <w:rPr>
          <w:rFonts w:ascii="Times New Roman" w:hAnsi="Times New Roman" w:cs="Times New Roman"/>
          <w:sz w:val="28"/>
          <w:szCs w:val="28"/>
        </w:rPr>
        <w:t xml:space="preserve"> С.А. – начальник отдела гражданской обороны,</w:t>
      </w:r>
      <w:r w:rsidR="00051B29">
        <w:rPr>
          <w:rFonts w:ascii="Times New Roman" w:hAnsi="Times New Roman" w:cs="Times New Roman"/>
          <w:sz w:val="28"/>
          <w:szCs w:val="28"/>
        </w:rPr>
        <w:t xml:space="preserve"> </w:t>
      </w:r>
      <w:r w:rsidR="00D16C50" w:rsidRPr="00051B29">
        <w:rPr>
          <w:rFonts w:ascii="Times New Roman" w:hAnsi="Times New Roman" w:cs="Times New Roman"/>
          <w:sz w:val="28"/>
          <w:szCs w:val="28"/>
        </w:rPr>
        <w:t xml:space="preserve">чрезвычайных ситуаций, мобилизационной подготовки и охраны труда администрации </w:t>
      </w:r>
      <w:proofErr w:type="spellStart"/>
      <w:r w:rsidR="00D16C50" w:rsidRPr="00051B29">
        <w:rPr>
          <w:rFonts w:ascii="Times New Roman" w:hAnsi="Times New Roman" w:cs="Times New Roman"/>
          <w:sz w:val="28"/>
          <w:szCs w:val="28"/>
        </w:rPr>
        <w:t>Канского</w:t>
      </w:r>
      <w:proofErr w:type="spellEnd"/>
      <w:r w:rsidR="00D16C50" w:rsidRPr="00051B29">
        <w:rPr>
          <w:rFonts w:ascii="Times New Roman" w:hAnsi="Times New Roman" w:cs="Times New Roman"/>
          <w:sz w:val="28"/>
          <w:szCs w:val="28"/>
        </w:rPr>
        <w:t xml:space="preserve"> района;</w:t>
      </w:r>
    </w:p>
    <w:p w:rsidR="00D16C50" w:rsidRDefault="00412314" w:rsidP="00514F5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Рубан С.И. – ведущий специалист</w:t>
      </w:r>
      <w:r w:rsidR="00D16C50">
        <w:rPr>
          <w:rFonts w:ascii="Times New Roman" w:hAnsi="Times New Roman" w:cs="Times New Roman"/>
          <w:sz w:val="28"/>
          <w:szCs w:val="28"/>
        </w:rPr>
        <w:t xml:space="preserve"> бюджетного отдела</w:t>
      </w:r>
      <w:r w:rsidRPr="0041231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p>
    <w:p w:rsidR="00412314" w:rsidRDefault="00412314" w:rsidP="00514F5B">
      <w:pPr>
        <w:pStyle w:val="a3"/>
        <w:jc w:val="both"/>
        <w:rPr>
          <w:rFonts w:ascii="Times New Roman" w:hAnsi="Times New Roman" w:cs="Times New Roman"/>
          <w:sz w:val="28"/>
          <w:szCs w:val="28"/>
        </w:rPr>
      </w:pPr>
      <w:r>
        <w:rPr>
          <w:rFonts w:ascii="Times New Roman" w:hAnsi="Times New Roman" w:cs="Times New Roman"/>
          <w:sz w:val="28"/>
          <w:szCs w:val="28"/>
        </w:rPr>
        <w:t xml:space="preserve">казённого учреждения «Финансовое управление администрации </w:t>
      </w:r>
      <w:proofErr w:type="spellStart"/>
      <w:r>
        <w:rPr>
          <w:rFonts w:ascii="Times New Roman" w:hAnsi="Times New Roman" w:cs="Times New Roman"/>
          <w:sz w:val="28"/>
          <w:szCs w:val="28"/>
        </w:rPr>
        <w:t>Канского</w:t>
      </w:r>
      <w:proofErr w:type="spellEnd"/>
      <w:r>
        <w:rPr>
          <w:rFonts w:ascii="Times New Roman" w:hAnsi="Times New Roman" w:cs="Times New Roman"/>
          <w:sz w:val="28"/>
          <w:szCs w:val="28"/>
        </w:rPr>
        <w:t xml:space="preserve"> района»</w:t>
      </w:r>
      <w:r w:rsidR="00D16C50">
        <w:rPr>
          <w:rFonts w:ascii="Times New Roman" w:hAnsi="Times New Roman" w:cs="Times New Roman"/>
          <w:sz w:val="28"/>
          <w:szCs w:val="28"/>
        </w:rPr>
        <w:t>.</w:t>
      </w:r>
    </w:p>
    <w:p w:rsidR="00C8724F" w:rsidRDefault="00C8724F" w:rsidP="00514F5B">
      <w:pPr>
        <w:pStyle w:val="a3"/>
        <w:jc w:val="both"/>
        <w:rPr>
          <w:rFonts w:ascii="Times New Roman" w:hAnsi="Times New Roman" w:cs="Times New Roman"/>
          <w:sz w:val="28"/>
          <w:szCs w:val="28"/>
        </w:rPr>
      </w:pPr>
      <w:bookmarkStart w:id="0" w:name="_GoBack"/>
      <w:bookmarkEnd w:id="0"/>
    </w:p>
    <w:p w:rsidR="00C8724F" w:rsidRDefault="00C8724F" w:rsidP="00514F5B">
      <w:pPr>
        <w:pStyle w:val="a3"/>
        <w:jc w:val="both"/>
        <w:rPr>
          <w:rFonts w:ascii="Times New Roman" w:hAnsi="Times New Roman" w:cs="Times New Roman"/>
          <w:sz w:val="28"/>
          <w:szCs w:val="28"/>
        </w:rPr>
      </w:pPr>
    </w:p>
    <w:p w:rsidR="00C8724F" w:rsidRDefault="00C8724F" w:rsidP="00C8724F">
      <w:pPr>
        <w:pStyle w:val="a3"/>
        <w:jc w:val="both"/>
        <w:rPr>
          <w:rFonts w:ascii="Times New Roman" w:hAnsi="Times New Roman" w:cs="Times New Roman"/>
          <w:sz w:val="28"/>
          <w:szCs w:val="28"/>
        </w:rPr>
      </w:pPr>
      <w:r w:rsidRPr="00C8724F">
        <w:rPr>
          <w:rFonts w:ascii="Times New Roman" w:hAnsi="Times New Roman" w:cs="Times New Roman"/>
          <w:b/>
          <w:sz w:val="28"/>
          <w:szCs w:val="28"/>
          <w:u w:val="single"/>
        </w:rPr>
        <w:lastRenderedPageBreak/>
        <w:t>Гапоненко В.М.</w:t>
      </w:r>
      <w:r w:rsidR="00B5359F">
        <w:rPr>
          <w:rFonts w:ascii="Times New Roman" w:hAnsi="Times New Roman" w:cs="Times New Roman"/>
          <w:b/>
          <w:sz w:val="28"/>
          <w:szCs w:val="28"/>
          <w:u w:val="single"/>
        </w:rPr>
        <w:t>:</w:t>
      </w:r>
      <w:r w:rsidR="00B5359F">
        <w:rPr>
          <w:rFonts w:ascii="Times New Roman" w:hAnsi="Times New Roman" w:cs="Times New Roman"/>
          <w:sz w:val="28"/>
          <w:szCs w:val="28"/>
        </w:rPr>
        <w:t xml:space="preserve"> Бюджет 2015 года ожидается быть жестким, намного сложнее</w:t>
      </w:r>
      <w:r w:rsidR="00F57B16">
        <w:rPr>
          <w:rFonts w:ascii="Times New Roman" w:hAnsi="Times New Roman" w:cs="Times New Roman"/>
          <w:sz w:val="28"/>
          <w:szCs w:val="28"/>
        </w:rPr>
        <w:t>,</w:t>
      </w:r>
      <w:r w:rsidR="00B5359F">
        <w:rPr>
          <w:rFonts w:ascii="Times New Roman" w:hAnsi="Times New Roman" w:cs="Times New Roman"/>
          <w:sz w:val="28"/>
          <w:szCs w:val="28"/>
        </w:rPr>
        <w:t xml:space="preserve"> чем бюджет 2014 года</w:t>
      </w:r>
      <w:r w:rsidR="00F57B16">
        <w:rPr>
          <w:rFonts w:ascii="Times New Roman" w:hAnsi="Times New Roman" w:cs="Times New Roman"/>
          <w:sz w:val="28"/>
          <w:szCs w:val="28"/>
        </w:rPr>
        <w:t>, теряем в пределах 10</w:t>
      </w:r>
      <w:r w:rsidR="009B3107">
        <w:rPr>
          <w:rFonts w:ascii="Times New Roman" w:hAnsi="Times New Roman" w:cs="Times New Roman"/>
          <w:sz w:val="28"/>
          <w:szCs w:val="28"/>
        </w:rPr>
        <w:t>0 млн. рублей доходной части.</w:t>
      </w:r>
      <w:r w:rsidR="00C831ED">
        <w:rPr>
          <w:rFonts w:ascii="Times New Roman" w:hAnsi="Times New Roman" w:cs="Times New Roman"/>
          <w:sz w:val="28"/>
          <w:szCs w:val="28"/>
        </w:rPr>
        <w:t xml:space="preserve"> </w:t>
      </w:r>
      <w:proofErr w:type="gramStart"/>
      <w:r w:rsidR="009B3107">
        <w:rPr>
          <w:rFonts w:ascii="Times New Roman" w:hAnsi="Times New Roman" w:cs="Times New Roman"/>
          <w:sz w:val="28"/>
          <w:szCs w:val="28"/>
        </w:rPr>
        <w:t>П</w:t>
      </w:r>
      <w:r w:rsidR="00C831ED">
        <w:rPr>
          <w:rFonts w:ascii="Times New Roman" w:hAnsi="Times New Roman" w:cs="Times New Roman"/>
          <w:sz w:val="28"/>
          <w:szCs w:val="28"/>
        </w:rPr>
        <w:t>рошу при планировании ра</w:t>
      </w:r>
      <w:r w:rsidR="009B3107">
        <w:rPr>
          <w:rFonts w:ascii="Times New Roman" w:hAnsi="Times New Roman" w:cs="Times New Roman"/>
          <w:sz w:val="28"/>
          <w:szCs w:val="28"/>
        </w:rPr>
        <w:t>с</w:t>
      </w:r>
      <w:r w:rsidR="00867F26">
        <w:rPr>
          <w:rFonts w:ascii="Times New Roman" w:hAnsi="Times New Roman" w:cs="Times New Roman"/>
          <w:sz w:val="28"/>
          <w:szCs w:val="28"/>
        </w:rPr>
        <w:t xml:space="preserve">ходов обратить особое внимание, </w:t>
      </w:r>
      <w:r w:rsidR="00C831ED">
        <w:rPr>
          <w:rFonts w:ascii="Times New Roman" w:hAnsi="Times New Roman" w:cs="Times New Roman"/>
          <w:sz w:val="28"/>
          <w:szCs w:val="28"/>
        </w:rPr>
        <w:t xml:space="preserve"> в первую очередь это касается начальника управления образования</w:t>
      </w:r>
      <w:r w:rsidR="00AA5A83">
        <w:rPr>
          <w:rFonts w:ascii="Times New Roman" w:hAnsi="Times New Roman" w:cs="Times New Roman"/>
          <w:sz w:val="28"/>
          <w:szCs w:val="28"/>
        </w:rPr>
        <w:t xml:space="preserve">, </w:t>
      </w:r>
      <w:r w:rsidR="009B3107">
        <w:rPr>
          <w:rFonts w:ascii="Times New Roman" w:hAnsi="Times New Roman" w:cs="Times New Roman"/>
          <w:sz w:val="28"/>
          <w:szCs w:val="28"/>
        </w:rPr>
        <w:t>на то чтобы не допустить непредвиденных расходов</w:t>
      </w:r>
      <w:r w:rsidR="00867F26">
        <w:rPr>
          <w:rFonts w:ascii="Times New Roman" w:hAnsi="Times New Roman" w:cs="Times New Roman"/>
          <w:sz w:val="28"/>
          <w:szCs w:val="28"/>
        </w:rPr>
        <w:t>,</w:t>
      </w:r>
      <w:r w:rsidR="009B3107">
        <w:rPr>
          <w:rFonts w:ascii="Times New Roman" w:hAnsi="Times New Roman" w:cs="Times New Roman"/>
          <w:sz w:val="28"/>
          <w:szCs w:val="28"/>
        </w:rPr>
        <w:t xml:space="preserve"> как это было в этом году, когда руководители учреждений договаривались с </w:t>
      </w:r>
      <w:proofErr w:type="spellStart"/>
      <w:r w:rsidR="009B3107">
        <w:rPr>
          <w:rFonts w:ascii="Times New Roman" w:hAnsi="Times New Roman" w:cs="Times New Roman"/>
          <w:sz w:val="28"/>
          <w:szCs w:val="28"/>
        </w:rPr>
        <w:t>Роспотребнадзором</w:t>
      </w:r>
      <w:proofErr w:type="spellEnd"/>
      <w:r w:rsidR="009B3107">
        <w:rPr>
          <w:rFonts w:ascii="Times New Roman" w:hAnsi="Times New Roman" w:cs="Times New Roman"/>
          <w:sz w:val="28"/>
          <w:szCs w:val="28"/>
        </w:rPr>
        <w:t>, чтобы</w:t>
      </w:r>
      <w:r w:rsidR="00867F26">
        <w:rPr>
          <w:rFonts w:ascii="Times New Roman" w:hAnsi="Times New Roman" w:cs="Times New Roman"/>
          <w:sz w:val="28"/>
          <w:szCs w:val="28"/>
        </w:rPr>
        <w:t>,</w:t>
      </w:r>
      <w:r w:rsidR="009B3107">
        <w:rPr>
          <w:rFonts w:ascii="Times New Roman" w:hAnsi="Times New Roman" w:cs="Times New Roman"/>
          <w:sz w:val="28"/>
          <w:szCs w:val="28"/>
        </w:rPr>
        <w:t xml:space="preserve"> те в свою очередь</w:t>
      </w:r>
      <w:r w:rsidR="00867F26">
        <w:rPr>
          <w:rFonts w:ascii="Times New Roman" w:hAnsi="Times New Roman" w:cs="Times New Roman"/>
          <w:sz w:val="28"/>
          <w:szCs w:val="28"/>
        </w:rPr>
        <w:t>,</w:t>
      </w:r>
      <w:r w:rsidR="009B3107">
        <w:rPr>
          <w:rFonts w:ascii="Times New Roman" w:hAnsi="Times New Roman" w:cs="Times New Roman"/>
          <w:sz w:val="28"/>
          <w:szCs w:val="28"/>
        </w:rPr>
        <w:t xml:space="preserve"> включали в предписания </w:t>
      </w:r>
      <w:r w:rsidR="00051913">
        <w:rPr>
          <w:rFonts w:ascii="Times New Roman" w:hAnsi="Times New Roman" w:cs="Times New Roman"/>
          <w:sz w:val="28"/>
          <w:szCs w:val="28"/>
        </w:rPr>
        <w:t>ряд мероприятий к устранению, которых требовалось выделение дополнительных</w:t>
      </w:r>
      <w:r w:rsidR="009F32BF">
        <w:rPr>
          <w:rFonts w:ascii="Times New Roman" w:hAnsi="Times New Roman" w:cs="Times New Roman"/>
          <w:sz w:val="28"/>
          <w:szCs w:val="28"/>
        </w:rPr>
        <w:t xml:space="preserve"> средств.</w:t>
      </w:r>
      <w:proofErr w:type="gramEnd"/>
    </w:p>
    <w:p w:rsidR="00514F5B" w:rsidRDefault="009F32BF" w:rsidP="009F348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У нас сегодня</w:t>
      </w:r>
      <w:r w:rsidR="00340F1C">
        <w:rPr>
          <w:rFonts w:ascii="Times New Roman" w:hAnsi="Times New Roman" w:cs="Times New Roman"/>
          <w:sz w:val="28"/>
          <w:szCs w:val="28"/>
        </w:rPr>
        <w:t xml:space="preserve"> 4</w:t>
      </w:r>
      <w:r>
        <w:rPr>
          <w:rFonts w:ascii="Times New Roman" w:hAnsi="Times New Roman" w:cs="Times New Roman"/>
          <w:sz w:val="28"/>
          <w:szCs w:val="28"/>
        </w:rPr>
        <w:t xml:space="preserve"> аварийных объекта</w:t>
      </w:r>
      <w:r w:rsidR="00867F26">
        <w:rPr>
          <w:rFonts w:ascii="Times New Roman" w:hAnsi="Times New Roman" w:cs="Times New Roman"/>
          <w:sz w:val="28"/>
          <w:szCs w:val="28"/>
        </w:rPr>
        <w:t>,</w:t>
      </w:r>
      <w:r>
        <w:rPr>
          <w:rFonts w:ascii="Times New Roman" w:hAnsi="Times New Roman" w:cs="Times New Roman"/>
          <w:sz w:val="28"/>
          <w:szCs w:val="28"/>
        </w:rPr>
        <w:t xml:space="preserve"> из которых 2 школ</w:t>
      </w:r>
      <w:r w:rsidR="00867F26">
        <w:rPr>
          <w:rFonts w:ascii="Times New Roman" w:hAnsi="Times New Roman" w:cs="Times New Roman"/>
          <w:sz w:val="28"/>
          <w:szCs w:val="28"/>
        </w:rPr>
        <w:t xml:space="preserve">ы и детский сад в </w:t>
      </w:r>
      <w:proofErr w:type="spellStart"/>
      <w:r w:rsidR="00867F26">
        <w:rPr>
          <w:rFonts w:ascii="Times New Roman" w:hAnsi="Times New Roman" w:cs="Times New Roman"/>
          <w:sz w:val="28"/>
          <w:szCs w:val="28"/>
        </w:rPr>
        <w:t>Б.Уре</w:t>
      </w:r>
      <w:proofErr w:type="spellEnd"/>
      <w:r w:rsidR="00867F26">
        <w:rPr>
          <w:rFonts w:ascii="Times New Roman" w:hAnsi="Times New Roman" w:cs="Times New Roman"/>
          <w:sz w:val="28"/>
          <w:szCs w:val="28"/>
        </w:rPr>
        <w:t xml:space="preserve"> (подмыт</w:t>
      </w:r>
      <w:r>
        <w:rPr>
          <w:rFonts w:ascii="Times New Roman" w:hAnsi="Times New Roman" w:cs="Times New Roman"/>
          <w:sz w:val="28"/>
          <w:szCs w:val="28"/>
        </w:rPr>
        <w:t xml:space="preserve"> фундамент) для ремонта, которых придется </w:t>
      </w:r>
      <w:r w:rsidR="008C7826">
        <w:rPr>
          <w:rFonts w:ascii="Times New Roman" w:hAnsi="Times New Roman" w:cs="Times New Roman"/>
          <w:sz w:val="28"/>
          <w:szCs w:val="28"/>
        </w:rPr>
        <w:t xml:space="preserve">пробовать </w:t>
      </w:r>
      <w:r>
        <w:rPr>
          <w:rFonts w:ascii="Times New Roman" w:hAnsi="Times New Roman" w:cs="Times New Roman"/>
          <w:sz w:val="28"/>
          <w:szCs w:val="28"/>
        </w:rPr>
        <w:t>выбивать деньги</w:t>
      </w:r>
      <w:r w:rsidR="008C7826">
        <w:rPr>
          <w:rFonts w:ascii="Times New Roman" w:hAnsi="Times New Roman" w:cs="Times New Roman"/>
          <w:sz w:val="28"/>
          <w:szCs w:val="28"/>
        </w:rPr>
        <w:t xml:space="preserve"> через край.</w:t>
      </w:r>
      <w:proofErr w:type="gramEnd"/>
      <w:r w:rsidR="008C7826">
        <w:rPr>
          <w:rFonts w:ascii="Times New Roman" w:hAnsi="Times New Roman" w:cs="Times New Roman"/>
          <w:sz w:val="28"/>
          <w:szCs w:val="28"/>
        </w:rPr>
        <w:t xml:space="preserve"> Подход края на сегодняшний день это устранение предпосылок</w:t>
      </w:r>
      <w:r w:rsidR="00867F26">
        <w:rPr>
          <w:rFonts w:ascii="Times New Roman" w:hAnsi="Times New Roman" w:cs="Times New Roman"/>
          <w:sz w:val="28"/>
          <w:szCs w:val="28"/>
        </w:rPr>
        <w:t xml:space="preserve"> аварийности</w:t>
      </w:r>
      <w:r w:rsidR="00097BE4">
        <w:rPr>
          <w:rFonts w:ascii="Times New Roman" w:hAnsi="Times New Roman" w:cs="Times New Roman"/>
          <w:sz w:val="28"/>
          <w:szCs w:val="28"/>
        </w:rPr>
        <w:t>, но никак не на выделение средств на капитальный ремонт.</w:t>
      </w:r>
      <w:r w:rsidR="00340F1C">
        <w:rPr>
          <w:rFonts w:ascii="Times New Roman" w:hAnsi="Times New Roman" w:cs="Times New Roman"/>
          <w:sz w:val="28"/>
          <w:szCs w:val="28"/>
        </w:rPr>
        <w:t xml:space="preserve"> </w:t>
      </w:r>
    </w:p>
    <w:p w:rsidR="00514F5B" w:rsidRDefault="00340F1C" w:rsidP="00514F5B">
      <w:pPr>
        <w:pStyle w:val="a3"/>
        <w:ind w:firstLine="709"/>
        <w:jc w:val="both"/>
        <w:rPr>
          <w:rFonts w:ascii="Times New Roman" w:hAnsi="Times New Roman" w:cs="Times New Roman"/>
          <w:sz w:val="28"/>
          <w:szCs w:val="28"/>
        </w:rPr>
      </w:pPr>
      <w:r>
        <w:rPr>
          <w:rFonts w:ascii="Times New Roman" w:hAnsi="Times New Roman" w:cs="Times New Roman"/>
          <w:sz w:val="28"/>
          <w:szCs w:val="28"/>
        </w:rPr>
        <w:t>То</w:t>
      </w:r>
      <w:r w:rsidR="00867F26">
        <w:rPr>
          <w:rFonts w:ascii="Times New Roman" w:hAnsi="Times New Roman" w:cs="Times New Roman"/>
          <w:sz w:val="28"/>
          <w:szCs w:val="28"/>
        </w:rPr>
        <w:t>,</w:t>
      </w:r>
      <w:r>
        <w:rPr>
          <w:rFonts w:ascii="Times New Roman" w:hAnsi="Times New Roman" w:cs="Times New Roman"/>
          <w:sz w:val="28"/>
          <w:szCs w:val="28"/>
        </w:rPr>
        <w:t xml:space="preserve"> что касается КУМИ – при планировании следует подходить к своим желаниям по иному, планировать надо на реальные мероприятия, чтобы не пришлось в конце года возвращать деньги, как это было в предыдущие годы.</w:t>
      </w:r>
      <w:r w:rsidR="00867F26">
        <w:rPr>
          <w:rFonts w:ascii="Times New Roman" w:hAnsi="Times New Roman" w:cs="Times New Roman"/>
          <w:sz w:val="28"/>
          <w:szCs w:val="28"/>
        </w:rPr>
        <w:t xml:space="preserve"> Деньги, которые не были использованы в течение года, мы могли бы направить на другие мероприятия. Надо проанализировать</w:t>
      </w:r>
      <w:r w:rsidR="009F3488">
        <w:rPr>
          <w:rFonts w:ascii="Times New Roman" w:hAnsi="Times New Roman" w:cs="Times New Roman"/>
          <w:sz w:val="28"/>
          <w:szCs w:val="28"/>
        </w:rPr>
        <w:t>,</w:t>
      </w:r>
      <w:r w:rsidR="00867F26">
        <w:rPr>
          <w:rFonts w:ascii="Times New Roman" w:hAnsi="Times New Roman" w:cs="Times New Roman"/>
          <w:sz w:val="28"/>
          <w:szCs w:val="28"/>
        </w:rPr>
        <w:t xml:space="preserve"> сколько объектов не поставлено на учет, если нет необходимости, то может и не стоит планировать средства на данные мероприятия. </w:t>
      </w:r>
    </w:p>
    <w:p w:rsidR="009F3488" w:rsidRDefault="00867F26" w:rsidP="00514F5B">
      <w:pPr>
        <w:pStyle w:val="a3"/>
        <w:ind w:firstLine="709"/>
        <w:jc w:val="both"/>
        <w:rPr>
          <w:rFonts w:ascii="Times New Roman" w:hAnsi="Times New Roman" w:cs="Times New Roman"/>
          <w:sz w:val="28"/>
          <w:szCs w:val="28"/>
        </w:rPr>
      </w:pPr>
      <w:r>
        <w:rPr>
          <w:rFonts w:ascii="Times New Roman" w:hAnsi="Times New Roman" w:cs="Times New Roman"/>
          <w:sz w:val="28"/>
          <w:szCs w:val="28"/>
        </w:rPr>
        <w:t>Управлению строительства</w:t>
      </w:r>
      <w:r w:rsidR="009F3488">
        <w:rPr>
          <w:rFonts w:ascii="Times New Roman" w:hAnsi="Times New Roman" w:cs="Times New Roman"/>
          <w:sz w:val="28"/>
          <w:szCs w:val="28"/>
        </w:rPr>
        <w:t xml:space="preserve"> обратить внимание на </w:t>
      </w:r>
      <w:proofErr w:type="spellStart"/>
      <w:r w:rsidR="009F3488">
        <w:rPr>
          <w:rFonts w:ascii="Times New Roman" w:hAnsi="Times New Roman" w:cs="Times New Roman"/>
          <w:sz w:val="28"/>
          <w:szCs w:val="28"/>
        </w:rPr>
        <w:t>софинансирование</w:t>
      </w:r>
      <w:proofErr w:type="spellEnd"/>
      <w:r w:rsidR="009F3488">
        <w:rPr>
          <w:rFonts w:ascii="Times New Roman" w:hAnsi="Times New Roman" w:cs="Times New Roman"/>
          <w:sz w:val="28"/>
          <w:szCs w:val="28"/>
        </w:rPr>
        <w:t xml:space="preserve">, если средства будут выделены </w:t>
      </w:r>
      <w:r w:rsidR="00514F5B">
        <w:rPr>
          <w:rFonts w:ascii="Times New Roman" w:hAnsi="Times New Roman" w:cs="Times New Roman"/>
          <w:sz w:val="28"/>
          <w:szCs w:val="28"/>
        </w:rPr>
        <w:t xml:space="preserve">из краевого бюджета, то </w:t>
      </w:r>
      <w:r w:rsidR="009F3488">
        <w:rPr>
          <w:rFonts w:ascii="Times New Roman" w:hAnsi="Times New Roman" w:cs="Times New Roman"/>
          <w:sz w:val="28"/>
          <w:szCs w:val="28"/>
        </w:rPr>
        <w:t xml:space="preserve">обязательно, включать </w:t>
      </w:r>
      <w:proofErr w:type="spellStart"/>
      <w:r w:rsidR="009F3488">
        <w:rPr>
          <w:rFonts w:ascii="Times New Roman" w:hAnsi="Times New Roman" w:cs="Times New Roman"/>
          <w:sz w:val="28"/>
          <w:szCs w:val="28"/>
        </w:rPr>
        <w:t>софинансирование</w:t>
      </w:r>
      <w:proofErr w:type="spellEnd"/>
      <w:r w:rsidR="009F3488">
        <w:rPr>
          <w:rFonts w:ascii="Times New Roman" w:hAnsi="Times New Roman" w:cs="Times New Roman"/>
          <w:sz w:val="28"/>
          <w:szCs w:val="28"/>
        </w:rPr>
        <w:t xml:space="preserve">. </w:t>
      </w:r>
      <w:r w:rsidR="004E14EF">
        <w:rPr>
          <w:rFonts w:ascii="Times New Roman" w:hAnsi="Times New Roman" w:cs="Times New Roman"/>
          <w:sz w:val="28"/>
          <w:szCs w:val="28"/>
        </w:rPr>
        <w:t xml:space="preserve">Впервые на 2015 год средства на проведение капитального ремонта будут запланированы не в КУМИ, а Управлении строительства. </w:t>
      </w:r>
      <w:r w:rsidR="009F3488">
        <w:rPr>
          <w:rFonts w:ascii="Times New Roman" w:hAnsi="Times New Roman" w:cs="Times New Roman"/>
          <w:sz w:val="28"/>
          <w:szCs w:val="28"/>
        </w:rPr>
        <w:t>Прошу всех главных распорядителей бюджетных средств не за</w:t>
      </w:r>
      <w:r w:rsidR="00514F5B">
        <w:rPr>
          <w:rFonts w:ascii="Times New Roman" w:hAnsi="Times New Roman" w:cs="Times New Roman"/>
          <w:sz w:val="28"/>
          <w:szCs w:val="28"/>
        </w:rPr>
        <w:t>тягивать с плановыми расчетами.</w:t>
      </w:r>
      <w:r w:rsidR="009F3488">
        <w:rPr>
          <w:rFonts w:ascii="Times New Roman" w:hAnsi="Times New Roman" w:cs="Times New Roman"/>
          <w:sz w:val="28"/>
          <w:szCs w:val="28"/>
        </w:rPr>
        <w:t xml:space="preserve"> Ориентироваться при планировании только на те </w:t>
      </w:r>
      <w:proofErr w:type="gramStart"/>
      <w:r w:rsidR="009F3488">
        <w:rPr>
          <w:rFonts w:ascii="Times New Roman" w:hAnsi="Times New Roman" w:cs="Times New Roman"/>
          <w:sz w:val="28"/>
          <w:szCs w:val="28"/>
        </w:rPr>
        <w:t>мероприятия</w:t>
      </w:r>
      <w:proofErr w:type="gramEnd"/>
      <w:r w:rsidR="009F3488">
        <w:rPr>
          <w:rFonts w:ascii="Times New Roman" w:hAnsi="Times New Roman" w:cs="Times New Roman"/>
          <w:sz w:val="28"/>
          <w:szCs w:val="28"/>
        </w:rPr>
        <w:t xml:space="preserve"> которые будут выделены.</w:t>
      </w:r>
    </w:p>
    <w:p w:rsidR="004E14EF" w:rsidRDefault="004E14EF" w:rsidP="009F3488">
      <w:pPr>
        <w:pStyle w:val="a3"/>
        <w:jc w:val="both"/>
        <w:rPr>
          <w:rFonts w:ascii="Times New Roman" w:hAnsi="Times New Roman" w:cs="Times New Roman"/>
          <w:sz w:val="28"/>
          <w:szCs w:val="28"/>
        </w:rPr>
      </w:pPr>
    </w:p>
    <w:p w:rsidR="007011FF" w:rsidRDefault="004E14EF" w:rsidP="007011FF">
      <w:pPr>
        <w:jc w:val="both"/>
        <w:rPr>
          <w:sz w:val="28"/>
          <w:szCs w:val="28"/>
        </w:rPr>
      </w:pPr>
      <w:proofErr w:type="gramStart"/>
      <w:r>
        <w:rPr>
          <w:b/>
          <w:sz w:val="28"/>
          <w:szCs w:val="28"/>
          <w:u w:val="single"/>
        </w:rPr>
        <w:t>Филиппенко Т.А.</w:t>
      </w:r>
      <w:r w:rsidR="00AA7E1D">
        <w:rPr>
          <w:b/>
          <w:sz w:val="28"/>
          <w:szCs w:val="28"/>
          <w:u w:val="single"/>
        </w:rPr>
        <w:t>:</w:t>
      </w:r>
      <w:r w:rsidR="00AA7E1D" w:rsidRPr="00AA7E1D">
        <w:rPr>
          <w:sz w:val="28"/>
          <w:szCs w:val="28"/>
        </w:rPr>
        <w:t xml:space="preserve"> </w:t>
      </w:r>
      <w:r w:rsidR="00AA7E1D" w:rsidRPr="00543DF1">
        <w:rPr>
          <w:sz w:val="28"/>
          <w:szCs w:val="28"/>
        </w:rPr>
        <w:t xml:space="preserve">При расчёте доходной части бюджета </w:t>
      </w:r>
      <w:r w:rsidR="00AA7E1D">
        <w:rPr>
          <w:sz w:val="28"/>
          <w:szCs w:val="28"/>
        </w:rPr>
        <w:t>вносятся изменения по отчислению НДФЛ, если в 2014 году в консолидированный бюджет поступало 100%, а в районный бюджет 90%, то в 2015 году в консолидированный бюджет будет поступать 40%, а в районный бюджет 30% и в бюджеты поселений 10%. В суммовом выражении в 2014 году мы намерены собрать 155 млн.</w:t>
      </w:r>
      <w:r w:rsidR="007011FF">
        <w:rPr>
          <w:sz w:val="28"/>
          <w:szCs w:val="28"/>
        </w:rPr>
        <w:t xml:space="preserve"> </w:t>
      </w:r>
      <w:r w:rsidR="00AA7E1D">
        <w:rPr>
          <w:sz w:val="28"/>
          <w:szCs w:val="28"/>
        </w:rPr>
        <w:t>руб. то</w:t>
      </w:r>
      <w:proofErr w:type="gramEnd"/>
      <w:r w:rsidR="00AA7E1D">
        <w:rPr>
          <w:sz w:val="28"/>
          <w:szCs w:val="28"/>
        </w:rPr>
        <w:t xml:space="preserve"> в 2015 только 49,4 млн.</w:t>
      </w:r>
      <w:r w:rsidR="007011FF">
        <w:rPr>
          <w:sz w:val="28"/>
          <w:szCs w:val="28"/>
        </w:rPr>
        <w:t xml:space="preserve"> </w:t>
      </w:r>
      <w:r w:rsidR="00AA7E1D">
        <w:rPr>
          <w:sz w:val="28"/>
          <w:szCs w:val="28"/>
        </w:rPr>
        <w:t>руб</w:t>
      </w:r>
      <w:r w:rsidR="003B61E5">
        <w:rPr>
          <w:sz w:val="28"/>
          <w:szCs w:val="28"/>
        </w:rPr>
        <w:t>.</w:t>
      </w:r>
      <w:r w:rsidR="00AA7E1D">
        <w:rPr>
          <w:sz w:val="28"/>
          <w:szCs w:val="28"/>
        </w:rPr>
        <w:t xml:space="preserve"> (разница 106 млн.</w:t>
      </w:r>
      <w:r w:rsidR="007011FF">
        <w:rPr>
          <w:sz w:val="28"/>
          <w:szCs w:val="28"/>
        </w:rPr>
        <w:t xml:space="preserve"> </w:t>
      </w:r>
      <w:r w:rsidR="00AA7E1D">
        <w:rPr>
          <w:sz w:val="28"/>
          <w:szCs w:val="28"/>
        </w:rPr>
        <w:t>руб.)</w:t>
      </w:r>
      <w:r w:rsidR="007011FF">
        <w:rPr>
          <w:sz w:val="28"/>
          <w:szCs w:val="28"/>
        </w:rPr>
        <w:t xml:space="preserve">. </w:t>
      </w:r>
      <w:r w:rsidR="00AA7E1D" w:rsidRPr="00A97B7E">
        <w:rPr>
          <w:sz w:val="28"/>
          <w:szCs w:val="28"/>
        </w:rPr>
        <w:t xml:space="preserve">Что это значит </w:t>
      </w:r>
      <w:r w:rsidR="00AA7E1D">
        <w:rPr>
          <w:sz w:val="28"/>
          <w:szCs w:val="28"/>
        </w:rPr>
        <w:t>–</w:t>
      </w:r>
      <w:r w:rsidR="00AA7E1D" w:rsidRPr="00A97B7E">
        <w:rPr>
          <w:sz w:val="28"/>
          <w:szCs w:val="28"/>
        </w:rPr>
        <w:t xml:space="preserve"> </w:t>
      </w:r>
      <w:proofErr w:type="gramStart"/>
      <w:r w:rsidR="00AA7E1D">
        <w:rPr>
          <w:sz w:val="28"/>
          <w:szCs w:val="28"/>
        </w:rPr>
        <w:t>нам</w:t>
      </w:r>
      <w:proofErr w:type="gramEnd"/>
      <w:r w:rsidR="00AA7E1D">
        <w:rPr>
          <w:sz w:val="28"/>
          <w:szCs w:val="28"/>
        </w:rPr>
        <w:t xml:space="preserve"> конечно увеличат дотацию на выравнивание бюджетной обеспеченности, но не думаю, что компенсируют всю сумму, край обязан обеспечить минимум, чтобы хватало на заработную плату, коммунальные платежи, текущие расходы по индексу инфляции. Всё остальное мы </w:t>
      </w:r>
      <w:r w:rsidR="007011FF">
        <w:rPr>
          <w:sz w:val="28"/>
          <w:szCs w:val="28"/>
        </w:rPr>
        <w:t>должны будем зарабатывать участием в краевых программах,</w:t>
      </w:r>
    </w:p>
    <w:p w:rsidR="00AA7E1D" w:rsidRPr="00E21B0E" w:rsidRDefault="00AA7E1D" w:rsidP="007011FF">
      <w:pPr>
        <w:jc w:val="both"/>
        <w:rPr>
          <w:sz w:val="28"/>
          <w:szCs w:val="28"/>
        </w:rPr>
      </w:pPr>
      <w:r w:rsidRPr="00E21B0E">
        <w:rPr>
          <w:sz w:val="28"/>
          <w:szCs w:val="28"/>
        </w:rPr>
        <w:t>капитальные ремонты</w:t>
      </w:r>
      <w:r>
        <w:rPr>
          <w:sz w:val="28"/>
          <w:szCs w:val="28"/>
        </w:rPr>
        <w:t>, приобретения надо выхаживать, выбивать в краевых министерствах, то есть активней вести работу с краевыми министерствами.</w:t>
      </w:r>
    </w:p>
    <w:p w:rsidR="00AA7E1D" w:rsidRPr="00E21B0E" w:rsidRDefault="00AA7E1D" w:rsidP="00514F5B">
      <w:pPr>
        <w:ind w:firstLine="709"/>
        <w:jc w:val="both"/>
        <w:rPr>
          <w:sz w:val="28"/>
          <w:szCs w:val="28"/>
        </w:rPr>
      </w:pPr>
      <w:r w:rsidRPr="00E21B0E">
        <w:rPr>
          <w:sz w:val="28"/>
          <w:szCs w:val="28"/>
        </w:rPr>
        <w:t xml:space="preserve">Расходная часть </w:t>
      </w:r>
      <w:proofErr w:type="gramStart"/>
      <w:r w:rsidRPr="00E21B0E">
        <w:rPr>
          <w:sz w:val="28"/>
          <w:szCs w:val="28"/>
        </w:rPr>
        <w:t>бюджета</w:t>
      </w:r>
      <w:proofErr w:type="gramEnd"/>
      <w:r>
        <w:rPr>
          <w:sz w:val="28"/>
          <w:szCs w:val="28"/>
        </w:rPr>
        <w:t xml:space="preserve"> как</w:t>
      </w:r>
      <w:r w:rsidRPr="00E21B0E">
        <w:rPr>
          <w:sz w:val="28"/>
          <w:szCs w:val="28"/>
        </w:rPr>
        <w:t xml:space="preserve"> и в бюджете 2014 года будет строиться по принципу программного бюджета. </w:t>
      </w:r>
    </w:p>
    <w:p w:rsidR="00AA7E1D" w:rsidRPr="008F2D0C" w:rsidRDefault="00AA7E1D" w:rsidP="007011FF">
      <w:pPr>
        <w:jc w:val="both"/>
        <w:rPr>
          <w:sz w:val="28"/>
        </w:rPr>
      </w:pPr>
      <w:proofErr w:type="gramStart"/>
      <w:r>
        <w:rPr>
          <w:sz w:val="28"/>
          <w:szCs w:val="28"/>
        </w:rPr>
        <w:t>В состав районного бюджета входит 9 муниципальных программ (постановление районное уже подписано № 572-пг от 30.07.2014:</w:t>
      </w:r>
      <w:proofErr w:type="gramEnd"/>
    </w:p>
    <w:p w:rsidR="007011FF" w:rsidRDefault="007011FF" w:rsidP="00AA7E1D">
      <w:pPr>
        <w:ind w:firstLine="709"/>
        <w:jc w:val="both"/>
        <w:rPr>
          <w:sz w:val="28"/>
          <w:szCs w:val="28"/>
        </w:rPr>
      </w:pPr>
      <w:r w:rsidRPr="001C72BF">
        <w:rPr>
          <w:sz w:val="28"/>
          <w:szCs w:val="28"/>
        </w:rPr>
        <w:lastRenderedPageBreak/>
        <w:t>Развитие системы обр</w:t>
      </w:r>
      <w:r>
        <w:rPr>
          <w:sz w:val="28"/>
          <w:szCs w:val="28"/>
        </w:rPr>
        <w:t xml:space="preserve">азования </w:t>
      </w:r>
      <w:proofErr w:type="spellStart"/>
      <w:r>
        <w:rPr>
          <w:sz w:val="28"/>
          <w:szCs w:val="28"/>
        </w:rPr>
        <w:t>Канского</w:t>
      </w:r>
      <w:proofErr w:type="spellEnd"/>
      <w:r>
        <w:rPr>
          <w:sz w:val="28"/>
          <w:szCs w:val="28"/>
        </w:rPr>
        <w:t xml:space="preserve"> района на 2015-2017 </w:t>
      </w:r>
      <w:r w:rsidRPr="001C72BF">
        <w:rPr>
          <w:sz w:val="28"/>
          <w:szCs w:val="28"/>
        </w:rPr>
        <w:t>гг.</w:t>
      </w:r>
      <w:r>
        <w:rPr>
          <w:sz w:val="28"/>
          <w:szCs w:val="28"/>
        </w:rPr>
        <w:t>;</w:t>
      </w:r>
    </w:p>
    <w:p w:rsidR="007011FF" w:rsidRDefault="007011FF" w:rsidP="00AA7E1D">
      <w:pPr>
        <w:ind w:firstLine="709"/>
        <w:jc w:val="both"/>
        <w:rPr>
          <w:sz w:val="28"/>
          <w:szCs w:val="28"/>
        </w:rPr>
      </w:pPr>
      <w:r>
        <w:rPr>
          <w:sz w:val="28"/>
          <w:szCs w:val="28"/>
        </w:rPr>
        <w:t xml:space="preserve">Социальная поддержка </w:t>
      </w:r>
      <w:r w:rsidRPr="001C72BF">
        <w:rPr>
          <w:sz w:val="28"/>
          <w:szCs w:val="28"/>
        </w:rPr>
        <w:t xml:space="preserve">населения </w:t>
      </w:r>
      <w:proofErr w:type="spellStart"/>
      <w:r w:rsidRPr="001C72BF">
        <w:rPr>
          <w:sz w:val="28"/>
          <w:szCs w:val="28"/>
        </w:rPr>
        <w:t>Канского</w:t>
      </w:r>
      <w:proofErr w:type="spellEnd"/>
      <w:r w:rsidRPr="001C72BF">
        <w:rPr>
          <w:sz w:val="28"/>
          <w:szCs w:val="28"/>
        </w:rPr>
        <w:t xml:space="preserve"> района на </w:t>
      </w:r>
      <w:r>
        <w:rPr>
          <w:sz w:val="28"/>
          <w:szCs w:val="28"/>
        </w:rPr>
        <w:t xml:space="preserve">2015-2017 </w:t>
      </w:r>
      <w:r w:rsidRPr="001C72BF">
        <w:rPr>
          <w:sz w:val="28"/>
          <w:szCs w:val="28"/>
        </w:rPr>
        <w:t>гг.</w:t>
      </w:r>
      <w:r>
        <w:rPr>
          <w:sz w:val="28"/>
          <w:szCs w:val="28"/>
        </w:rPr>
        <w:t>;</w:t>
      </w:r>
    </w:p>
    <w:p w:rsidR="007011FF" w:rsidRDefault="007011FF" w:rsidP="00AA7E1D">
      <w:pPr>
        <w:ind w:firstLine="709"/>
        <w:jc w:val="both"/>
        <w:rPr>
          <w:sz w:val="28"/>
        </w:rPr>
      </w:pPr>
      <w:r w:rsidRPr="001C72BF">
        <w:rPr>
          <w:sz w:val="28"/>
          <w:szCs w:val="28"/>
        </w:rPr>
        <w:t xml:space="preserve">Комплексное развитие систем коммунальной инфраструктуры </w:t>
      </w:r>
      <w:proofErr w:type="spellStart"/>
      <w:r w:rsidRPr="001C72BF">
        <w:rPr>
          <w:sz w:val="28"/>
          <w:szCs w:val="28"/>
        </w:rPr>
        <w:t>Канского</w:t>
      </w:r>
      <w:proofErr w:type="spellEnd"/>
      <w:r w:rsidRPr="001C72BF">
        <w:rPr>
          <w:sz w:val="28"/>
          <w:szCs w:val="28"/>
        </w:rPr>
        <w:t xml:space="preserve"> района на </w:t>
      </w:r>
      <w:r>
        <w:rPr>
          <w:sz w:val="28"/>
          <w:szCs w:val="28"/>
        </w:rPr>
        <w:t xml:space="preserve">2015-2017 </w:t>
      </w:r>
      <w:r w:rsidRPr="001C72BF">
        <w:rPr>
          <w:sz w:val="28"/>
          <w:szCs w:val="28"/>
        </w:rPr>
        <w:t>гг.</w:t>
      </w:r>
      <w:r>
        <w:rPr>
          <w:sz w:val="28"/>
          <w:szCs w:val="28"/>
        </w:rPr>
        <w:t>;</w:t>
      </w:r>
      <w:r w:rsidR="00AA7E1D" w:rsidRPr="008F2D0C">
        <w:rPr>
          <w:sz w:val="28"/>
        </w:rPr>
        <w:t xml:space="preserve">   </w:t>
      </w:r>
    </w:p>
    <w:p w:rsidR="007011FF" w:rsidRDefault="007011FF" w:rsidP="00AA7E1D">
      <w:pPr>
        <w:ind w:firstLine="709"/>
        <w:jc w:val="both"/>
        <w:rPr>
          <w:sz w:val="28"/>
        </w:rPr>
      </w:pPr>
      <w:r w:rsidRPr="001C72BF">
        <w:rPr>
          <w:sz w:val="28"/>
          <w:szCs w:val="28"/>
        </w:rPr>
        <w:t xml:space="preserve">Безопасность населения </w:t>
      </w:r>
      <w:proofErr w:type="spellStart"/>
      <w:r w:rsidRPr="001C72BF">
        <w:rPr>
          <w:sz w:val="28"/>
          <w:szCs w:val="28"/>
        </w:rPr>
        <w:t>Канского</w:t>
      </w:r>
      <w:proofErr w:type="spellEnd"/>
      <w:r w:rsidRPr="001C72BF">
        <w:rPr>
          <w:sz w:val="28"/>
          <w:szCs w:val="28"/>
        </w:rPr>
        <w:t xml:space="preserve"> района на </w:t>
      </w:r>
      <w:r>
        <w:rPr>
          <w:sz w:val="28"/>
          <w:szCs w:val="28"/>
        </w:rPr>
        <w:t xml:space="preserve">2015-2017 </w:t>
      </w:r>
      <w:r w:rsidRPr="001C72BF">
        <w:rPr>
          <w:sz w:val="28"/>
          <w:szCs w:val="28"/>
        </w:rPr>
        <w:t>гг.</w:t>
      </w:r>
      <w:r>
        <w:rPr>
          <w:sz w:val="28"/>
          <w:szCs w:val="28"/>
        </w:rPr>
        <w:t>;</w:t>
      </w:r>
    </w:p>
    <w:p w:rsidR="007011FF" w:rsidRDefault="007011FF" w:rsidP="00AA7E1D">
      <w:pPr>
        <w:ind w:firstLine="709"/>
        <w:jc w:val="both"/>
        <w:rPr>
          <w:sz w:val="28"/>
        </w:rPr>
      </w:pPr>
      <w:r w:rsidRPr="001C72BF">
        <w:rPr>
          <w:sz w:val="28"/>
          <w:szCs w:val="28"/>
        </w:rPr>
        <w:t xml:space="preserve">Развитие культуры, физической культуры, спорта и молодежной политики в Канском районе на </w:t>
      </w:r>
      <w:r>
        <w:rPr>
          <w:sz w:val="28"/>
          <w:szCs w:val="28"/>
        </w:rPr>
        <w:t xml:space="preserve">2015-2017 </w:t>
      </w:r>
      <w:r w:rsidRPr="001C72BF">
        <w:rPr>
          <w:sz w:val="28"/>
          <w:szCs w:val="28"/>
        </w:rPr>
        <w:t>гг.</w:t>
      </w:r>
      <w:r>
        <w:rPr>
          <w:sz w:val="28"/>
          <w:szCs w:val="28"/>
        </w:rPr>
        <w:t>;</w:t>
      </w:r>
    </w:p>
    <w:p w:rsidR="007011FF" w:rsidRDefault="007011FF" w:rsidP="00AA7E1D">
      <w:pPr>
        <w:ind w:firstLine="709"/>
        <w:jc w:val="both"/>
        <w:rPr>
          <w:sz w:val="28"/>
          <w:szCs w:val="28"/>
        </w:rPr>
      </w:pPr>
      <w:r w:rsidRPr="001C72BF">
        <w:rPr>
          <w:sz w:val="28"/>
          <w:szCs w:val="28"/>
        </w:rPr>
        <w:t xml:space="preserve">Развитие малого и среднего предпринимательства на территории </w:t>
      </w:r>
      <w:proofErr w:type="spellStart"/>
      <w:r w:rsidRPr="001C72BF">
        <w:rPr>
          <w:sz w:val="28"/>
          <w:szCs w:val="28"/>
        </w:rPr>
        <w:t>Канского</w:t>
      </w:r>
      <w:proofErr w:type="spellEnd"/>
      <w:r w:rsidRPr="001C72BF">
        <w:rPr>
          <w:sz w:val="28"/>
          <w:szCs w:val="28"/>
        </w:rPr>
        <w:t xml:space="preserve"> района на </w:t>
      </w:r>
      <w:r>
        <w:rPr>
          <w:sz w:val="28"/>
          <w:szCs w:val="28"/>
        </w:rPr>
        <w:t xml:space="preserve">2015-2017 </w:t>
      </w:r>
      <w:r w:rsidRPr="001C72BF">
        <w:rPr>
          <w:sz w:val="28"/>
          <w:szCs w:val="28"/>
        </w:rPr>
        <w:t>гг.</w:t>
      </w:r>
      <w:r>
        <w:rPr>
          <w:sz w:val="28"/>
          <w:szCs w:val="28"/>
        </w:rPr>
        <w:t>;</w:t>
      </w:r>
    </w:p>
    <w:p w:rsidR="007011FF" w:rsidRDefault="007011FF" w:rsidP="00AA7E1D">
      <w:pPr>
        <w:ind w:firstLine="709"/>
        <w:jc w:val="both"/>
        <w:rPr>
          <w:sz w:val="28"/>
        </w:rPr>
      </w:pPr>
      <w:r w:rsidRPr="001C72BF">
        <w:rPr>
          <w:sz w:val="28"/>
          <w:szCs w:val="28"/>
        </w:rPr>
        <w:t xml:space="preserve">Земельно-имущественные отношения и градостроительная деятельность на территории </w:t>
      </w:r>
      <w:proofErr w:type="spellStart"/>
      <w:r w:rsidRPr="001C72BF">
        <w:rPr>
          <w:sz w:val="28"/>
          <w:szCs w:val="28"/>
        </w:rPr>
        <w:t>Канского</w:t>
      </w:r>
      <w:proofErr w:type="spellEnd"/>
      <w:r w:rsidRPr="001C72BF">
        <w:rPr>
          <w:sz w:val="28"/>
          <w:szCs w:val="28"/>
        </w:rPr>
        <w:t xml:space="preserve"> района на </w:t>
      </w:r>
      <w:r>
        <w:rPr>
          <w:sz w:val="28"/>
          <w:szCs w:val="28"/>
        </w:rPr>
        <w:t xml:space="preserve">2015-2017 </w:t>
      </w:r>
      <w:r w:rsidRPr="001C72BF">
        <w:rPr>
          <w:sz w:val="28"/>
          <w:szCs w:val="28"/>
        </w:rPr>
        <w:t>гг.</w:t>
      </w:r>
      <w:r>
        <w:rPr>
          <w:sz w:val="28"/>
          <w:szCs w:val="28"/>
        </w:rPr>
        <w:t>;</w:t>
      </w:r>
      <w:r w:rsidR="00AA7E1D" w:rsidRPr="008F2D0C">
        <w:rPr>
          <w:sz w:val="28"/>
        </w:rPr>
        <w:t xml:space="preserve">  </w:t>
      </w:r>
    </w:p>
    <w:p w:rsidR="007011FF" w:rsidRDefault="007011FF" w:rsidP="00AA7E1D">
      <w:pPr>
        <w:ind w:firstLine="709"/>
        <w:jc w:val="both"/>
        <w:rPr>
          <w:sz w:val="28"/>
        </w:rPr>
      </w:pPr>
      <w:r w:rsidRPr="001C72BF">
        <w:rPr>
          <w:sz w:val="28"/>
          <w:szCs w:val="28"/>
        </w:rPr>
        <w:t xml:space="preserve">Развитие сельского хозяйства в Канском районе на </w:t>
      </w:r>
      <w:r>
        <w:rPr>
          <w:sz w:val="28"/>
          <w:szCs w:val="28"/>
        </w:rPr>
        <w:t xml:space="preserve">2015-2017 </w:t>
      </w:r>
      <w:r w:rsidRPr="001C72BF">
        <w:rPr>
          <w:sz w:val="28"/>
          <w:szCs w:val="28"/>
        </w:rPr>
        <w:t>гг.</w:t>
      </w:r>
      <w:r>
        <w:rPr>
          <w:sz w:val="28"/>
          <w:szCs w:val="28"/>
        </w:rPr>
        <w:t>;</w:t>
      </w:r>
      <w:r w:rsidR="00AA7E1D" w:rsidRPr="008F2D0C">
        <w:rPr>
          <w:sz w:val="28"/>
        </w:rPr>
        <w:t xml:space="preserve">  </w:t>
      </w:r>
    </w:p>
    <w:p w:rsidR="00AA7E1D" w:rsidRPr="008F2D0C" w:rsidRDefault="007011FF" w:rsidP="00AA7E1D">
      <w:pPr>
        <w:ind w:firstLine="709"/>
        <w:jc w:val="both"/>
        <w:rPr>
          <w:sz w:val="28"/>
        </w:rPr>
      </w:pPr>
      <w:r w:rsidRPr="001C72BF">
        <w:rPr>
          <w:sz w:val="28"/>
          <w:szCs w:val="28"/>
        </w:rPr>
        <w:t xml:space="preserve">Управление муниципальными финансами в Канском районе на </w:t>
      </w:r>
      <w:r>
        <w:rPr>
          <w:sz w:val="28"/>
          <w:szCs w:val="28"/>
        </w:rPr>
        <w:t xml:space="preserve">2015-2017 </w:t>
      </w:r>
      <w:r w:rsidRPr="001C72BF">
        <w:rPr>
          <w:sz w:val="28"/>
          <w:szCs w:val="28"/>
        </w:rPr>
        <w:t>гг.</w:t>
      </w:r>
      <w:r w:rsidR="00AA7E1D" w:rsidRPr="008F2D0C">
        <w:rPr>
          <w:sz w:val="28"/>
        </w:rPr>
        <w:t xml:space="preserve">     </w:t>
      </w:r>
    </w:p>
    <w:p w:rsidR="00AA7E1D" w:rsidRPr="005A2B2E" w:rsidRDefault="00AA7E1D" w:rsidP="003B61E5">
      <w:pPr>
        <w:ind w:firstLine="709"/>
        <w:jc w:val="both"/>
        <w:rPr>
          <w:sz w:val="28"/>
        </w:rPr>
      </w:pPr>
      <w:r>
        <w:rPr>
          <w:sz w:val="28"/>
        </w:rPr>
        <w:t>В 2014 году внесены изменения в Федеральный закон № 131-ФЗ «Об общих принципах организации местного самоуправления в Российской Федерации», где за поселениями остаются только 13 полномочий, а остальные полномочия должен взять на себя район. Так вот, поскольку время на составление проекта бюджета 2015 года уже ограничено, то на рабочем совещании, проведённым</w:t>
      </w:r>
      <w:r w:rsidRPr="005A2B2E">
        <w:rPr>
          <w:sz w:val="28"/>
        </w:rPr>
        <w:t xml:space="preserve"> исполняющим обязанности первого заместителя Губернатора края – Председателя Правительст</w:t>
      </w:r>
      <w:r>
        <w:rPr>
          <w:sz w:val="28"/>
        </w:rPr>
        <w:t xml:space="preserve">ва края Томенко В.П. 21.07.2014, протокол № 157 было принято решение на 2015 год полномочия оставить на прежнем уровне 2014 года, в </w:t>
      </w:r>
      <w:proofErr w:type="gramStart"/>
      <w:r>
        <w:rPr>
          <w:sz w:val="28"/>
        </w:rPr>
        <w:t>связи</w:t>
      </w:r>
      <w:proofErr w:type="gramEnd"/>
      <w:r>
        <w:rPr>
          <w:sz w:val="28"/>
        </w:rPr>
        <w:t xml:space="preserve"> с чем до 01.09.2014 провести работу по разработке необходимых нормативных правовых актов Красноярского края в целях закрепления за сельскими поселениями всех вопросов местного значения городских поселений. Кроме того пунктом 4.6 этого же протокола установлено: «В целях принятия решения о целесообразности передачи с 2016 года части вопросов местного значения поселений муниципальным районам провести анализ реализации полномочий по решению вопросов местного значения органами местного самоуправления сельских поселений и подготовить предложения». </w:t>
      </w:r>
      <w:proofErr w:type="spellStart"/>
      <w:r>
        <w:rPr>
          <w:sz w:val="28"/>
        </w:rPr>
        <w:t>Ответсвенные</w:t>
      </w:r>
      <w:proofErr w:type="spellEnd"/>
      <w:r>
        <w:rPr>
          <w:sz w:val="28"/>
        </w:rPr>
        <w:t xml:space="preserve"> главы муниципальных районов и сельских поселений. Предложения должны быть направлены до 01.03.2015 (ответственный Самсонов Н.Н.).</w:t>
      </w:r>
    </w:p>
    <w:p w:rsidR="00AA7E1D" w:rsidRDefault="00AA7E1D" w:rsidP="003B61E5">
      <w:pPr>
        <w:ind w:firstLine="709"/>
        <w:jc w:val="both"/>
        <w:rPr>
          <w:sz w:val="28"/>
        </w:rPr>
      </w:pPr>
      <w:proofErr w:type="gramStart"/>
      <w:r>
        <w:rPr>
          <w:sz w:val="28"/>
        </w:rPr>
        <w:t>Исходя из бюджета 2014 года юристами проработаны</w:t>
      </w:r>
      <w:proofErr w:type="gramEnd"/>
      <w:r>
        <w:rPr>
          <w:sz w:val="28"/>
        </w:rPr>
        <w:t xml:space="preserve"> действующие полномочия, которые передаются поселениям, а также ИМБТ перечисляемые в бюджеты п</w:t>
      </w:r>
      <w:r w:rsidR="006A2637">
        <w:rPr>
          <w:sz w:val="28"/>
        </w:rPr>
        <w:t>оселений:</w:t>
      </w:r>
    </w:p>
    <w:p w:rsidR="006A2637" w:rsidRDefault="006A2637" w:rsidP="003B61E5">
      <w:pPr>
        <w:ind w:firstLine="709"/>
        <w:jc w:val="both"/>
        <w:rPr>
          <w:sz w:val="28"/>
        </w:rPr>
      </w:pPr>
      <w:r>
        <w:rPr>
          <w:sz w:val="28"/>
        </w:rPr>
        <w:t>- подвоз  участников из сельских населенных пунктов на районные и краевые мероприятия и соревнования;</w:t>
      </w:r>
    </w:p>
    <w:p w:rsidR="006A2637" w:rsidRDefault="006A2637" w:rsidP="003B61E5">
      <w:pPr>
        <w:ind w:firstLine="709"/>
        <w:jc w:val="both"/>
        <w:rPr>
          <w:sz w:val="28"/>
        </w:rPr>
      </w:pPr>
      <w:r>
        <w:rPr>
          <w:sz w:val="28"/>
        </w:rPr>
        <w:t>- организации и проведения общественных работ в поселениях;</w:t>
      </w:r>
    </w:p>
    <w:p w:rsidR="006A2637" w:rsidRDefault="006A2637" w:rsidP="003B61E5">
      <w:pPr>
        <w:ind w:firstLine="709"/>
        <w:jc w:val="both"/>
        <w:rPr>
          <w:sz w:val="28"/>
        </w:rPr>
      </w:pPr>
      <w:r>
        <w:rPr>
          <w:sz w:val="28"/>
        </w:rPr>
        <w:t xml:space="preserve">-разработка </w:t>
      </w:r>
      <w:proofErr w:type="gramStart"/>
      <w:r>
        <w:rPr>
          <w:sz w:val="28"/>
        </w:rPr>
        <w:t xml:space="preserve">проектов организации правил дорожного движения поселений </w:t>
      </w:r>
      <w:proofErr w:type="spellStart"/>
      <w:r>
        <w:rPr>
          <w:sz w:val="28"/>
        </w:rPr>
        <w:t>Канского</w:t>
      </w:r>
      <w:proofErr w:type="spellEnd"/>
      <w:r>
        <w:rPr>
          <w:sz w:val="28"/>
        </w:rPr>
        <w:t xml:space="preserve"> района</w:t>
      </w:r>
      <w:proofErr w:type="gramEnd"/>
      <w:r>
        <w:rPr>
          <w:sz w:val="28"/>
        </w:rPr>
        <w:t>;</w:t>
      </w:r>
    </w:p>
    <w:p w:rsidR="006A2637" w:rsidRDefault="006A2637" w:rsidP="003B61E5">
      <w:pPr>
        <w:ind w:firstLine="709"/>
        <w:jc w:val="both"/>
        <w:rPr>
          <w:sz w:val="28"/>
        </w:rPr>
      </w:pPr>
      <w:r>
        <w:rPr>
          <w:sz w:val="28"/>
        </w:rPr>
        <w:t xml:space="preserve">- санитарная уборка земельных участков, </w:t>
      </w:r>
      <w:proofErr w:type="spellStart"/>
      <w:r>
        <w:rPr>
          <w:sz w:val="28"/>
        </w:rPr>
        <w:t>буртовка</w:t>
      </w:r>
      <w:proofErr w:type="spellEnd"/>
      <w:r>
        <w:rPr>
          <w:sz w:val="28"/>
        </w:rPr>
        <w:t xml:space="preserve"> и уплотнение мусора, организация очистки мест временного хранения твердых бытовых отходов в поселениях </w:t>
      </w:r>
      <w:proofErr w:type="spellStart"/>
      <w:r>
        <w:rPr>
          <w:sz w:val="28"/>
        </w:rPr>
        <w:t>Канского</w:t>
      </w:r>
      <w:proofErr w:type="spellEnd"/>
      <w:r>
        <w:rPr>
          <w:sz w:val="28"/>
        </w:rPr>
        <w:t xml:space="preserve"> района;</w:t>
      </w:r>
    </w:p>
    <w:p w:rsidR="006A2637" w:rsidRDefault="006A2637" w:rsidP="003B61E5">
      <w:pPr>
        <w:ind w:firstLine="709"/>
        <w:jc w:val="both"/>
        <w:rPr>
          <w:sz w:val="28"/>
        </w:rPr>
      </w:pPr>
      <w:r>
        <w:rPr>
          <w:sz w:val="28"/>
        </w:rPr>
        <w:lastRenderedPageBreak/>
        <w:t>- организация деятельности районного отряда «Подросток»;</w:t>
      </w:r>
    </w:p>
    <w:p w:rsidR="006A2637" w:rsidRDefault="006A2637" w:rsidP="003B61E5">
      <w:pPr>
        <w:ind w:firstLine="709"/>
        <w:jc w:val="both"/>
        <w:rPr>
          <w:sz w:val="28"/>
        </w:rPr>
      </w:pPr>
      <w:r>
        <w:rPr>
          <w:sz w:val="28"/>
        </w:rPr>
        <w:t>- ремонт муниципального жилья, находящегося в собственности поселений</w:t>
      </w:r>
      <w:r w:rsidR="00137305">
        <w:rPr>
          <w:sz w:val="28"/>
        </w:rPr>
        <w:t>;</w:t>
      </w:r>
    </w:p>
    <w:p w:rsidR="00137305" w:rsidRDefault="00137305" w:rsidP="003B61E5">
      <w:pPr>
        <w:ind w:firstLine="709"/>
        <w:jc w:val="both"/>
        <w:rPr>
          <w:sz w:val="28"/>
        </w:rPr>
      </w:pPr>
      <w:r>
        <w:rPr>
          <w:sz w:val="28"/>
        </w:rPr>
        <w:t xml:space="preserve">- </w:t>
      </w:r>
      <w:proofErr w:type="spellStart"/>
      <w:r>
        <w:rPr>
          <w:sz w:val="28"/>
        </w:rPr>
        <w:t>софинансирование</w:t>
      </w:r>
      <w:proofErr w:type="spellEnd"/>
      <w:r>
        <w:rPr>
          <w:sz w:val="28"/>
        </w:rPr>
        <w:t xml:space="preserve"> краевых государственных программ на обеспечение пожарной безопасности сельских населенных </w:t>
      </w:r>
      <w:proofErr w:type="spellStart"/>
      <w:r>
        <w:rPr>
          <w:sz w:val="28"/>
        </w:rPr>
        <w:t>пунктовв</w:t>
      </w:r>
      <w:proofErr w:type="spellEnd"/>
      <w:r>
        <w:rPr>
          <w:sz w:val="28"/>
        </w:rPr>
        <w:t xml:space="preserve"> </w:t>
      </w:r>
      <w:proofErr w:type="spellStart"/>
      <w:r>
        <w:rPr>
          <w:sz w:val="28"/>
        </w:rPr>
        <w:t>Канского</w:t>
      </w:r>
      <w:proofErr w:type="spellEnd"/>
      <w:r>
        <w:rPr>
          <w:sz w:val="28"/>
        </w:rPr>
        <w:t xml:space="preserve"> района;</w:t>
      </w:r>
    </w:p>
    <w:p w:rsidR="00137305" w:rsidRDefault="00137305" w:rsidP="003B61E5">
      <w:pPr>
        <w:ind w:firstLine="709"/>
        <w:jc w:val="both"/>
        <w:rPr>
          <w:sz w:val="28"/>
        </w:rPr>
      </w:pPr>
      <w:r>
        <w:rPr>
          <w:sz w:val="28"/>
        </w:rPr>
        <w:t xml:space="preserve">- </w:t>
      </w:r>
      <w:proofErr w:type="spellStart"/>
      <w:r>
        <w:rPr>
          <w:sz w:val="28"/>
        </w:rPr>
        <w:t>софинансирование</w:t>
      </w:r>
      <w:proofErr w:type="spellEnd"/>
      <w:r>
        <w:rPr>
          <w:sz w:val="28"/>
        </w:rPr>
        <w:t xml:space="preserve"> краевых государственных программ на поддержку и развитие физической культуры и спорта на территории поселений</w:t>
      </w:r>
    </w:p>
    <w:p w:rsidR="00137305" w:rsidRDefault="00137305" w:rsidP="003B61E5">
      <w:pPr>
        <w:ind w:firstLine="709"/>
        <w:jc w:val="both"/>
        <w:rPr>
          <w:sz w:val="28"/>
        </w:rPr>
      </w:pPr>
      <w:r>
        <w:rPr>
          <w:sz w:val="28"/>
        </w:rPr>
        <w:t>- приобретение или изготовление водозаборных колонок для забора воды населением</w:t>
      </w:r>
    </w:p>
    <w:p w:rsidR="00137305" w:rsidRDefault="00137305" w:rsidP="00137305">
      <w:pPr>
        <w:jc w:val="both"/>
        <w:rPr>
          <w:b/>
          <w:sz w:val="28"/>
          <w:u w:val="single"/>
        </w:rPr>
      </w:pPr>
      <w:r>
        <w:rPr>
          <w:sz w:val="28"/>
        </w:rPr>
        <w:t>В соответствии с тем, что наша территория является высокодотационной ежемесячные денежные выплаты почетным гражданам муниципального района</w:t>
      </w:r>
      <w:r w:rsidR="00503675">
        <w:rPr>
          <w:sz w:val="28"/>
        </w:rPr>
        <w:t xml:space="preserve"> из расходов бюджетных средств надо исключить, данные выплаты не предусмотрены действующим законодательством и являются неправомерным расходованием денежных средств.</w:t>
      </w:r>
    </w:p>
    <w:p w:rsidR="00AA7E1D" w:rsidRDefault="00AA7E1D" w:rsidP="003B61E5">
      <w:pPr>
        <w:ind w:firstLine="709"/>
        <w:jc w:val="both"/>
        <w:rPr>
          <w:sz w:val="28"/>
        </w:rPr>
      </w:pPr>
      <w:r w:rsidRPr="004D26A5">
        <w:rPr>
          <w:sz w:val="28"/>
        </w:rPr>
        <w:t>Район передаёт полномочия:</w:t>
      </w:r>
    </w:p>
    <w:p w:rsidR="00AA7E1D" w:rsidRDefault="00AA7E1D" w:rsidP="00AA7E1D">
      <w:pPr>
        <w:jc w:val="both"/>
        <w:rPr>
          <w:sz w:val="28"/>
        </w:rPr>
      </w:pPr>
      <w:r>
        <w:rPr>
          <w:sz w:val="28"/>
        </w:rPr>
        <w:t>- подвоз угля, вывоз мусора к образовательным учреждениям (по списку)</w:t>
      </w:r>
    </w:p>
    <w:p w:rsidR="00AA7E1D" w:rsidRDefault="00AA7E1D" w:rsidP="00AA7E1D">
      <w:pPr>
        <w:jc w:val="both"/>
        <w:rPr>
          <w:sz w:val="28"/>
        </w:rPr>
      </w:pPr>
      <w:r>
        <w:rPr>
          <w:sz w:val="28"/>
        </w:rPr>
        <w:t xml:space="preserve">- текущее содержание зданий учреждений образования (все, </w:t>
      </w:r>
      <w:proofErr w:type="gramStart"/>
      <w:r>
        <w:rPr>
          <w:sz w:val="28"/>
        </w:rPr>
        <w:t>кроме</w:t>
      </w:r>
      <w:proofErr w:type="gramEnd"/>
      <w:r>
        <w:rPr>
          <w:sz w:val="28"/>
        </w:rPr>
        <w:t xml:space="preserve"> Филимоново).</w:t>
      </w:r>
    </w:p>
    <w:p w:rsidR="00AA7E1D" w:rsidRDefault="00AA7E1D" w:rsidP="00AA7E1D">
      <w:pPr>
        <w:ind w:firstLine="709"/>
        <w:jc w:val="both"/>
        <w:rPr>
          <w:sz w:val="28"/>
        </w:rPr>
      </w:pPr>
      <w:r>
        <w:rPr>
          <w:sz w:val="28"/>
        </w:rPr>
        <w:t xml:space="preserve">Подвоз </w:t>
      </w:r>
      <w:proofErr w:type="gramStart"/>
      <w:r>
        <w:rPr>
          <w:sz w:val="28"/>
        </w:rPr>
        <w:t>обучающихся</w:t>
      </w:r>
      <w:proofErr w:type="gramEnd"/>
      <w:r>
        <w:rPr>
          <w:sz w:val="28"/>
        </w:rPr>
        <w:t xml:space="preserve"> перешел на район, сама </w:t>
      </w:r>
      <w:proofErr w:type="spellStart"/>
      <w:r>
        <w:rPr>
          <w:sz w:val="28"/>
        </w:rPr>
        <w:t>Мокрушенская</w:t>
      </w:r>
      <w:proofErr w:type="spellEnd"/>
      <w:r>
        <w:rPr>
          <w:sz w:val="28"/>
        </w:rPr>
        <w:t xml:space="preserve"> школа будет осуществлять подвоз обучающихся к общеобразовательным учреждениям</w:t>
      </w:r>
    </w:p>
    <w:p w:rsidR="00AA7E1D" w:rsidRDefault="00AA7E1D" w:rsidP="00AA7E1D">
      <w:pPr>
        <w:numPr>
          <w:ilvl w:val="0"/>
          <w:numId w:val="5"/>
        </w:numPr>
        <w:ind w:left="0" w:firstLine="0"/>
        <w:jc w:val="both"/>
        <w:rPr>
          <w:sz w:val="28"/>
        </w:rPr>
      </w:pPr>
      <w:r>
        <w:rPr>
          <w:sz w:val="28"/>
        </w:rPr>
        <w:t>от сельских поселений</w:t>
      </w:r>
      <w:r w:rsidRPr="0021149C">
        <w:rPr>
          <w:sz w:val="28"/>
        </w:rPr>
        <w:t xml:space="preserve"> </w:t>
      </w:r>
      <w:r>
        <w:rPr>
          <w:sz w:val="28"/>
        </w:rPr>
        <w:t>передаются полномочия:</w:t>
      </w:r>
    </w:p>
    <w:p w:rsidR="00AA7E1D" w:rsidRDefault="00AA7E1D" w:rsidP="00AA7E1D">
      <w:pPr>
        <w:jc w:val="both"/>
        <w:rPr>
          <w:sz w:val="28"/>
        </w:rPr>
      </w:pPr>
      <w:r>
        <w:rPr>
          <w:sz w:val="28"/>
        </w:rPr>
        <w:t>- градостроительство</w:t>
      </w:r>
    </w:p>
    <w:p w:rsidR="00AA7E1D" w:rsidRDefault="00AA7E1D" w:rsidP="00AA7E1D">
      <w:pPr>
        <w:jc w:val="both"/>
        <w:rPr>
          <w:sz w:val="28"/>
        </w:rPr>
      </w:pPr>
      <w:r>
        <w:rPr>
          <w:sz w:val="28"/>
        </w:rPr>
        <w:t>- жилищная комиссия</w:t>
      </w:r>
    </w:p>
    <w:p w:rsidR="00AA7E1D" w:rsidRDefault="00AA7E1D" w:rsidP="00AA7E1D">
      <w:pPr>
        <w:jc w:val="both"/>
        <w:rPr>
          <w:sz w:val="28"/>
        </w:rPr>
      </w:pPr>
      <w:r>
        <w:rPr>
          <w:sz w:val="28"/>
        </w:rPr>
        <w:t>- жилищно-коммунальные услуги</w:t>
      </w:r>
    </w:p>
    <w:p w:rsidR="00AA7E1D" w:rsidRDefault="00AA7E1D" w:rsidP="00AA7E1D">
      <w:pPr>
        <w:jc w:val="both"/>
        <w:rPr>
          <w:sz w:val="28"/>
        </w:rPr>
      </w:pPr>
      <w:r>
        <w:rPr>
          <w:sz w:val="28"/>
        </w:rPr>
        <w:t>-контрольно-счетный орган</w:t>
      </w:r>
      <w:r w:rsidR="00503675">
        <w:rPr>
          <w:sz w:val="28"/>
        </w:rPr>
        <w:t>.</w:t>
      </w:r>
    </w:p>
    <w:p w:rsidR="00503675" w:rsidRDefault="00503675" w:rsidP="00503675">
      <w:pPr>
        <w:jc w:val="both"/>
        <w:rPr>
          <w:sz w:val="28"/>
        </w:rPr>
      </w:pPr>
      <w:r>
        <w:rPr>
          <w:b/>
          <w:sz w:val="28"/>
          <w:u w:val="single"/>
        </w:rPr>
        <w:t>Ващенко П.Х.</w:t>
      </w:r>
      <w:r w:rsidR="006319BE">
        <w:rPr>
          <w:b/>
          <w:sz w:val="28"/>
          <w:u w:val="single"/>
        </w:rPr>
        <w:t>:</w:t>
      </w:r>
      <w:r w:rsidR="006319BE" w:rsidRPr="006319BE">
        <w:rPr>
          <w:b/>
          <w:sz w:val="28"/>
        </w:rPr>
        <w:t xml:space="preserve"> </w:t>
      </w:r>
      <w:r>
        <w:rPr>
          <w:sz w:val="28"/>
        </w:rPr>
        <w:t>По поводу денежных выплат почетным гражданам муниципального района предлагаю принять компромиссное решение – новых решений не принимать, а по которым уже приняты решения</w:t>
      </w:r>
      <w:r w:rsidR="006319BE">
        <w:rPr>
          <w:sz w:val="28"/>
        </w:rPr>
        <w:t>,</w:t>
      </w:r>
      <w:r>
        <w:rPr>
          <w:sz w:val="28"/>
        </w:rPr>
        <w:t xml:space="preserve"> оставить на прежнем уровне</w:t>
      </w:r>
      <w:r w:rsidR="006319BE">
        <w:rPr>
          <w:sz w:val="28"/>
        </w:rPr>
        <w:t>.</w:t>
      </w:r>
    </w:p>
    <w:p w:rsidR="006319BE" w:rsidRDefault="006319BE" w:rsidP="00503675">
      <w:pPr>
        <w:jc w:val="both"/>
        <w:rPr>
          <w:sz w:val="28"/>
        </w:rPr>
      </w:pPr>
      <w:r w:rsidRPr="006319BE">
        <w:rPr>
          <w:b/>
          <w:sz w:val="28"/>
          <w:u w:val="single"/>
        </w:rPr>
        <w:t>Гапоненко В.М.</w:t>
      </w:r>
      <w:r>
        <w:rPr>
          <w:sz w:val="28"/>
        </w:rPr>
        <w:t>:</w:t>
      </w:r>
      <w:r w:rsidRPr="006319BE">
        <w:rPr>
          <w:sz w:val="28"/>
        </w:rPr>
        <w:t xml:space="preserve"> Нас просто обязывают это сделать</w:t>
      </w:r>
      <w:r>
        <w:rPr>
          <w:sz w:val="28"/>
        </w:rPr>
        <w:t>.</w:t>
      </w:r>
    </w:p>
    <w:p w:rsidR="006319BE" w:rsidRDefault="006319BE" w:rsidP="00503675">
      <w:pPr>
        <w:jc w:val="both"/>
        <w:rPr>
          <w:sz w:val="28"/>
        </w:rPr>
      </w:pPr>
      <w:r>
        <w:rPr>
          <w:b/>
          <w:sz w:val="28"/>
          <w:u w:val="single"/>
        </w:rPr>
        <w:t xml:space="preserve">Ващенко П.Х.: </w:t>
      </w:r>
      <w:r w:rsidRPr="006319BE">
        <w:rPr>
          <w:sz w:val="28"/>
        </w:rPr>
        <w:t>По этому в</w:t>
      </w:r>
      <w:r>
        <w:rPr>
          <w:sz w:val="28"/>
        </w:rPr>
        <w:t>опросу думаю</w:t>
      </w:r>
      <w:r w:rsidR="00514F5B">
        <w:rPr>
          <w:sz w:val="28"/>
        </w:rPr>
        <w:t xml:space="preserve"> Администрации района</w:t>
      </w:r>
      <w:r>
        <w:rPr>
          <w:sz w:val="28"/>
        </w:rPr>
        <w:t xml:space="preserve"> надо обратиться в суд, только решение суда может отменить данное решение.</w:t>
      </w:r>
    </w:p>
    <w:p w:rsidR="00503675" w:rsidRPr="00ED4B4C" w:rsidRDefault="006319BE" w:rsidP="00503675">
      <w:pPr>
        <w:jc w:val="both"/>
        <w:rPr>
          <w:sz w:val="28"/>
        </w:rPr>
      </w:pPr>
      <w:r w:rsidRPr="006319BE">
        <w:rPr>
          <w:b/>
          <w:sz w:val="28"/>
          <w:u w:val="single"/>
        </w:rPr>
        <w:t>Гапоненко В.М.</w:t>
      </w:r>
      <w:r>
        <w:rPr>
          <w:sz w:val="28"/>
        </w:rPr>
        <w:t>: Конечно данный вопрос будут решать депутаты, которые не очень хотят понять сложную ситуацию</w:t>
      </w:r>
      <w:r w:rsidR="00ED4B4C">
        <w:rPr>
          <w:sz w:val="28"/>
        </w:rPr>
        <w:t xml:space="preserve"> с бюджетом. В связи с тем, что у нас на 2015 год снимают 106 млн. руб. мы просто вынуждены вводить непопулярные меры. Нам может вообще придется оставить только заработную плату</w:t>
      </w:r>
      <w:r w:rsidR="00514F5B">
        <w:rPr>
          <w:sz w:val="28"/>
        </w:rPr>
        <w:t xml:space="preserve">, </w:t>
      </w:r>
      <w:proofErr w:type="spellStart"/>
      <w:r w:rsidR="00514F5B">
        <w:rPr>
          <w:sz w:val="28"/>
        </w:rPr>
        <w:t>комуслуги</w:t>
      </w:r>
      <w:proofErr w:type="spellEnd"/>
      <w:r w:rsidR="00D344D3">
        <w:rPr>
          <w:sz w:val="28"/>
        </w:rPr>
        <w:t xml:space="preserve"> и  питание детей</w:t>
      </w:r>
      <w:r w:rsidR="00ED4B4C">
        <w:rPr>
          <w:sz w:val="28"/>
        </w:rPr>
        <w:t>.</w:t>
      </w:r>
    </w:p>
    <w:p w:rsidR="00AA7E1D" w:rsidRDefault="00ED4B4C" w:rsidP="00503675">
      <w:pPr>
        <w:jc w:val="both"/>
        <w:rPr>
          <w:sz w:val="28"/>
        </w:rPr>
      </w:pPr>
      <w:r>
        <w:rPr>
          <w:b/>
          <w:sz w:val="28"/>
          <w:u w:val="single"/>
        </w:rPr>
        <w:t xml:space="preserve">Филиппенко Т.А.: </w:t>
      </w:r>
      <w:r w:rsidRPr="00ED4B4C">
        <w:rPr>
          <w:sz w:val="28"/>
        </w:rPr>
        <w:t xml:space="preserve">А теперь предлагаю </w:t>
      </w:r>
      <w:r>
        <w:rPr>
          <w:sz w:val="28"/>
        </w:rPr>
        <w:t>пройтись</w:t>
      </w:r>
      <w:r w:rsidR="00BB5689">
        <w:rPr>
          <w:sz w:val="28"/>
        </w:rPr>
        <w:t xml:space="preserve"> по</w:t>
      </w:r>
      <w:r w:rsidR="00AA7E1D">
        <w:rPr>
          <w:sz w:val="28"/>
        </w:rPr>
        <w:t xml:space="preserve"> Порядку составления проекта бюджета.</w:t>
      </w:r>
      <w:r w:rsidR="008424F4">
        <w:rPr>
          <w:sz w:val="28"/>
        </w:rPr>
        <w:t xml:space="preserve"> Отдел планировани</w:t>
      </w:r>
      <w:proofErr w:type="gramStart"/>
      <w:r w:rsidR="008424F4">
        <w:rPr>
          <w:sz w:val="28"/>
        </w:rPr>
        <w:t>я-</w:t>
      </w:r>
      <w:proofErr w:type="gramEnd"/>
      <w:r w:rsidR="008424F4">
        <w:rPr>
          <w:sz w:val="28"/>
        </w:rPr>
        <w:t xml:space="preserve">  как  обстоят дела с прогнозом социально-экономического развития?</w:t>
      </w:r>
    </w:p>
    <w:p w:rsidR="008424F4" w:rsidRDefault="008424F4" w:rsidP="00503675">
      <w:pPr>
        <w:jc w:val="both"/>
        <w:rPr>
          <w:sz w:val="28"/>
        </w:rPr>
      </w:pPr>
      <w:proofErr w:type="spellStart"/>
      <w:r>
        <w:rPr>
          <w:b/>
          <w:sz w:val="28"/>
          <w:u w:val="single"/>
        </w:rPr>
        <w:t>Кукарина</w:t>
      </w:r>
      <w:proofErr w:type="spellEnd"/>
      <w:r>
        <w:rPr>
          <w:b/>
          <w:sz w:val="28"/>
          <w:u w:val="single"/>
        </w:rPr>
        <w:t xml:space="preserve"> О.Е.</w:t>
      </w:r>
      <w:r>
        <w:rPr>
          <w:sz w:val="28"/>
        </w:rPr>
        <w:t>: Разрабатываем и приложим все усилия, чтобы все было сделано в срок.</w:t>
      </w:r>
    </w:p>
    <w:p w:rsidR="008424F4" w:rsidRDefault="008424F4" w:rsidP="00503675">
      <w:pPr>
        <w:jc w:val="both"/>
        <w:rPr>
          <w:sz w:val="28"/>
        </w:rPr>
      </w:pPr>
      <w:r>
        <w:rPr>
          <w:b/>
          <w:sz w:val="28"/>
          <w:u w:val="single"/>
        </w:rPr>
        <w:lastRenderedPageBreak/>
        <w:t>Филиппенко О.Е.:</w:t>
      </w:r>
      <w:r>
        <w:rPr>
          <w:sz w:val="28"/>
        </w:rPr>
        <w:t xml:space="preserve"> У</w:t>
      </w:r>
      <w:r w:rsidR="00917912">
        <w:rPr>
          <w:sz w:val="28"/>
        </w:rPr>
        <w:t>пра</w:t>
      </w:r>
      <w:r>
        <w:rPr>
          <w:sz w:val="28"/>
        </w:rPr>
        <w:t>вление строительства к 15.08.</w:t>
      </w:r>
      <w:r w:rsidR="00917912">
        <w:rPr>
          <w:sz w:val="28"/>
        </w:rPr>
        <w:t xml:space="preserve"> должны были разработать и представить проект постановления об утверждении рекомендуемых лимитов потребления коммунальных услуг, проект постановления не представлен.</w:t>
      </w:r>
    </w:p>
    <w:p w:rsidR="00917912" w:rsidRDefault="00917912" w:rsidP="00503675">
      <w:pPr>
        <w:jc w:val="both"/>
        <w:rPr>
          <w:sz w:val="28"/>
        </w:rPr>
      </w:pPr>
      <w:r>
        <w:rPr>
          <w:b/>
          <w:sz w:val="28"/>
          <w:u w:val="single"/>
        </w:rPr>
        <w:t>Гапоненко В.М.:</w:t>
      </w:r>
      <w:r>
        <w:rPr>
          <w:sz w:val="28"/>
        </w:rPr>
        <w:t xml:space="preserve"> Для ускорения процесса следует отозвать Ворончихина из отпуска.</w:t>
      </w:r>
    </w:p>
    <w:p w:rsidR="00917912" w:rsidRDefault="00917912" w:rsidP="00503675">
      <w:pPr>
        <w:jc w:val="both"/>
        <w:rPr>
          <w:sz w:val="28"/>
        </w:rPr>
      </w:pPr>
      <w:r w:rsidRPr="00917912">
        <w:rPr>
          <w:b/>
          <w:sz w:val="28"/>
          <w:u w:val="single"/>
        </w:rPr>
        <w:t>Филиппенко Т.А.</w:t>
      </w:r>
      <w:r>
        <w:rPr>
          <w:b/>
          <w:sz w:val="28"/>
          <w:u w:val="single"/>
        </w:rPr>
        <w:t>:</w:t>
      </w:r>
      <w:r>
        <w:rPr>
          <w:sz w:val="28"/>
        </w:rPr>
        <w:t xml:space="preserve"> Светлана Иосифовна все главные распоряди</w:t>
      </w:r>
      <w:r w:rsidR="0086179F">
        <w:rPr>
          <w:sz w:val="28"/>
        </w:rPr>
        <w:t>тели бюджетных средства к 15 июля</w:t>
      </w:r>
      <w:r>
        <w:rPr>
          <w:sz w:val="28"/>
        </w:rPr>
        <w:t xml:space="preserve"> представили расчеты ме</w:t>
      </w:r>
      <w:r w:rsidR="0086179F">
        <w:rPr>
          <w:sz w:val="28"/>
        </w:rPr>
        <w:t>жбюджетных трансфертов и к 01августа акты обследования для ФФП и к 05 августа анализ использования бюджетных ассигнований за 1 полугодие?</w:t>
      </w:r>
    </w:p>
    <w:p w:rsidR="0086179F" w:rsidRPr="0086179F" w:rsidRDefault="0086179F" w:rsidP="00503675">
      <w:pPr>
        <w:jc w:val="both"/>
        <w:rPr>
          <w:sz w:val="28"/>
        </w:rPr>
      </w:pPr>
      <w:r>
        <w:rPr>
          <w:b/>
          <w:sz w:val="28"/>
          <w:u w:val="single"/>
        </w:rPr>
        <w:t>Рубан С.И.:</w:t>
      </w:r>
      <w:r>
        <w:rPr>
          <w:sz w:val="28"/>
        </w:rPr>
        <w:t xml:space="preserve"> Да, представили все.</w:t>
      </w:r>
    </w:p>
    <w:p w:rsidR="00AA7E1D" w:rsidRPr="0086179F" w:rsidRDefault="0086179F" w:rsidP="00AA7E1D">
      <w:pPr>
        <w:jc w:val="both"/>
        <w:rPr>
          <w:sz w:val="28"/>
        </w:rPr>
      </w:pPr>
      <w:r>
        <w:rPr>
          <w:b/>
          <w:sz w:val="28"/>
          <w:u w:val="single"/>
        </w:rPr>
        <w:t xml:space="preserve">Филиппенко Т.А.: </w:t>
      </w:r>
      <w:r w:rsidR="00545850">
        <w:rPr>
          <w:sz w:val="28"/>
        </w:rPr>
        <w:t>Н</w:t>
      </w:r>
      <w:r>
        <w:rPr>
          <w:sz w:val="28"/>
        </w:rPr>
        <w:t xml:space="preserve">апоминаю, что к 01 сентября заместитель Главы администрации должен представить проекты программ предоставления бюджетных кредитов. Совет депутатов к 01 августа не представил проект сметы на </w:t>
      </w:r>
      <w:r w:rsidR="00545850">
        <w:rPr>
          <w:sz w:val="28"/>
        </w:rPr>
        <w:t>очередной финансовый год.</w:t>
      </w:r>
    </w:p>
    <w:p w:rsidR="0086179F" w:rsidRDefault="00545850" w:rsidP="00AA7E1D">
      <w:pPr>
        <w:jc w:val="both"/>
        <w:rPr>
          <w:sz w:val="28"/>
        </w:rPr>
      </w:pPr>
      <w:r>
        <w:rPr>
          <w:sz w:val="28"/>
        </w:rPr>
        <w:t xml:space="preserve">Что </w:t>
      </w:r>
      <w:r w:rsidR="00A07DFB">
        <w:rPr>
          <w:sz w:val="28"/>
        </w:rPr>
        <w:t>касается бюджетных ассигнований</w:t>
      </w:r>
      <w:r>
        <w:rPr>
          <w:sz w:val="28"/>
        </w:rPr>
        <w:t>, которые ф</w:t>
      </w:r>
      <w:r w:rsidRPr="00545850">
        <w:rPr>
          <w:sz w:val="28"/>
        </w:rPr>
        <w:t>ина</w:t>
      </w:r>
      <w:r>
        <w:rPr>
          <w:sz w:val="28"/>
        </w:rPr>
        <w:t>нсовое упра</w:t>
      </w:r>
      <w:r w:rsidRPr="00545850">
        <w:rPr>
          <w:sz w:val="28"/>
        </w:rPr>
        <w:t>вление</w:t>
      </w:r>
      <w:r>
        <w:rPr>
          <w:sz w:val="28"/>
        </w:rPr>
        <w:t xml:space="preserve"> представляет</w:t>
      </w:r>
      <w:r w:rsidRPr="00545850">
        <w:rPr>
          <w:sz w:val="28"/>
        </w:rPr>
        <w:t xml:space="preserve"> </w:t>
      </w:r>
      <w:r>
        <w:rPr>
          <w:sz w:val="28"/>
        </w:rPr>
        <w:t xml:space="preserve">к 10 августа главным распорядителям бюджетных средств, то в связи с тем, что </w:t>
      </w:r>
      <w:r w:rsidR="004C3666">
        <w:rPr>
          <w:sz w:val="28"/>
        </w:rPr>
        <w:t>краем не доведены корректирующие коэффициенты, мы пока доводим</w:t>
      </w:r>
      <w:r>
        <w:rPr>
          <w:sz w:val="28"/>
        </w:rPr>
        <w:t xml:space="preserve"> ас</w:t>
      </w:r>
      <w:r w:rsidR="004C3666">
        <w:rPr>
          <w:sz w:val="28"/>
        </w:rPr>
        <w:t>сигнования на текущее содержание без учета коммунальных услуг и фонда заработной платы. До</w:t>
      </w:r>
      <w:r w:rsidR="00D344D3">
        <w:rPr>
          <w:sz w:val="28"/>
        </w:rPr>
        <w:t xml:space="preserve"> </w:t>
      </w:r>
      <w:r w:rsidR="004C3666">
        <w:rPr>
          <w:sz w:val="28"/>
        </w:rPr>
        <w:t>20 октября мы должны разработать основные направления бюджетной и налоговой политики и прогноз консолидированного бюджета и к 5 ноября  представить проект решения о районном бюджете.</w:t>
      </w:r>
    </w:p>
    <w:p w:rsidR="004C3666" w:rsidRPr="0088780A" w:rsidRDefault="0088780A" w:rsidP="00AA7E1D">
      <w:pPr>
        <w:jc w:val="both"/>
        <w:rPr>
          <w:sz w:val="28"/>
        </w:rPr>
      </w:pPr>
      <w:r>
        <w:rPr>
          <w:b/>
          <w:sz w:val="28"/>
          <w:u w:val="single"/>
        </w:rPr>
        <w:t>Гапоненко В.М:</w:t>
      </w:r>
      <w:r>
        <w:rPr>
          <w:sz w:val="28"/>
        </w:rPr>
        <w:t xml:space="preserve"> Я хочу заострить ваше внимание на участие в краевых программах.</w:t>
      </w:r>
      <w:r w:rsidR="006C5027">
        <w:rPr>
          <w:sz w:val="28"/>
        </w:rPr>
        <w:t xml:space="preserve"> </w:t>
      </w:r>
      <w:r w:rsidR="00A07DFB">
        <w:rPr>
          <w:sz w:val="28"/>
        </w:rPr>
        <w:t>В этом году мы не получили деньги на детские сады ввиду того, что были более важные объекты. Я думаю это связано с тем, что мы включили в программу много детских садов, а суммы по детским садам получились маленькие. Андрей Владимирович, в этом году я предлагаю пересмотреть подход, может лучше взять несколько мероприятий на более крупные суммы.</w:t>
      </w:r>
    </w:p>
    <w:p w:rsidR="004E14EF" w:rsidRDefault="00A07DFB" w:rsidP="009F3488">
      <w:pPr>
        <w:pStyle w:val="a3"/>
        <w:jc w:val="both"/>
        <w:rPr>
          <w:rFonts w:ascii="Times New Roman" w:hAnsi="Times New Roman" w:cs="Times New Roman"/>
          <w:sz w:val="28"/>
        </w:rPr>
      </w:pPr>
      <w:r w:rsidRPr="00A07DFB">
        <w:rPr>
          <w:rFonts w:ascii="Times New Roman" w:hAnsi="Times New Roman" w:cs="Times New Roman"/>
          <w:b/>
          <w:sz w:val="28"/>
          <w:u w:val="single"/>
        </w:rPr>
        <w:t>Филиппенко Т.А.:</w:t>
      </w:r>
      <w:r>
        <w:rPr>
          <w:b/>
          <w:sz w:val="28"/>
          <w:u w:val="single"/>
        </w:rPr>
        <w:t xml:space="preserve"> </w:t>
      </w:r>
      <w:r>
        <w:rPr>
          <w:rFonts w:ascii="Times New Roman" w:hAnsi="Times New Roman" w:cs="Times New Roman"/>
          <w:sz w:val="28"/>
        </w:rPr>
        <w:t xml:space="preserve">Надо </w:t>
      </w:r>
      <w:proofErr w:type="spellStart"/>
      <w:r>
        <w:rPr>
          <w:rFonts w:ascii="Times New Roman" w:hAnsi="Times New Roman" w:cs="Times New Roman"/>
          <w:sz w:val="28"/>
        </w:rPr>
        <w:t>лабировать</w:t>
      </w:r>
      <w:proofErr w:type="spellEnd"/>
      <w:r>
        <w:rPr>
          <w:rFonts w:ascii="Times New Roman" w:hAnsi="Times New Roman" w:cs="Times New Roman"/>
          <w:sz w:val="28"/>
        </w:rPr>
        <w:t xml:space="preserve"> </w:t>
      </w:r>
      <w:r w:rsidR="00CB6F28">
        <w:rPr>
          <w:rFonts w:ascii="Times New Roman" w:hAnsi="Times New Roman" w:cs="Times New Roman"/>
          <w:sz w:val="28"/>
        </w:rPr>
        <w:t>министерство</w:t>
      </w:r>
      <w:r>
        <w:rPr>
          <w:rFonts w:ascii="Times New Roman" w:hAnsi="Times New Roman" w:cs="Times New Roman"/>
          <w:sz w:val="28"/>
        </w:rPr>
        <w:t>, чтобы о</w:t>
      </w:r>
      <w:r w:rsidR="00CB6F28">
        <w:rPr>
          <w:rFonts w:ascii="Times New Roman" w:hAnsi="Times New Roman" w:cs="Times New Roman"/>
          <w:sz w:val="28"/>
        </w:rPr>
        <w:t>но знало</w:t>
      </w:r>
      <w:r>
        <w:rPr>
          <w:rFonts w:ascii="Times New Roman" w:hAnsi="Times New Roman" w:cs="Times New Roman"/>
          <w:sz w:val="28"/>
        </w:rPr>
        <w:t xml:space="preserve"> о проблемах в районе.</w:t>
      </w:r>
    </w:p>
    <w:p w:rsidR="00A07DFB" w:rsidRDefault="00A07DFB" w:rsidP="009F3488">
      <w:pPr>
        <w:pStyle w:val="a3"/>
        <w:jc w:val="both"/>
        <w:rPr>
          <w:rFonts w:ascii="Times New Roman" w:hAnsi="Times New Roman" w:cs="Times New Roman"/>
          <w:sz w:val="28"/>
        </w:rPr>
      </w:pPr>
      <w:r w:rsidRPr="00A07DFB">
        <w:rPr>
          <w:rFonts w:ascii="Times New Roman" w:hAnsi="Times New Roman" w:cs="Times New Roman"/>
          <w:b/>
          <w:sz w:val="28"/>
          <w:u w:val="single"/>
        </w:rPr>
        <w:t>Гапоненко В.М:</w:t>
      </w:r>
      <w:r>
        <w:rPr>
          <w:rFonts w:ascii="Times New Roman" w:hAnsi="Times New Roman" w:cs="Times New Roman"/>
          <w:b/>
          <w:sz w:val="28"/>
          <w:u w:val="single"/>
        </w:rPr>
        <w:t xml:space="preserve"> </w:t>
      </w:r>
      <w:r>
        <w:rPr>
          <w:rFonts w:ascii="Times New Roman" w:hAnsi="Times New Roman" w:cs="Times New Roman"/>
          <w:sz w:val="28"/>
        </w:rPr>
        <w:t>Да,</w:t>
      </w:r>
      <w:r w:rsidR="00CB6F28">
        <w:rPr>
          <w:rFonts w:ascii="Times New Roman" w:hAnsi="Times New Roman" w:cs="Times New Roman"/>
          <w:sz w:val="28"/>
        </w:rPr>
        <w:t xml:space="preserve"> с министерством</w:t>
      </w:r>
      <w:r>
        <w:rPr>
          <w:rFonts w:ascii="Times New Roman" w:hAnsi="Times New Roman" w:cs="Times New Roman"/>
          <w:sz w:val="28"/>
        </w:rPr>
        <w:t xml:space="preserve"> надо</w:t>
      </w:r>
      <w:r w:rsidR="00CB6F28">
        <w:rPr>
          <w:rFonts w:ascii="Times New Roman" w:hAnsi="Times New Roman" w:cs="Times New Roman"/>
          <w:sz w:val="28"/>
        </w:rPr>
        <w:t xml:space="preserve"> работать вплотную, </w:t>
      </w:r>
      <w:proofErr w:type="gramStart"/>
      <w:r w:rsidR="00CB6F28">
        <w:rPr>
          <w:rFonts w:ascii="Times New Roman" w:hAnsi="Times New Roman" w:cs="Times New Roman"/>
          <w:sz w:val="28"/>
        </w:rPr>
        <w:t>почаще</w:t>
      </w:r>
      <w:proofErr w:type="gramEnd"/>
      <w:r w:rsidR="00CB6F28">
        <w:rPr>
          <w:rFonts w:ascii="Times New Roman" w:hAnsi="Times New Roman" w:cs="Times New Roman"/>
          <w:sz w:val="28"/>
        </w:rPr>
        <w:t xml:space="preserve">, ездить, узнавать, просить. Когда подаете в край на мероприятия, одновременно пишите обращения на краевых депутатов. </w:t>
      </w:r>
      <w:proofErr w:type="spellStart"/>
      <w:r w:rsidR="00CB6F28">
        <w:rPr>
          <w:rFonts w:ascii="Times New Roman" w:hAnsi="Times New Roman" w:cs="Times New Roman"/>
          <w:sz w:val="28"/>
        </w:rPr>
        <w:t>Минестерство</w:t>
      </w:r>
      <w:proofErr w:type="spellEnd"/>
      <w:r w:rsidR="00CB6F28">
        <w:rPr>
          <w:rFonts w:ascii="Times New Roman" w:hAnsi="Times New Roman" w:cs="Times New Roman"/>
          <w:sz w:val="28"/>
        </w:rPr>
        <w:t xml:space="preserve"> приветствуют, когда к ним обращаются депутаты от округов.</w:t>
      </w:r>
    </w:p>
    <w:p w:rsidR="00CB6F28" w:rsidRDefault="00CB6F28" w:rsidP="009F3488">
      <w:pPr>
        <w:pStyle w:val="a3"/>
        <w:jc w:val="both"/>
        <w:rPr>
          <w:rFonts w:ascii="Times New Roman" w:hAnsi="Times New Roman" w:cs="Times New Roman"/>
          <w:sz w:val="28"/>
        </w:rPr>
      </w:pPr>
    </w:p>
    <w:p w:rsidR="00CB6F28" w:rsidRDefault="00CB6F28" w:rsidP="009F3488">
      <w:pPr>
        <w:pStyle w:val="a3"/>
        <w:jc w:val="both"/>
        <w:rPr>
          <w:rFonts w:ascii="Times New Roman" w:hAnsi="Times New Roman" w:cs="Times New Roman"/>
          <w:sz w:val="28"/>
        </w:rPr>
      </w:pPr>
    </w:p>
    <w:p w:rsidR="00CB6F28" w:rsidRDefault="00CB6F28" w:rsidP="00CB6F28">
      <w:pPr>
        <w:pStyle w:val="a3"/>
        <w:jc w:val="both"/>
        <w:rPr>
          <w:rFonts w:ascii="Times New Roman" w:hAnsi="Times New Roman" w:cs="Times New Roman"/>
          <w:sz w:val="28"/>
          <w:szCs w:val="28"/>
        </w:rPr>
      </w:pPr>
      <w:r w:rsidRPr="00CB6F28">
        <w:rPr>
          <w:rFonts w:ascii="Times New Roman" w:hAnsi="Times New Roman" w:cs="Times New Roman"/>
          <w:sz w:val="28"/>
          <w:szCs w:val="28"/>
        </w:rPr>
        <w:t>Председатель рабочей группы</w:t>
      </w:r>
      <w:r>
        <w:rPr>
          <w:rFonts w:ascii="Times New Roman" w:hAnsi="Times New Roman" w:cs="Times New Roman"/>
          <w:sz w:val="28"/>
          <w:szCs w:val="28"/>
        </w:rPr>
        <w:t xml:space="preserve">                 </w:t>
      </w:r>
      <w:r w:rsidR="00D344D3">
        <w:rPr>
          <w:rFonts w:ascii="Times New Roman" w:hAnsi="Times New Roman" w:cs="Times New Roman"/>
          <w:sz w:val="28"/>
          <w:szCs w:val="28"/>
        </w:rPr>
        <w:t xml:space="preserve">                 В.М. Гапоненко</w:t>
      </w:r>
    </w:p>
    <w:p w:rsidR="00CB6F28" w:rsidRDefault="00CB6F28" w:rsidP="00CB6F28">
      <w:pPr>
        <w:pStyle w:val="a3"/>
        <w:jc w:val="both"/>
        <w:rPr>
          <w:rFonts w:ascii="Times New Roman" w:hAnsi="Times New Roman" w:cs="Times New Roman"/>
          <w:sz w:val="28"/>
          <w:szCs w:val="28"/>
        </w:rPr>
      </w:pPr>
    </w:p>
    <w:p w:rsidR="00CB6F28" w:rsidRPr="00CB6F28" w:rsidRDefault="00CB6F28" w:rsidP="00CB6F28">
      <w:pPr>
        <w:pStyle w:val="a3"/>
        <w:jc w:val="both"/>
        <w:rPr>
          <w:rFonts w:ascii="Times New Roman" w:hAnsi="Times New Roman" w:cs="Times New Roman"/>
          <w:sz w:val="28"/>
          <w:szCs w:val="28"/>
        </w:rPr>
      </w:pPr>
      <w:r>
        <w:rPr>
          <w:rFonts w:ascii="Times New Roman" w:hAnsi="Times New Roman" w:cs="Times New Roman"/>
          <w:sz w:val="28"/>
          <w:szCs w:val="28"/>
        </w:rPr>
        <w:t xml:space="preserve">Секретарь рабочей группы                   </w:t>
      </w:r>
      <w:r w:rsidR="00D344D3">
        <w:rPr>
          <w:rFonts w:ascii="Times New Roman" w:hAnsi="Times New Roman" w:cs="Times New Roman"/>
          <w:sz w:val="28"/>
          <w:szCs w:val="28"/>
        </w:rPr>
        <w:t xml:space="preserve">                    Н.О. Лапина</w:t>
      </w:r>
    </w:p>
    <w:p w:rsidR="00CB6F28" w:rsidRPr="00A07DFB" w:rsidRDefault="00CB6F28" w:rsidP="009F3488">
      <w:pPr>
        <w:pStyle w:val="a3"/>
        <w:jc w:val="both"/>
        <w:rPr>
          <w:rFonts w:ascii="Times New Roman" w:hAnsi="Times New Roman" w:cs="Times New Roman"/>
          <w:sz w:val="28"/>
          <w:szCs w:val="28"/>
        </w:rPr>
      </w:pPr>
    </w:p>
    <w:sectPr w:rsidR="00CB6F28" w:rsidRPr="00A07D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F6" w:rsidRDefault="00DB43F6" w:rsidP="006319BE">
      <w:r>
        <w:separator/>
      </w:r>
    </w:p>
  </w:endnote>
  <w:endnote w:type="continuationSeparator" w:id="0">
    <w:p w:rsidR="00DB43F6" w:rsidRDefault="00DB43F6" w:rsidP="0063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BE" w:rsidRDefault="006319BE">
    <w:pPr>
      <w:pStyle w:val="a9"/>
      <w:jc w:val="right"/>
    </w:pPr>
  </w:p>
  <w:p w:rsidR="006319BE" w:rsidRDefault="006319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F6" w:rsidRDefault="00DB43F6" w:rsidP="006319BE">
      <w:r>
        <w:separator/>
      </w:r>
    </w:p>
  </w:footnote>
  <w:footnote w:type="continuationSeparator" w:id="0">
    <w:p w:rsidR="00DB43F6" w:rsidRDefault="00DB43F6" w:rsidP="0063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850"/>
    <w:multiLevelType w:val="hybridMultilevel"/>
    <w:tmpl w:val="4180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540FD"/>
    <w:multiLevelType w:val="hybridMultilevel"/>
    <w:tmpl w:val="D90A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85703"/>
    <w:multiLevelType w:val="hybridMultilevel"/>
    <w:tmpl w:val="199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F04D1"/>
    <w:multiLevelType w:val="hybridMultilevel"/>
    <w:tmpl w:val="C1C2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15D9C"/>
    <w:multiLevelType w:val="hybridMultilevel"/>
    <w:tmpl w:val="7D606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FB"/>
    <w:rsid w:val="00051913"/>
    <w:rsid w:val="00051B29"/>
    <w:rsid w:val="00097BE4"/>
    <w:rsid w:val="000D187F"/>
    <w:rsid w:val="00137305"/>
    <w:rsid w:val="00155EB4"/>
    <w:rsid w:val="00336136"/>
    <w:rsid w:val="00340F1C"/>
    <w:rsid w:val="003B61E5"/>
    <w:rsid w:val="00412314"/>
    <w:rsid w:val="004C3666"/>
    <w:rsid w:val="004E14EF"/>
    <w:rsid w:val="00503675"/>
    <w:rsid w:val="00514F5B"/>
    <w:rsid w:val="00545850"/>
    <w:rsid w:val="006319BE"/>
    <w:rsid w:val="006A2637"/>
    <w:rsid w:val="006C1B3E"/>
    <w:rsid w:val="006C5027"/>
    <w:rsid w:val="007011FF"/>
    <w:rsid w:val="008424F4"/>
    <w:rsid w:val="0086179F"/>
    <w:rsid w:val="00867F26"/>
    <w:rsid w:val="0088780A"/>
    <w:rsid w:val="008C7826"/>
    <w:rsid w:val="00917912"/>
    <w:rsid w:val="009B3107"/>
    <w:rsid w:val="009E0E36"/>
    <w:rsid w:val="009F32BF"/>
    <w:rsid w:val="009F3488"/>
    <w:rsid w:val="00A07DFB"/>
    <w:rsid w:val="00AA1F38"/>
    <w:rsid w:val="00AA5A83"/>
    <w:rsid w:val="00AA7E1D"/>
    <w:rsid w:val="00B213C1"/>
    <w:rsid w:val="00B5359F"/>
    <w:rsid w:val="00B64725"/>
    <w:rsid w:val="00BB5689"/>
    <w:rsid w:val="00C831ED"/>
    <w:rsid w:val="00C8724F"/>
    <w:rsid w:val="00C924FB"/>
    <w:rsid w:val="00CB6F28"/>
    <w:rsid w:val="00D16C50"/>
    <w:rsid w:val="00D344D3"/>
    <w:rsid w:val="00D61856"/>
    <w:rsid w:val="00DA229B"/>
    <w:rsid w:val="00DB43F6"/>
    <w:rsid w:val="00DC1131"/>
    <w:rsid w:val="00ED4B4C"/>
    <w:rsid w:val="00F524AD"/>
    <w:rsid w:val="00F5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4FB"/>
    <w:pPr>
      <w:spacing w:after="0" w:line="240" w:lineRule="auto"/>
    </w:pPr>
  </w:style>
  <w:style w:type="paragraph" w:styleId="a4">
    <w:name w:val="List Paragraph"/>
    <w:basedOn w:val="a"/>
    <w:uiPriority w:val="34"/>
    <w:qFormat/>
    <w:rsid w:val="00AA1F38"/>
    <w:pPr>
      <w:ind w:left="720"/>
      <w:contextualSpacing/>
    </w:pPr>
  </w:style>
  <w:style w:type="paragraph" w:styleId="a5">
    <w:name w:val="Body Text"/>
    <w:basedOn w:val="a"/>
    <w:link w:val="a6"/>
    <w:rsid w:val="00AA7E1D"/>
    <w:rPr>
      <w:sz w:val="28"/>
    </w:rPr>
  </w:style>
  <w:style w:type="character" w:customStyle="1" w:styleId="a6">
    <w:name w:val="Основной текст Знак"/>
    <w:basedOn w:val="a0"/>
    <w:link w:val="a5"/>
    <w:rsid w:val="00AA7E1D"/>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319BE"/>
    <w:pPr>
      <w:tabs>
        <w:tab w:val="center" w:pos="4677"/>
        <w:tab w:val="right" w:pos="9355"/>
      </w:tabs>
    </w:pPr>
  </w:style>
  <w:style w:type="character" w:customStyle="1" w:styleId="a8">
    <w:name w:val="Верхний колонтитул Знак"/>
    <w:basedOn w:val="a0"/>
    <w:link w:val="a7"/>
    <w:uiPriority w:val="99"/>
    <w:rsid w:val="006319B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319BE"/>
    <w:pPr>
      <w:tabs>
        <w:tab w:val="center" w:pos="4677"/>
        <w:tab w:val="right" w:pos="9355"/>
      </w:tabs>
    </w:pPr>
  </w:style>
  <w:style w:type="character" w:customStyle="1" w:styleId="aa">
    <w:name w:val="Нижний колонтитул Знак"/>
    <w:basedOn w:val="a0"/>
    <w:link w:val="a9"/>
    <w:uiPriority w:val="99"/>
    <w:rsid w:val="006319B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344D3"/>
    <w:rPr>
      <w:rFonts w:ascii="Tahoma" w:hAnsi="Tahoma" w:cs="Tahoma"/>
      <w:sz w:val="16"/>
      <w:szCs w:val="16"/>
    </w:rPr>
  </w:style>
  <w:style w:type="character" w:customStyle="1" w:styleId="ac">
    <w:name w:val="Текст выноски Знак"/>
    <w:basedOn w:val="a0"/>
    <w:link w:val="ab"/>
    <w:uiPriority w:val="99"/>
    <w:semiHidden/>
    <w:rsid w:val="00D344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24FB"/>
    <w:pPr>
      <w:spacing w:after="0" w:line="240" w:lineRule="auto"/>
    </w:pPr>
  </w:style>
  <w:style w:type="paragraph" w:styleId="a4">
    <w:name w:val="List Paragraph"/>
    <w:basedOn w:val="a"/>
    <w:uiPriority w:val="34"/>
    <w:qFormat/>
    <w:rsid w:val="00AA1F38"/>
    <w:pPr>
      <w:ind w:left="720"/>
      <w:contextualSpacing/>
    </w:pPr>
  </w:style>
  <w:style w:type="paragraph" w:styleId="a5">
    <w:name w:val="Body Text"/>
    <w:basedOn w:val="a"/>
    <w:link w:val="a6"/>
    <w:rsid w:val="00AA7E1D"/>
    <w:rPr>
      <w:sz w:val="28"/>
    </w:rPr>
  </w:style>
  <w:style w:type="character" w:customStyle="1" w:styleId="a6">
    <w:name w:val="Основной текст Знак"/>
    <w:basedOn w:val="a0"/>
    <w:link w:val="a5"/>
    <w:rsid w:val="00AA7E1D"/>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6319BE"/>
    <w:pPr>
      <w:tabs>
        <w:tab w:val="center" w:pos="4677"/>
        <w:tab w:val="right" w:pos="9355"/>
      </w:tabs>
    </w:pPr>
  </w:style>
  <w:style w:type="character" w:customStyle="1" w:styleId="a8">
    <w:name w:val="Верхний колонтитул Знак"/>
    <w:basedOn w:val="a0"/>
    <w:link w:val="a7"/>
    <w:uiPriority w:val="99"/>
    <w:rsid w:val="006319B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319BE"/>
    <w:pPr>
      <w:tabs>
        <w:tab w:val="center" w:pos="4677"/>
        <w:tab w:val="right" w:pos="9355"/>
      </w:tabs>
    </w:pPr>
  </w:style>
  <w:style w:type="character" w:customStyle="1" w:styleId="aa">
    <w:name w:val="Нижний колонтитул Знак"/>
    <w:basedOn w:val="a0"/>
    <w:link w:val="a9"/>
    <w:uiPriority w:val="99"/>
    <w:rsid w:val="006319B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344D3"/>
    <w:rPr>
      <w:rFonts w:ascii="Tahoma" w:hAnsi="Tahoma" w:cs="Tahoma"/>
      <w:sz w:val="16"/>
      <w:szCs w:val="16"/>
    </w:rPr>
  </w:style>
  <w:style w:type="character" w:customStyle="1" w:styleId="ac">
    <w:name w:val="Текст выноски Знак"/>
    <w:basedOn w:val="a0"/>
    <w:link w:val="ab"/>
    <w:uiPriority w:val="99"/>
    <w:semiHidden/>
    <w:rsid w:val="00D344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AEAB-DA7A-44EA-AD0D-76EE9271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5</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Kuvshinova LA</dc:creator>
  <cp:lastModifiedBy>Kuvshinova LA</cp:lastModifiedBy>
  <cp:revision>12</cp:revision>
  <cp:lastPrinted>2014-08-21T08:30:00Z</cp:lastPrinted>
  <dcterms:created xsi:type="dcterms:W3CDTF">2014-08-19T08:48:00Z</dcterms:created>
  <dcterms:modified xsi:type="dcterms:W3CDTF">2014-08-21T08:32:00Z</dcterms:modified>
</cp:coreProperties>
</file>